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562" w:firstLineChars="200"/>
        <w:rPr>
          <w:rFonts w:hint="default" w:ascii="新宋体" w:hAnsi="新宋体" w:eastAsia="新宋体" w:cs="新宋体"/>
          <w:b/>
          <w:bCs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28"/>
          <w:lang w:val="en-US" w:eastAsia="zh-CN"/>
        </w:rPr>
        <w:t>嗨，我是小雨，今天给大家讲徽派、闽派建筑。</w:t>
      </w:r>
    </w:p>
    <w:p>
      <w:pPr>
        <w:ind w:firstLine="562" w:firstLineChars="200"/>
        <w:rPr>
          <w:rFonts w:hint="default" w:ascii="新宋体" w:hAnsi="新宋体" w:eastAsia="新宋体" w:cs="新宋体"/>
          <w:b/>
          <w:bCs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28"/>
          <w:lang w:val="en-US" w:eastAsia="zh-CN"/>
        </w:rPr>
        <w:t>徽派建筑是中国古建筑最重要的流派之一，是江南建筑的典型代表，流行于安微等地区，是我国建筑史上一颗璀璨的明珠，它有着独有的建筑特色，与当地环境和文化相得益彰。徽派居民建筑风格有“三绝”和“三雕”。青瓦白墙砖雕门楼是徽派建筑的突出印象。</w:t>
      </w:r>
    </w:p>
    <w:p>
      <w:pPr>
        <w:ind w:firstLine="562" w:firstLineChars="200"/>
        <w:rPr>
          <w:rFonts w:hint="eastAsia" w:ascii="新宋体" w:hAnsi="新宋体" w:eastAsia="新宋体" w:cs="新宋体"/>
          <w:b/>
          <w:bCs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28"/>
          <w:lang w:val="en-US" w:eastAsia="zh-CN"/>
        </w:rPr>
        <w:t>闽派流行于闽南地区的种建筑风格，其中“土楼”是最为鲜明的代表。它在宋元时期即已出现，明清时期趋于鼎盛，延续至今。而闽派建筑的尊贵，在于它历经500多年传承而来的土楼，</w:t>
      </w:r>
      <w:bookmarkStart w:id="0" w:name="_GoBack"/>
      <w:bookmarkEnd w:id="0"/>
      <w:r>
        <w:rPr>
          <w:rFonts w:hint="eastAsia" w:ascii="新宋体" w:hAnsi="新宋体" w:eastAsia="新宋体" w:cs="新宋体"/>
          <w:b/>
          <w:bCs/>
          <w:sz w:val="28"/>
          <w:szCs w:val="28"/>
          <w:lang w:val="en-US" w:eastAsia="zh-CN"/>
        </w:rPr>
        <w:t>单体建筑规模宏大精细，地堡式建筑风格坚固无比，既可防火防震，亦可御敌入侵。</w:t>
      </w:r>
    </w:p>
    <w:p>
      <w:pPr>
        <w:ind w:firstLine="562" w:firstLineChars="200"/>
        <w:rPr>
          <w:rFonts w:hint="default" w:ascii="新宋体" w:hAnsi="新宋体" w:eastAsia="新宋体" w:cs="新宋体"/>
          <w:b/>
          <w:bCs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28"/>
          <w:lang w:val="en-US" w:eastAsia="zh-CN"/>
        </w:rPr>
        <w:t>你知道了吗，关注我了更多小知识哦，我是小雨，我们下期再见。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A23353"/>
    <w:rsid w:val="207221F8"/>
    <w:rsid w:val="44A23353"/>
    <w:rsid w:val="461A3F47"/>
    <w:rsid w:val="6BD40608"/>
    <w:rsid w:val="6CA6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2020-07-31T00:55:00Z</dcterms:created>
  <dc:creator>Jackson</dc:creator>
  <cp:lastModifiedBy>Goddess  金</cp:lastModifiedBy>
  <dcterms:modified xsi:type="dcterms:W3CDTF">2020-08-17T01:03:35Z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