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浮法玻璃应力与退火之间的相互关系</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玻璃原板的质量体现在两个方面：外观品质和内应力分布。玻璃的退火就是为了减小和消除玻璃中的残余内应力，使其在允许值范围内且分布合理。平板玻璃中的应力通常分为3类，即热应力、结构应力和机械应力。在生产中玻璃受不均匀的温度变化会产生热应力，按</w:t>
      </w:r>
      <w:r>
        <w:rPr>
          <w:rFonts w:hint="eastAsia" w:asciiTheme="majorEastAsia" w:hAnsiTheme="majorEastAsia" w:eastAsiaTheme="majorEastAsia" w:cstheme="majorEastAsia"/>
          <w:sz w:val="24"/>
          <w:szCs w:val="24"/>
          <w:lang w:val="en-US" w:eastAsia="zh-CN"/>
        </w:rPr>
        <w:t>其</w:t>
      </w:r>
      <w:r>
        <w:rPr>
          <w:rFonts w:hint="eastAsia" w:asciiTheme="majorEastAsia" w:hAnsiTheme="majorEastAsia" w:eastAsiaTheme="majorEastAsia" w:cstheme="majorEastAsia"/>
          <w:sz w:val="24"/>
          <w:szCs w:val="24"/>
          <w:lang w:val="en-US" w:eastAsia="zh-CN"/>
        </w:rPr>
        <w:t>存在的特点分为暂时应力和永久应力。玻璃因化学组成不均匀导致结构上的不均匀而产生的应力为结构应力，这种应力为永久性应力，如玻璃中的结石、节瘤和条纹等缺陷周围引起的应力。机械应力指外力在玻璃中引起的应力，外力消除机械应力也将消失，这种应力不影响玻璃质量</w:t>
      </w:r>
      <w:r>
        <w:rPr>
          <w:rFonts w:hint="eastAsia" w:asciiTheme="majorEastAsia" w:hAnsiTheme="majorEastAsia" w:eastAsiaTheme="majorEastAsia" w:cstheme="majorEastAsia"/>
          <w:sz w:val="24"/>
          <w:szCs w:val="24"/>
          <w:lang w:val="en-US" w:eastAsia="zh-CN"/>
        </w:rPr>
        <w:t>。</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应力松弛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玻璃带离开锡槽进入退火窑，玻璃的温度将逐渐降低，黏度将逐渐变大，当黏度为10的12次方Pa·S时，玻璃将从黏弹性体进入弹性状态，在这过程中的玻璃由于存在温度梯度，它的分子间将受不同方向的力，此时的玻璃具有黏弹性，在受到不均匀力的作用时，分子间产生位移和形变，以使玻璃达到平衡，消除由温度梯度而产生的内应力。在这一温度下玻璃中的95%的应力</w:t>
      </w:r>
      <w:r>
        <w:rPr>
          <w:rFonts w:hint="eastAsia" w:asciiTheme="majorEastAsia" w:hAnsiTheme="majorEastAsia" w:eastAsiaTheme="majorEastAsia" w:cstheme="majorEastAsia"/>
          <w:sz w:val="24"/>
          <w:szCs w:val="24"/>
          <w:lang w:val="en-US" w:eastAsia="zh-CN"/>
        </w:rPr>
        <w:t>会</w:t>
      </w:r>
      <w:r>
        <w:rPr>
          <w:rFonts w:hint="eastAsia" w:asciiTheme="majorEastAsia" w:hAnsiTheme="majorEastAsia" w:eastAsiaTheme="majorEastAsia" w:cstheme="majorEastAsia"/>
          <w:sz w:val="24"/>
          <w:szCs w:val="24"/>
          <w:lang w:val="en-US" w:eastAsia="zh-CN"/>
        </w:rPr>
        <w:t>在3min内消失，这种现象称为应力松弛。掌控好应力松弛时的温度对玻璃的退火起至关重要的作用，我们通常称这个温度为玻璃应变点温度，也叫退火上限温度，退火上限温度与其玻璃的化学成分有关，一般浮法玻璃的退火限温度为</w:t>
      </w:r>
      <w:r>
        <w:rPr>
          <w:rFonts w:hint="eastAsia" w:asciiTheme="majorEastAsia" w:hAnsiTheme="majorEastAsia" w:eastAsiaTheme="majorEastAsia" w:cstheme="majorEastAsia"/>
          <w:sz w:val="24"/>
          <w:szCs w:val="24"/>
          <w:lang w:val="en-US" w:eastAsia="zh-CN"/>
        </w:rPr>
        <w:t>540~560℃。</w:t>
      </w:r>
    </w:p>
    <w:p>
      <w:pPr>
        <w:rPr>
          <w:rFonts w:hint="eastAsia" w:asciiTheme="majorEastAsia" w:hAnsiTheme="majorEastAsia" w:eastAsiaTheme="majorEastAsia" w:cstheme="majorEastAsia"/>
          <w:sz w:val="24"/>
          <w:szCs w:val="24"/>
          <w:lang w:val="en-US" w:eastAsia="zh-CN"/>
        </w:rPr>
      </w:pPr>
    </w:p>
    <w:p>
      <w:pPr>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永久应力与暂时应力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永久应力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低于退火上限温度，玻璃呈弹性状态，各个分子间不再有位置的移动，玻璃带中依然存在温度梯度。随着温度不断降低，玻璃开始收缩，逐渐从弹性向硬性方向发展。我们假设玻璃带中的温度梯度为中间高两边低的抛物线形（见图1)，把玻璃带纵向分为互相连接的单元窄条，a条较b条温度低，将率先达到室温，体积</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平衡不再收缩；而此时的b条由于温度较高还将继续降温，体积将继续收缩，这样它们之间就产生一个相互的作用力。a已达到平衡而b还要继续向内收缩，由于a、b相互连接，a必然要阻止b的收缩，给b一个向外的拉力，同时b为了向内收缩而给a一个向内的压力。当玻璃完全达到室温时，玻璃带为了消除内部的温度梯度使玻璃达到平衡，一部分产生形变，另一部分形成了玻璃的永久应力 （见图2)。</w:t>
      </w:r>
    </w:p>
    <w:p>
      <w:pPr>
        <w:rPr>
          <w:rFonts w:hint="eastAsia" w:asciiTheme="majorEastAsia" w:hAnsiTheme="majorEastAsia" w:eastAsiaTheme="majorEastAsia" w:cstheme="majorEastAsia"/>
          <w:sz w:val="24"/>
          <w:szCs w:val="24"/>
          <w:lang w:val="en-US" w:eastAsia="zh-CN"/>
        </w:rPr>
      </w:pPr>
    </w:p>
    <w:p>
      <w:pPr>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暂时应力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当玻璃处于硬性状态分子间不再有位置移动时，由于外界温度的影响，玻璃会产生热胀冷缩的现象，假如玻璃板上的这种温度分布不均匀，那么反映在玻璃板上每点的膨胀与收缩大小就不相同，温度高的地方膨胀大，温度相对低的地方则膨胀小，这样就形成了温度较低的玻璃为阻止温度较高玻璃的膨胀而给温度较高玻璃处一压应力，而温度较高玻璃微膨胀给温度较低玻璃处一向外的拉力，我们称这种拉力为玻璃的张应力。这一状态下，玻璃中由于温度梯度而产生的应力，在玻璃板温度达到平衡时会自然消失。我们称这种应力为暂时应力。</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应力是退火时由于玻璃带中存在温度梯度而形成的。</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永久应力是玻璃经应力松弛后，玻璃带中依然存在的不均匀温度分布而产生，它随着玻璃的温度降低而慢慢出现，到达室温玻璃温度完全平衡时永久应力才完全显示出来。它与温度的关系是：梯度高的地方形成永久张应力；温度梯度低的地方形成永久压应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暂时应力是玻璃处于退火下限温度时，玻璃板中温度梯度存在时而产生的，当玻璃达到室温时，暂时应力会自动消失。它与温度的关系是：温度梯度高的地方形成暂时压应力；温度梯度低的地方形成暂时张应力。</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端面应力和平面应力</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玻璃中的热应力分为2种，即端面应力和平面应力。</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端面应力是指玻璃板厚度方向上的应力，其产生原因是在退火温度范围内玻璃厚度方向冷却的速度不同。设计退火窑时所给的应力参数一般指的就是端面应力值，主要是为考核玻璃的拉引速度与退火窑的降温速度的关系。它的检测是将玻璃切成一定宽度的窄条，沿厚度方向逐点测量。它的分布形式一般为中间张应力，两个表面为大小相同的压应力。</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平面应力是玻璃在退火中由板宽方向的温度分布而引起的应力，它的应力方向主要与玻璃带的运行方向一致。平面应力能准确地反映出退火窑中各个退火区玻璃带的横向温度分布。平面应力通常几倍或十几倍于端面应力，以平面应力和端面应力在玻璃中的存在形式和特性比较，平面应力的破坏性远大于端面应力。</w:t>
      </w:r>
    </w:p>
    <w:p>
      <w:pPr>
        <w:rPr>
          <w:rFonts w:hint="eastAsia" w:asciiTheme="majorEastAsia" w:hAnsiTheme="majorEastAsia" w:eastAsiaTheme="majorEastAsia" w:cstheme="majorEastAsia"/>
          <w:sz w:val="24"/>
          <w:szCs w:val="24"/>
          <w:lang w:val="en-US" w:eastAsia="zh-CN"/>
        </w:rPr>
      </w:pPr>
    </w:p>
    <w:p>
      <w:pPr>
        <w:tabs>
          <w:tab w:val="left" w:pos="166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pPr>
        <w:tabs>
          <w:tab w:val="left" w:pos="1668"/>
        </w:tabs>
        <w:bidi w:val="0"/>
        <w:jc w:val="left"/>
        <w:rPr>
          <w:rFonts w:hint="eastAsia" w:cstheme="minorBidi"/>
          <w:kern w:val="2"/>
          <w:sz w:val="21"/>
          <w:szCs w:val="24"/>
          <w:lang w:val="en-US" w:eastAsia="zh-CN" w:bidi="ar-SA"/>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生产中常见的几种玻璃炸裂问题</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玻璃带纵炸。玻璃带纵炸是危害最大的一种炸裂，当玻璃边部出现张应力时，一旦大于玻璃的抗张强度，稍加外力就会使玻璃带从边部炸开，然后向退火窑延伸。这种炸裂对生产危害很大，如不及时处理会一直往退火窑中延续，造成很大损失。</w:t>
      </w:r>
    </w:p>
    <w:p>
      <w:pPr>
        <w:rPr>
          <w:rFonts w:hint="eastAsia" w:asciiTheme="majorEastAsia" w:hAnsiTheme="majorEastAsia" w:eastAsiaTheme="majorEastAsia" w:cstheme="majorEastAsia"/>
          <w:sz w:val="24"/>
          <w:szCs w:val="24"/>
          <w:lang w:val="en-US" w:eastAsia="zh-CN"/>
        </w:rPr>
      </w:pPr>
    </w:p>
    <w:p>
      <w:pPr>
        <w:numPr>
          <w:ilvl w:val="0"/>
          <w:numId w:val="1"/>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Y形横炸。当玻璃带一侧的压应力过高时，边部很松甚至出现弯曲的荷叶边。这种边部过大压应力的玻璃带，它的中间张应力也会较大，一旦中间的张应力大于玻璃的抗张强度时，就会产生玻璃的横炸。</w:t>
      </w:r>
    </w:p>
    <w:p>
      <w:pPr>
        <w:numPr>
          <w:numId w:val="0"/>
        </w:numPr>
        <w:rPr>
          <w:rFonts w:hint="eastAsia" w:asciiTheme="majorEastAsia" w:hAnsiTheme="majorEastAsia" w:eastAsiaTheme="majorEastAsia" w:cstheme="majorEastAsia"/>
          <w:sz w:val="24"/>
          <w:szCs w:val="24"/>
          <w:lang w:val="en-US" w:eastAsia="zh-CN"/>
        </w:rPr>
      </w:pPr>
    </w:p>
    <w:p>
      <w:pPr>
        <w:numPr>
          <w:ilvl w:val="0"/>
          <w:numId w:val="1"/>
        </w:numPr>
        <w:ind w:left="0" w:leftChars="0" w:firstLine="0" w:firstLineChars="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X形横炸。玻璃带两侧同时出现过高压应力时，中间的张应力也会很大，当大于玻璃抗张强度时就会出现如下图的横炸。</w:t>
      </w: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ilvl w:val="0"/>
          <w:numId w:val="1"/>
        </w:numPr>
        <w:ind w:left="0" w:leftChars="0" w:firstLine="0" w:firstLineChars="0"/>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玻璃带走偏。生产中常遇到玻璃带在运行时偏向一侧，肉眼可以观测到偏向</w:t>
      </w:r>
      <w:bookmarkStart w:id="0" w:name="_GoBack"/>
      <w:bookmarkEnd w:id="0"/>
      <w:r>
        <w:rPr>
          <w:rFonts w:hint="eastAsia" w:asciiTheme="majorEastAsia" w:hAnsiTheme="majorEastAsia" w:eastAsiaTheme="majorEastAsia" w:cstheme="majorEastAsia"/>
          <w:sz w:val="24"/>
          <w:szCs w:val="24"/>
          <w:lang w:val="en-US" w:eastAsia="zh-CN"/>
        </w:rPr>
        <w:t>该侧的玻璃带的边部比较紧，而另一边却比较松。从应力曲线分布上可以看出，玻璃带的两个边部的压应力不对称，偏离侧的压应力明显小于另一侧。这说明退火窑两边的温度不对称，玻璃带在冷却过程中温度低的这边玻璃先达到室温，不需要再收缩，而另一侧的玻璃带还在降温并继续收缩，这样整个板面就产生了偏向温度高的一侧的力。</w:t>
      </w:r>
    </w:p>
    <w:p>
      <w:pPr>
        <w:widowControl w:val="0"/>
        <w:numPr>
          <w:numId w:val="0"/>
        </w:numPr>
        <w:ind w:leftChars="0"/>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玻璃板上弯或下弯。我们有时看到玻璃板会呈上弓或下弓状，这是玻璃带在退火窑中玻璃板上下温差过大而造成的。由于温度的不对称，一个表面温度已经平衡，而另一表面还将继续降温收缩，就产生了上、下表面的应力不均，形成了玻璃的上弯或下弯。</w:t>
      </w: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结语</w:t>
      </w:r>
    </w:p>
    <w:p>
      <w:pPr>
        <w:widowControl w:val="0"/>
        <w:numPr>
          <w:numId w:val="0"/>
        </w:numPr>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玻璃退火的目的是消除应力，但如果玻璃的应力被完全消除，也会使玻璃失去必要的应力而导致玻璃破裂。想要控制好玻璃的应力，可以借助相应的应力检测设备，精确地控制玻璃的退火状态，提高玻璃质量，减少不必要的经济损失。</w:t>
      </w: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p>
      <w:pPr>
        <w:widowControl w:val="0"/>
        <w:numPr>
          <w:numId w:val="0"/>
        </w:numPr>
        <w:jc w:val="both"/>
        <w:rPr>
          <w:rFonts w:hint="eastAsia" w:asciiTheme="majorEastAsia" w:hAnsiTheme="majorEastAsia" w:eastAsiaTheme="majorEastAsia" w:cstheme="maj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B0AD2"/>
    <w:multiLevelType w:val="singleLevel"/>
    <w:tmpl w:val="EB6B0A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2D64DC9"/>
    <w:rsid w:val="059A3C03"/>
    <w:rsid w:val="108856CC"/>
    <w:rsid w:val="12525F91"/>
    <w:rsid w:val="3F577E93"/>
    <w:rsid w:val="41DF2AEE"/>
    <w:rsid w:val="421A5B81"/>
    <w:rsid w:val="42D64DC9"/>
    <w:rsid w:val="78FC2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2023-09-11T00:06:00Z</dcterms:created>
  <dc:creator>Mr.F</dc:creator>
  <cp:lastModifiedBy>Mr.F</cp:lastModifiedBy>
  <dcterms:modified xsi:type="dcterms:W3CDTF">2023-09-11T00:42:19Z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BEC23C5060AE4232B374637BCE9F6C83_11</vt:lpwstr>
  </property>
</Properties>
</file>