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default" w:ascii="微软雅黑" w:hAnsi="微软雅黑" w:eastAsia="微软雅黑" w:cs="微软雅黑"/>
          <w:i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  <w:t>玻璃的由来</w:t>
      </w:r>
    </w:p>
    <w:p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21"/>
          <w:szCs w:val="21"/>
          <w:shd w:val="clear" w:fill="FFFFFF"/>
        </w:rPr>
        <w:t>玻璃初由火山喷出的酸性岩凝固而得。约公元前3700年前，古埃及人已制出玻璃装</w:t>
      </w:r>
      <w:r>
        <w:rPr>
          <w:rFonts w:hint="eastAsia" w:ascii="微软雅黑" w:hAnsi="微软雅黑" w:eastAsia="微软雅黑" w:cs="微软雅黑"/>
          <w:i w:val="0"/>
          <w:caps w:val="0"/>
          <w:color w:val="CC0000"/>
          <w:spacing w:val="0"/>
          <w:sz w:val="21"/>
          <w:szCs w:val="21"/>
          <w:u w:val="single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caps w:val="0"/>
          <w:color w:val="CC0000"/>
          <w:spacing w:val="0"/>
          <w:sz w:val="21"/>
          <w:szCs w:val="21"/>
          <w:u w:val="single"/>
          <w:shd w:val="clear" w:fill="FFFFFF"/>
        </w:rPr>
        <w:instrText xml:space="preserve"> HYPERLINK "https://home.fang.com/zhishi/daogou/list104/" \t "https://home.fang.com/baike/_blank" </w:instrText>
      </w:r>
      <w:r>
        <w:rPr>
          <w:rFonts w:hint="eastAsia" w:ascii="微软雅黑" w:hAnsi="微软雅黑" w:eastAsia="微软雅黑" w:cs="微软雅黑"/>
          <w:i w:val="0"/>
          <w:caps w:val="0"/>
          <w:color w:val="CC0000"/>
          <w:spacing w:val="0"/>
          <w:sz w:val="21"/>
          <w:szCs w:val="21"/>
          <w:u w:val="single"/>
          <w:shd w:val="clear" w:fill="FFFFFF"/>
        </w:rPr>
        <w:fldChar w:fldCharType="separate"/>
      </w:r>
      <w:r>
        <w:rPr>
          <w:rStyle w:val="5"/>
          <w:rFonts w:hint="eastAsia" w:ascii="微软雅黑" w:hAnsi="微软雅黑" w:eastAsia="微软雅黑" w:cs="微软雅黑"/>
          <w:i w:val="0"/>
          <w:caps w:val="0"/>
          <w:color w:val="CC0000"/>
          <w:spacing w:val="0"/>
          <w:sz w:val="21"/>
          <w:szCs w:val="21"/>
          <w:u w:val="single"/>
          <w:shd w:val="clear" w:fill="FFFFFF"/>
        </w:rPr>
        <w:t>饰品</w:t>
      </w:r>
      <w:r>
        <w:rPr>
          <w:rFonts w:hint="eastAsia" w:ascii="微软雅黑" w:hAnsi="微软雅黑" w:eastAsia="微软雅黑" w:cs="微软雅黑"/>
          <w:i w:val="0"/>
          <w:caps w:val="0"/>
          <w:color w:val="CC0000"/>
          <w:spacing w:val="0"/>
          <w:sz w:val="21"/>
          <w:szCs w:val="21"/>
          <w:u w:val="single"/>
          <w:shd w:val="clear" w:fill="FFFFFF"/>
        </w:rPr>
        <w:fldChar w:fldCharType="end"/>
      </w: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21"/>
          <w:szCs w:val="21"/>
          <w:shd w:val="clear" w:fill="FFFFFF"/>
        </w:rPr>
        <w:t>和简单玻璃器皿，当时只有有色玻璃，</w:t>
      </w: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在那个时代，玻璃是比宝石和玉更加珍贵的东东，因此法国凡尔赛宫镜厅，被视为法国路易十四国王王宫中的一件"镇宫之宝"。</w:t>
      </w: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21"/>
          <w:szCs w:val="21"/>
          <w:shd w:val="clear" w:fill="FFFFFF"/>
        </w:rPr>
        <w:t>1873年，比利时首先制出平板玻璃。1906年，美国制出平板玻璃</w:t>
      </w: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引上机</w:t>
      </w: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21"/>
          <w:szCs w:val="21"/>
          <w:shd w:val="clear" w:fill="FFFFFF"/>
        </w:rPr>
        <w:t>。此后，随着玻璃生产的工业化和规模化，各种用途和各种性能的玻璃相继问世。现代，玻璃已成为日常生活、生产和科学技术领域的重要材料。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FE3533C"/>
    <w:rsid w:val="018B3B67"/>
    <w:rsid w:val="04931561"/>
    <w:rsid w:val="202860CA"/>
    <w:rsid w:val="20CF16FD"/>
    <w:rsid w:val="23107D1A"/>
    <w:rsid w:val="292C4A45"/>
    <w:rsid w:val="2DE63F90"/>
    <w:rsid w:val="4BF44C00"/>
    <w:rsid w:val="4CE620E3"/>
    <w:rsid w:val="57903D8F"/>
    <w:rsid w:val="5ED64040"/>
    <w:rsid w:val="6621236F"/>
    <w:rsid w:val="66656144"/>
    <w:rsid w:val="7FE353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44"/>
      <w:sz w:val="48"/>
      <w:szCs w:val="48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yperlink"/>
    <w:basedOn w:val="4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Office_11.1.0.9828_F1E327BC-269C-435d-A152-05C5408002CA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2020-07-28T07:26:00Z</dcterms:created>
  <dc:creator>Jackson</dc:creator>
  <cp:lastModifiedBy>Goddess  金</cp:lastModifiedBy>
  <dcterms:modified xsi:type="dcterms:W3CDTF">2020-07-31T00:56:22Z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2052-11.1.0.9828</vt:lpwstr>
  </property>
</Properties>
</file>