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134BF" w14:textId="77777777" w:rsidR="00C74937" w:rsidRDefault="00C74937">
      <w:pPr>
        <w:pStyle w:val="Web"/>
        <w:widowControl/>
        <w:spacing w:before="0" w:beforeAutospacing="0" w:after="0" w:afterAutospacing="0"/>
        <w:jc w:val="both"/>
        <w:rPr>
          <w:rFonts w:ascii="Georgia" w:eastAsia="Georgia" w:hAnsi="Georgia" w:cs="Georgia"/>
          <w:color w:val="5A5A5A"/>
          <w:sz w:val="16"/>
          <w:szCs w:val="16"/>
          <w:shd w:val="clear" w:color="auto" w:fill="FFFFFF"/>
        </w:rPr>
      </w:pPr>
      <w:r>
        <w:rPr>
          <w:rFonts w:ascii="Georgia" w:eastAsia="Georgia" w:hAnsi="Georgia" w:cs="Georgia"/>
          <w:color w:val="5A5A5A"/>
          <w:sz w:val="16"/>
          <w:szCs w:val="16"/>
          <w:shd w:val="clear" w:color="auto" w:fill="FFFFFF"/>
        </w:rPr>
        <w:t>。</w:t>
      </w:r>
    </w:p>
    <w:p w14:paraId="6BB16311" w14:textId="77777777" w:rsidR="00C74937" w:rsidRDefault="00C74937">
      <w:r>
        <w:rPr>
          <w:rFonts w:hint="eastAsia"/>
        </w:rPr>
        <w:t>今天小雨带大家看看一座由</w:t>
      </w:r>
      <w:r>
        <w:t>全玻璃幕墙</w:t>
      </w:r>
      <w:r>
        <w:rPr>
          <w:rFonts w:hint="eastAsia"/>
        </w:rPr>
        <w:t>做建造的建筑</w:t>
      </w:r>
      <w:r>
        <w:rPr>
          <w:rFonts w:hint="eastAsia"/>
        </w:rPr>
        <w:t>---</w:t>
      </w:r>
      <w:r>
        <w:t>神奈川技术学院工作坊</w:t>
      </w:r>
      <w:r>
        <w:rPr>
          <w:rFonts w:hint="eastAsia"/>
        </w:rPr>
        <w:t>，</w:t>
      </w:r>
      <w:r>
        <w:t>这座工房是作为神奈川工科大学校园内再开发项目的一部分进行建造的。</w:t>
      </w:r>
      <w:r>
        <w:t> </w:t>
      </w:r>
      <w:r>
        <w:t>神奈川技术学院工作坊由石上纯也设计，建筑为一层单一的整体空间，面积约有</w:t>
      </w:r>
      <w:r>
        <w:t>2000</w:t>
      </w:r>
      <w:r>
        <w:t>平米，立面为全通透的玻璃墙。</w:t>
      </w:r>
      <w:r>
        <w:t>305</w:t>
      </w:r>
      <w:r>
        <w:t>根细长的立柱支撑在迷宫一样的屋顶方格网上，</w:t>
      </w:r>
      <w:r>
        <w:rPr>
          <w:rFonts w:hint="eastAsia"/>
        </w:rPr>
        <w:t>由不同大小和形状的玻璃面板和白钢柱组成，</w:t>
      </w:r>
      <w:r>
        <w:t>将整个建筑撑起，并且其截面与角度也无一相同。这些立柱也因此在潜移默化间使每一处场地呈现出与众不同的特点。模糊的空间边界在一根根直立的柱子间呈现，立柱的分布方式似乎完全是随机的</w:t>
      </w:r>
      <w:r>
        <w:rPr>
          <w:rFonts w:hint="eastAsia"/>
        </w:rPr>
        <w:t>，</w:t>
      </w:r>
      <w:r>
        <w:t>全玻璃幕墙建筑的目前来说很少，主要在于限制因素太多，所以不能被广泛应用，</w:t>
      </w:r>
      <w:r>
        <w:rPr>
          <w:rFonts w:hint="eastAsia"/>
        </w:rPr>
        <w:t>而神</w:t>
      </w:r>
      <w:r>
        <w:t>奈川技术学院工作坊</w:t>
      </w:r>
      <w:r>
        <w:rPr>
          <w:rFonts w:hint="eastAsia"/>
        </w:rPr>
        <w:t>则</w:t>
      </w:r>
      <w:r>
        <w:t>完美的诠释</w:t>
      </w:r>
      <w:r>
        <w:rPr>
          <w:rFonts w:hint="eastAsia"/>
        </w:rPr>
        <w:t>了</w:t>
      </w:r>
      <w:r>
        <w:t>全玻璃幕墙</w:t>
      </w:r>
      <w:r>
        <w:rPr>
          <w:rFonts w:hint="eastAsia"/>
        </w:rPr>
        <w:t>建筑</w:t>
      </w:r>
      <w:r>
        <w:t>独特的美。</w:t>
      </w:r>
      <w:r>
        <w:t>我是小雨，关注我了解更多玻璃小知识。我们下期再见。</w:t>
      </w:r>
    </w:p>
    <w:p w14:paraId="0F3281A8" w14:textId="77777777" w:rsidR="00C74937" w:rsidRDefault="00C74937">
      <w:pPr>
        <w:pStyle w:val="Web"/>
        <w:widowControl/>
        <w:spacing w:before="0" w:beforeAutospacing="0" w:after="0" w:afterAutospacing="0"/>
        <w:jc w:val="both"/>
        <w:rPr>
          <w:rFonts w:ascii="Georgia" w:eastAsia="Georgia" w:hAnsi="Georgia" w:cs="Georgia" w:hint="eastAsia"/>
          <w:color w:val="5A5A5A"/>
          <w:sz w:val="16"/>
          <w:szCs w:val="16"/>
          <w:shd w:val="clear" w:color="auto" w:fill="FFFFFF"/>
        </w:rPr>
      </w:pPr>
    </w:p>
    <w:p w14:paraId="1FA4D4E3" w14:textId="77777777" w:rsidR="00C74937" w:rsidRDefault="00C74937">
      <w:pPr>
        <w:pStyle w:val="1"/>
        <w:ind w:firstLineChars="900" w:firstLine="1355"/>
        <w:rPr>
          <w:rFonts w:ascii="宋体" w:hAnsi="宋体" w:cs="宋体" w:hint="eastAsia"/>
          <w:color w:val="232323"/>
          <w:sz w:val="15"/>
          <w:szCs w:val="15"/>
        </w:rPr>
      </w:pPr>
    </w:p>
    <w:p w14:paraId="1187CD8D" w14:textId="77777777" w:rsidR="00C74937" w:rsidRDefault="00C74937"/>
    <w:sectPr w:rsidR="00C7493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42C63" w14:textId="77777777" w:rsidR="00C74937" w:rsidRDefault="00C74937" w:rsidP="0042495D">
      <w:r>
        <w:separator/>
      </w:r>
    </w:p>
  </w:endnote>
  <w:endnote w:type="continuationSeparator" w:id="0">
    <w:p w14:paraId="4C2B562D" w14:textId="77777777" w:rsidR="00C74937" w:rsidRDefault="00C74937" w:rsidP="004249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4619D" w14:textId="77777777" w:rsidR="00C74937" w:rsidRDefault="00C74937" w:rsidP="0042495D">
      <w:r>
        <w:separator/>
      </w:r>
    </w:p>
  </w:footnote>
  <w:footnote w:type="continuationSeparator" w:id="0">
    <w:p w14:paraId="366D9669" w14:textId="77777777" w:rsidR="00C74937" w:rsidRDefault="00C74937" w:rsidP="0042495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2495D"/>
    <w:rsid w:val="0042495D"/>
    <w:rsid w:val="007A24A1"/>
    <w:rsid w:val="00C74937"/>
    <w:rsid w:val="022D64CC"/>
    <w:rsid w:val="04545D9E"/>
    <w:rsid w:val="151B1F3F"/>
    <w:rsid w:val="15E94A2C"/>
    <w:rsid w:val="195036C5"/>
    <w:rsid w:val="19EB4BE0"/>
    <w:rsid w:val="1F925EDD"/>
    <w:rsid w:val="1FE2224E"/>
    <w:rsid w:val="237E7BDA"/>
    <w:rsid w:val="2650720F"/>
    <w:rsid w:val="2A1324F7"/>
    <w:rsid w:val="2C5C504A"/>
    <w:rsid w:val="2FD80BA8"/>
    <w:rsid w:val="31F61270"/>
    <w:rsid w:val="329D0794"/>
    <w:rsid w:val="33C37CB3"/>
    <w:rsid w:val="361450AF"/>
    <w:rsid w:val="36BD26DF"/>
    <w:rsid w:val="3C382351"/>
    <w:rsid w:val="40E80DBA"/>
    <w:rsid w:val="42984584"/>
    <w:rsid w:val="49894130"/>
    <w:rsid w:val="4D9966AC"/>
    <w:rsid w:val="4F473D28"/>
    <w:rsid w:val="52C15C93"/>
    <w:rsid w:val="552C663E"/>
    <w:rsid w:val="5B60412C"/>
    <w:rsid w:val="60BE4620"/>
    <w:rsid w:val="621B7B34"/>
    <w:rsid w:val="64A04CFE"/>
    <w:rsid w:val="650B569B"/>
    <w:rsid w:val="6E937872"/>
    <w:rsid w:val="6E996161"/>
    <w:rsid w:val="6F1848D5"/>
    <w:rsid w:val="704A2C47"/>
    <w:rsid w:val="72BA6C36"/>
    <w:rsid w:val="794C5390"/>
    <w:rsid w:val="7AB41D4B"/>
    <w:rsid w:val="7B4B5B46"/>
    <w:rsid w:val="7BA91437"/>
    <w:rsid w:val="7F7D53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6CB829"/>
  <w15:chartTrackingRefBased/>
  <w15:docId w15:val="{3392364C-BB23-4492-A40C-59CB4F77E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rPr>
      <w:color w:val="0000FF"/>
      <w:u w:val="single"/>
    </w:rPr>
  </w:style>
  <w:style w:type="paragraph" w:styleId="Web">
    <w:name w:val="Normal (Web)"/>
    <w:basedOn w:val="a"/>
    <w:pPr>
      <w:spacing w:before="100" w:beforeAutospacing="1" w:after="100" w:afterAutospacing="1"/>
      <w:jc w:val="left"/>
    </w:pPr>
    <w:rPr>
      <w:kern w:val="0"/>
      <w:sz w:val="24"/>
    </w:rPr>
  </w:style>
  <w:style w:type="paragraph" w:styleId="a4">
    <w:name w:val="header"/>
    <w:basedOn w:val="a"/>
    <w:link w:val="a5"/>
    <w:rsid w:val="0042495D"/>
    <w:pPr>
      <w:tabs>
        <w:tab w:val="center" w:pos="4153"/>
        <w:tab w:val="right" w:pos="8306"/>
      </w:tabs>
      <w:snapToGrid w:val="0"/>
      <w:jc w:val="center"/>
    </w:pPr>
    <w:rPr>
      <w:sz w:val="18"/>
      <w:szCs w:val="18"/>
    </w:rPr>
  </w:style>
  <w:style w:type="character" w:customStyle="1" w:styleId="a5">
    <w:name w:val="頁首 字元"/>
    <w:basedOn w:val="a0"/>
    <w:link w:val="a4"/>
    <w:rsid w:val="0042495D"/>
    <w:rPr>
      <w:rFonts w:ascii="Calibri" w:hAnsi="Calibri"/>
      <w:kern w:val="2"/>
      <w:sz w:val="18"/>
      <w:szCs w:val="18"/>
    </w:rPr>
  </w:style>
  <w:style w:type="paragraph" w:styleId="a6">
    <w:name w:val="footer"/>
    <w:basedOn w:val="a"/>
    <w:link w:val="a7"/>
    <w:rsid w:val="0042495D"/>
    <w:pPr>
      <w:tabs>
        <w:tab w:val="center" w:pos="4153"/>
        <w:tab w:val="right" w:pos="8306"/>
      </w:tabs>
      <w:snapToGrid w:val="0"/>
      <w:jc w:val="left"/>
    </w:pPr>
    <w:rPr>
      <w:sz w:val="18"/>
      <w:szCs w:val="18"/>
    </w:rPr>
  </w:style>
  <w:style w:type="character" w:customStyle="1" w:styleId="a7">
    <w:name w:val="頁尾 字元"/>
    <w:basedOn w:val="a0"/>
    <w:link w:val="a6"/>
    <w:rsid w:val="0042495D"/>
    <w:rPr>
      <w:rFonts w:ascii="Calibri" w:hAnsi="Calibr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339</Words>
  <Characters>346</Characters>
  <Application>Microsoft Office Word</Application>
  <DocSecurity>0</DocSecurity>
  <Lines>12</Lines>
  <Paragraphs>2</Paragraphs>
  <ScaleCrop>false</ScaleCrop>
  <Company/>
  <LinksUpToDate>false</LinksUpToDate>
  <CharactersWithSpaces>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工业视觉产研事业部</cp:lastModifiedBy>
  <cp:revision>2</cp:revision>
  <dcterms:created xsi:type="dcterms:W3CDTF">2026-09-10T05:37:00Z</dcterms:created>
  <dcterms:modified xsi:type="dcterms:W3CDTF">2026-09-10T05:37:00Z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