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A00DB4">
      <w:pPr>
        <w:pStyle w:val="3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热熔玻璃</w:t>
      </w:r>
    </w:p>
    <w:p w14:paraId="5495B499">
      <w:pPr>
        <w:spacing w:after="240" w:line="360" w:lineRule="auto"/>
        <w:ind w:firstLine="44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热熔玻璃又称水晶立体艺术玻璃或熔模玻璃，属于玻璃热加工工艺的一种。热熔玻璃采用特制热熔炉，以平板玻璃和无机色料等作为主要原料，设定特定的加热程序和退火曲线，再加热到玻璃软化点以上，经特制成型、模压成型后退火而成。必要的话再进行雕刻、钻孔、修裁等后道工序加工。</w:t>
      </w:r>
    </w:p>
    <w:p w14:paraId="48DA88E6">
      <w:pPr>
        <w:spacing w:after="240" w:line="360" w:lineRule="auto"/>
        <w:ind w:firstLine="44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热熔玻璃还可使平板玻璃加工出各种凹凸有致、颜色各异的艺术化玻璃，包括热熔艺术镜、热熔台盆、叠纹、果盆、烟灰缸、马赛克、熔弯等在内的各种艺术造型和图案。</w:t>
      </w:r>
    </w:p>
    <w:p w14:paraId="477FB9FF">
      <w:pPr>
        <w:spacing w:after="240" w:line="360" w:lineRule="auto"/>
        <w:ind w:firstLine="44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我们就一起来简单了解下热熔玻璃花纹制作工艺：用板或纸等其它材料切去镜子的形状，然后在形状周围摆上各种形状、图案的模块，即可把玻璃放在上面进行烧制。或直接把玻璃放在模具上，然后在玻璃周围放上各种形状的玻璃及彩色玻璃进行烧制。镜底烧好后，按要求在上面贴上镜片，在背后挂上挂片。</w:t>
      </w:r>
    </w:p>
    <w:p w14:paraId="44224B8B">
      <w:pPr>
        <w:spacing w:after="240" w:line="360" w:lineRule="auto"/>
        <w:ind w:firstLine="44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叠纹玻璃的波浪一般高约2.6厘米，低处与平条一样，高处与高处的距离是根据整块叠纹的大小来决定的，尺寸长则波浪长一些，平边一般在1.3厘米左右。放玻璃前应先把炉底找平，在上面铺上一层高温纸或普通的纸。需要注意的是，玻璃必须尽量挤紧，防止烧制不牢。四边或两边用模具条拦住，以防条子倒下和烧制后尺寸变大。</w:t>
      </w:r>
    </w:p>
    <w:p w14:paraId="07DC015C">
      <w:pPr>
        <w:spacing w:after="240" w:line="360" w:lineRule="auto"/>
        <w:ind w:firstLine="44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叠纹对玻璃和温度的控制比较严格，如果玻璃质量不过关或温度控制不好，都有可能使烧制出的产品炸裂。</w:t>
      </w:r>
    </w:p>
    <w:p w14:paraId="3D22F37E">
      <w:pPr>
        <w:spacing w:after="240" w:line="360" w:lineRule="auto"/>
        <w:ind w:firstLine="440" w:firstLineChars="200"/>
        <w:rPr>
          <w:rFonts w:hint="eastAsia" w:ascii="微软雅黑" w:hAnsi="微软雅黑" w:eastAsia="微软雅黑" w:cs="微软雅黑"/>
        </w:rPr>
      </w:pPr>
      <w:bookmarkStart w:id="0" w:name="_GoBack"/>
      <w:bookmarkEnd w:id="0"/>
      <w:r>
        <w:rPr>
          <w:rFonts w:hint="eastAsia" w:ascii="微软雅黑" w:hAnsi="微软雅黑" w:eastAsia="微软雅黑" w:cs="微软雅黑"/>
        </w:rPr>
        <w:t>热熔玻璃具有很好的耐热性、耐酸性、耐碱性、耐冲击性。除了优异的室内装饰效果，热熔玻璃还有降噪、不变色、不褪色，以及良好的硬度、抗静电和保护人们的隐私等优点。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BDB6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晨晓</cp:lastModifiedBy>
  <dcterms:modified xsi:type="dcterms:W3CDTF">2026-09-01T16:07:08Z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B64BD7521081CC2DAC87966AEFAD44F9_42</vt:lpwstr>
  </property>
</Properties>
</file>