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BFFB2D">
      <w:pPr>
        <w:pStyle w:val="3"/>
        <w:jc w:val="center"/>
        <w:rPr>
          <w:rFonts w:hint="eastAsia" w:ascii="微软雅黑" w:hAnsi="微软雅黑" w:eastAsia="微软雅黑" w:cs="微软雅黑"/>
        </w:rPr>
      </w:pPr>
      <w:r>
        <w:rPr>
          <w:rFonts w:hint="eastAsia" w:ascii="微软雅黑" w:hAnsi="微软雅黑" w:eastAsia="微软雅黑" w:cs="微软雅黑"/>
        </w:rPr>
        <w:t>181夹层玻璃的特种兵</w:t>
      </w:r>
    </w:p>
    <w:p w14:paraId="6DC23CE0">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随着人们生活水平的提高和建筑业的发展，普通夹层玻璃已经不能满足社会的需求，各种安全玻璃及特种玻璃逐渐走进玻璃行业的前列。比如夹层玻璃通过采用特殊的中间膜，增加了诸如防紫外线、隔热、防火、防弹、防爆等特殊功能。接下来我们将介绍一下它们主要的特点与应用。</w:t>
      </w:r>
    </w:p>
    <w:p w14:paraId="7442B742">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防紫外线夹层玻璃的出现主要源于人们对提高生活质量和保护健康的需求。这种玻璃通常采用特殊的金属氧化物，如氧化铁、氧化钛、氧化钒等，能够阻挡大部分紫外线的照射。多应用于博物馆、图书馆、艺术馆等需要保护文物和藏品的场所，以及防止紫外线照射的室内装修中。</w:t>
      </w:r>
    </w:p>
    <w:p w14:paraId="07B3818F">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隔热夹层玻璃的出现主要是为了解决普通玻璃隔热性能差的问题。两层或多层玻璃之间会加入具有低导热系数的材料，如气凝胶、真空层等，有效减少热量传递，从而提高隔热效果。主要用于建筑外墙、窗户、天窗、交通运输领域前挡风玻璃、侧窗、太阳能电池板的外壳和面板，以及工业领域里各种设备的外壳和面板。</w:t>
      </w:r>
    </w:p>
    <w:p w14:paraId="242F82FA">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防火夹层玻璃在两层或多层玻璃之间加入了特殊的防火材料，满足了人们对建筑防火安全的需求，提高了建筑的防火等级和安全性。新国标从时间上将防火玻璃性能的耐火极限等级划分为0.5小时、1小时、1.5小时、2小时、3小时五个等级。按防火玻璃的耐火性能分为隔热型防火玻璃和非隔热型防火玻璃。隔热型防火玻璃具有较长的耐火时间，通常为0.5~3小时，而且在受火时能够有效地隔断火焰和热量，防止火焰和高温向室内蔓延。非隔热型防火玻璃的耐火时间相对较短，通常只有3~10分钟，可以在受火时保持一定的完整性，防止玻璃破碎后形成大面积的开口，从而保护室内人员和财产的安全。</w:t>
      </w:r>
    </w:p>
    <w:p w14:paraId="5974F65A">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防弹夹层玻璃主要应用于对安全防护需求较高的场所，如军事领域。通常通过化学强化或物理强化的方法对玻璃进行增强处理，采用多层玻璃与特制的PVB或PU胶片经过高温高压复合而成。PVB材料多用于全无机防弹玻璃，它是用多层玻璃用PVB黏结，适合安装在固定场所，目前国内银行柜台应用最为广泛。采用PU胶片主要是有机无机复合防弹玻璃，其结构是在上述全无机防弹玻璃的背面采用具有非常优异的抗冲击性能的有机透明板材，与PVB夹层防弹玻璃相比，在相同厚度或相同质量的情况下，更具备极强的防弹能力，抗长时间暴力侵入和大剂量近距离爆炸物冲击，适合于轻型防弹要求，可以用 在直升机上作为座舱透明件。在许多国家均被运用于一些中心银行及金库。玻璃被枪弹冲击后对人体免受伤害的程度可分为三类，即L类、M类、H类。L类能够阻挡弹头穿透，并确保受冲击玻璃背面的飞溅物不穿透测试卡的防弹玻璃。M类受冲击后玻璃背面可能有飞溅物，但这些飞溅物不会嵌入测试卡上的防弹玻璃。H类受冲击后玻璃背面无碎片剥落，为防弹玻璃中的最高级别。</w:t>
      </w:r>
    </w:p>
    <w:p w14:paraId="06DBE2AF">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防爆夹层玻璃的出现是为了解决公共场所的爆炸和袭击问题。防弹夹层玻璃主要采用高压釜层压工作等工艺，制作过程会涉及到特殊的材料和工艺。防爆玻璃的安全分为三种：分别用于银行金库、机场、火车站等需要高安全防护的钢化防爆夹层玻璃；应用于对安全性能要求极高，如核电站、军事设施的复合防爆夹层玻璃；以及用于石油化工、制药等领域的高危场所的热弯防爆夹层玻璃。在爆炸发生时，防爆夹层玻璃能够吸收部分冲击波能量，防止玻璃碎片飞溅，降低人员伤害和财产损失。防爆夹层玻璃的厚度一般根据实际需求和设计要求来确定，厚度通常在6~20毫米之间。此外，还有一种结合了防弹和防爆性能的防弹防爆夹层玻璃，能够提供更为可靠的安全保障，通常采用特殊的高强度钢化玻璃或有机玻璃作为承力层和防护层，由多层高强度透明材料、胶合层和金属丝网等交替叠加组成。由于具有较高的防弹和防爆性能，因此被广泛应用于军事防御、银行金库、武器仓库等高风险场所。它能够有效地抵挡各种枪弹的冲击，同时防止爆炸引起的碎片飞溅和冲击，为人员和财产提供全面的保护。</w:t>
      </w:r>
    </w:p>
    <w:p w14:paraId="7F261686">
      <w:pPr>
        <w:spacing w:after="240" w:line="360" w:lineRule="auto"/>
        <w:ind w:firstLine="440" w:firstLineChars="200"/>
        <w:rPr>
          <w:rFonts w:hint="eastAsia" w:ascii="微软雅黑" w:hAnsi="微软雅黑" w:eastAsia="微软雅黑" w:cs="微软雅黑"/>
        </w:rPr>
      </w:pPr>
      <w:bookmarkStart w:id="0" w:name="_GoBack"/>
      <w:bookmarkEnd w:id="0"/>
      <w:r>
        <w:rPr>
          <w:rFonts w:hint="eastAsia" w:ascii="微软雅黑" w:hAnsi="微软雅黑" w:eastAsia="微软雅黑" w:cs="微软雅黑"/>
        </w:rPr>
        <w:t>因其是一种特殊类型的玻璃，其厚度要求需要根据具体的应用需求和设计要求来确定。目前我国特种安全玻璃的技术水平不断提高，逐渐达到国际先进水平，在生产工艺、产品质量、产品创新等方面不断取得突破，逐渐获得国际市场的认可，在国际市场上的占比约为37%，是全球最大的特种玻璃市场。随着全球经济的发展和人们安全意识的提高，国际市场对于特种安全玻璃的需求不断增加，未来我国特种安全玻璃将有更广阔的市场空间。</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D7FBF8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晨晓</cp:lastModifiedBy>
  <dcterms:modified xsi:type="dcterms:W3CDTF">2026-09-01T16:22:27Z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C2AD10ED9DA14D7B438B966A04DF341C_42</vt:lpwstr>
  </property>
</Properties>
</file>