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A8FCA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186中空玻璃的工艺和流程</w:t>
      </w:r>
    </w:p>
    <w:p w14:paraId="62F01256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在上一期中，我们介绍了中空玻璃的两种类型，即槽铝式中空玻璃和复合胶条式中空玻璃。本期我们将深入探讨这两种中空玻璃的加工工艺及其注意事项。</w:t>
      </w:r>
    </w:p>
    <w:p w14:paraId="3C54F11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槽铝式中空玻璃的加工工艺是一种较为传统的加工方式，其制作过程包括玻璃除膜、清洗，将打好丁基胶、灌好分子筛的铝框固定到玻璃上，合片、充气、冷压，涂抹外侧密封胶，晾干后完成。</w:t>
      </w:r>
    </w:p>
    <w:p w14:paraId="6832C5BB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制作过程中，首先需要对玻璃进行除膜，以避免膜层对中空玻璃的隔热和透光性能产生不良影响。使用特殊涂层或薄膜的镀膜Low-E玻璃，其镀膜层和密封胶可能因为不相容造成密封不良，因此只需对边部进行除膜。为了确保密封胶与玻璃之间有足够的粘结力，中空玻璃的清洗需要使用去离子水，清洗后的玻璃表面不能有明显的质量缺陷，否则会影响其性能，并在光照检验合格后迅速进行合片操作，防止表面受到污染。</w:t>
      </w:r>
    </w:p>
    <w:p w14:paraId="1A22447F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灌装分子筛时，要严格注意灌充量和时间，如应对四边进行灌充，其含量达80%，灌充后45分钟内必须合片。在涂布丁基胶时，必须确保胶条的均匀性和连续性，避免出现漏胶或断胶的现象。打胶宽度不得小于3毫米，以确保足够的粘附力。间隔条的分子筛灌装孔和角插件连接插件必须完全被丁基胶填满，以确保中空玻璃的气密性和稳定性。两片玻璃合片时，要确保两片玻璃之间没有气泡或杂质，同时要控制好两片玻璃的位置和角度，避免出现错位或倾斜现象。充气过程要控制好压力和时间，充气量不得小于85%。</w:t>
      </w:r>
    </w:p>
    <w:p w14:paraId="7A6B3D1A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槽铝式中空玻璃一般采用冷压方式。合片后铝框外边部和玻璃边部应有5~7毫米的距离，用于涂第二道密封胶。涂二道密封胶前应进行蝴蝶法测试，检查双组份密封胶的混合均匀性，并试验密封胶的拉断时间，通常为20到60分钟。已涂胶的中空玻璃应逐片隔开，宜立式静置固化。表干时间通常是2到3小时，固化时间为72小时左右。</w:t>
      </w:r>
    </w:p>
    <w:p w14:paraId="78DB8E6A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合胶条式中空玻璃的制造工艺相对简单，应用范围广，但密封性能和耐久性相对较差。生产的中空玻璃不适用于幕墙，多用于建筑工程门窗、民用门窗、移门等场景。其流程为切割、除膜、清洗、胶条安装、两片玻璃合片、充气、热压、封口。</w:t>
      </w:r>
    </w:p>
    <w:p w14:paraId="5F0F7F31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切割胶条时，需要确保胶条的两边垂直为直角，以保证胶条的规整和贴合度。其中胶条安装和热压为关键步骤。胶条安装又分为手动安装与机器安装两种，操作工人需带干净无油的手套进行操作，保持玻璃表面清洁干净，无任何污渍和残留物。胶条起始端应距玻璃边部1.5~2毫米，与玻璃边部要平整对齐，避免出现褶皱或扭曲。可以使用密封胶条等材料加强胶条与玻璃之间的固定。</w:t>
      </w:r>
    </w:p>
    <w:p w14:paraId="1A7C1A8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合胶条式中空玻璃采用的是热压方式。中空玻璃从热压机出来后，测量胶条温度应为43~50摄氏度。热压操作时应该尽量压低胶条，以胶条与玻璃接触面不漏胶、胶条不倒为合适。压片时在后面预留小口，让干燥后的气体从小口溢出，压合后随即封口。完成后要仔细检查封口质量，确保胶条平整牢固，无气泡或间隙。</w:t>
      </w:r>
    </w:p>
    <w:p w14:paraId="33A525D4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了传统的中空玻璃工艺，还出现了一种新型的超级间隔条加工技术。超级间隔条使用聚酯弹性微孔构造材料制作而成，能够提高门窗玻璃的节能效果和使用寿命。相比于传统的铝隔条，超级间隔条的安装更为简便，其内含分子筛40%，两侧已涂布丙烯酸构造粘合剂，无需热压，从而大大节省材料和人工成本。目前欧美等发达国家已经广泛采用了超级间隔条技术，随着我国对建筑节能要求的逐步提高，这一技术也必将得到更广泛的应用和推广。</w:t>
      </w:r>
    </w:p>
    <w:p w14:paraId="645D2FF5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无论是槽铝式还是复合胶条式中空玻璃，亦或是超级间隔条，其成品的质量检验都非常重要，应符合国家标准的规定。如距离玻璃表面0.6米处在自然光下或采用背光透射，肉眼观察玻璃表面无污迹、划痕，中间空气层不得有任何异物。中空玻璃制品的露点应低于室内温度，以确保其良好的隔热性能，具体的露点温度应符合标准规定，不能高于零下40摄氏度。在安装时也要特别注意保护玻璃边角部，避免撞击或支撑在刚性基座上。要在中空玻璃与窗扇之间填满密封胶，以增强其密封性和防水性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DF2C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F04E913B67DDC0F8A48B966A9798555B_42</vt:lpwstr>
  </property>
</Properties>
</file>