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1B757E">
      <w:pPr>
        <w:ind w:firstLine="2420" w:firstLineChars="11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光伏玻璃进化论——玻璃的轻量化浪潮</w:t>
      </w:r>
    </w:p>
    <w:tbl>
      <w:tblPr>
        <w:tblStyle w:val="14"/>
        <w:tblW w:w="9120" w:type="dxa"/>
        <w:tblInd w:w="12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0"/>
        <w:gridCol w:w="3734"/>
        <w:gridCol w:w="4426"/>
      </w:tblGrid>
      <w:tr w14:paraId="292E03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" w:type="dxa"/>
          </w:tcPr>
          <w:p w14:paraId="1CD447C7">
            <w:pPr>
              <w:pStyle w:val="29"/>
              <w:spacing w:after="0" w:line="240" w:lineRule="auto"/>
              <w:ind w:left="0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时间</w:t>
            </w:r>
          </w:p>
        </w:tc>
        <w:tc>
          <w:tcPr>
            <w:tcW w:w="3734" w:type="dxa"/>
          </w:tcPr>
          <w:p w14:paraId="403C596C">
            <w:pPr>
              <w:pStyle w:val="29"/>
              <w:spacing w:after="0" w:line="240" w:lineRule="auto"/>
              <w:ind w:left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画面</w:t>
            </w:r>
          </w:p>
        </w:tc>
        <w:tc>
          <w:tcPr>
            <w:tcW w:w="4426" w:type="dxa"/>
          </w:tcPr>
          <w:p w14:paraId="663F65B7">
            <w:pPr>
              <w:pStyle w:val="29"/>
              <w:spacing w:after="0" w:line="240" w:lineRule="auto"/>
              <w:ind w:left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旁白</w:t>
            </w:r>
          </w:p>
        </w:tc>
      </w:tr>
      <w:tr w14:paraId="2BC4A9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" w:type="dxa"/>
          </w:tcPr>
          <w:p w14:paraId="6544A1A3">
            <w:pPr>
              <w:pStyle w:val="29"/>
              <w:spacing w:after="0" w:line="240" w:lineRule="auto"/>
              <w:ind w:left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0-10s</w:t>
            </w:r>
          </w:p>
        </w:tc>
        <w:tc>
          <w:tcPr>
            <w:tcW w:w="3734" w:type="dxa"/>
          </w:tcPr>
          <w:p w14:paraId="14F9DEA8">
            <w:pPr>
              <w:pStyle w:val="29"/>
              <w:spacing w:after="0" w:line="240" w:lineRule="auto"/>
              <w:ind w:left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快速闪切三组对比：3.2mm玻璃→2.0mm→1.1mm，最后定格在1.1mm玻璃与一枚硬币并排的侧面对比</w:t>
            </w:r>
          </w:p>
        </w:tc>
        <w:tc>
          <w:tcPr>
            <w:tcW w:w="4426" w:type="dxa"/>
          </w:tcPr>
          <w:p w14:paraId="50C1475B">
            <w:pPr>
              <w:pStyle w:val="29"/>
              <w:spacing w:after="0" w:line="240" w:lineRule="auto"/>
              <w:ind w:left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光伏玻璃，正在经历一场“瘦身革命”</w:t>
            </w:r>
            <w:r>
              <w:rPr>
                <w:rFonts w:hint="eastAsia" w:ascii="宋体" w:hAnsi="宋体" w:eastAsia="宋体" w:cs="宋体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</w:rPr>
              <w:t>从常见的3.2毫米，一路进化到如今的1.1毫米。</w:t>
            </w:r>
          </w:p>
          <w:p w14:paraId="50DF90D9">
            <w:pPr>
              <w:pStyle w:val="29"/>
              <w:spacing w:after="0" w:line="240" w:lineRule="auto"/>
              <w:ind w:left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为什么非要把光伏玻璃往薄里做？这可不是为了省点材料那么简单。</w:t>
            </w:r>
          </w:p>
        </w:tc>
      </w:tr>
      <w:tr w14:paraId="588F04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" w:type="dxa"/>
          </w:tcPr>
          <w:p w14:paraId="329637DB">
            <w:pPr>
              <w:pStyle w:val="29"/>
              <w:spacing w:after="0" w:line="240" w:lineRule="auto"/>
              <w:ind w:left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10-25s</w:t>
            </w:r>
          </w:p>
        </w:tc>
        <w:tc>
          <w:tcPr>
            <w:tcW w:w="3734" w:type="dxa"/>
          </w:tcPr>
          <w:p w14:paraId="7287EF28">
            <w:pPr>
              <w:pStyle w:val="29"/>
              <w:spacing w:after="0" w:line="240" w:lineRule="auto"/>
              <w:ind w:left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画面：</w:t>
            </w:r>
          </w:p>
          <w:p w14:paraId="47E9A81F">
            <w:pPr>
              <w:pStyle w:val="29"/>
              <w:spacing w:after="0" w:line="240" w:lineRule="auto"/>
              <w:ind w:left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 xml:space="preserve">传统组件安装场景vs超薄组件安装对比 </w:t>
            </w:r>
          </w:p>
        </w:tc>
        <w:tc>
          <w:tcPr>
            <w:tcW w:w="4426" w:type="dxa"/>
          </w:tcPr>
          <w:p w14:paraId="69E385C0">
            <w:pPr>
              <w:pStyle w:val="29"/>
              <w:spacing w:after="0" w:line="240" w:lineRule="auto"/>
              <w:ind w:left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玻璃变薄，最直接的好处就是更轻。1.1mm的化学钢化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光伏</w:t>
            </w:r>
            <w:r>
              <w:rPr>
                <w:rFonts w:hint="eastAsia" w:ascii="宋体" w:hAnsi="宋体" w:eastAsia="宋体" w:cs="宋体"/>
              </w:rPr>
              <w:t>组件，每平方米重量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不足</w:t>
            </w:r>
            <w:r>
              <w:rPr>
                <w:rFonts w:hint="eastAsia" w:ascii="宋体" w:hAnsi="宋体" w:eastAsia="宋体" w:cs="宋体"/>
              </w:rPr>
              <w:t>3公斤</w:t>
            </w:r>
            <w:r>
              <w:rPr>
                <w:rFonts w:hint="eastAsia" w:ascii="宋体" w:hAnsi="宋体" w:eastAsia="宋体" w:cs="宋体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</w:rPr>
              <w:t>一个人就能轻松拎起来。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这意味着运输成本降低，同时</w:t>
            </w:r>
            <w:r>
              <w:rPr>
                <w:rFonts w:hint="eastAsia" w:ascii="宋体" w:hAnsi="宋体" w:eastAsia="宋体" w:cs="宋体"/>
              </w:rPr>
              <w:t>施工安装不用大型器械，屋顶承重压力也小了很多。</w:t>
            </w:r>
          </w:p>
        </w:tc>
      </w:tr>
      <w:tr w14:paraId="52B282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" w:type="dxa"/>
          </w:tcPr>
          <w:p w14:paraId="01AA6043">
            <w:pPr>
              <w:pStyle w:val="29"/>
              <w:spacing w:after="0" w:line="240" w:lineRule="auto"/>
              <w:ind w:left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25-40s</w:t>
            </w:r>
          </w:p>
        </w:tc>
        <w:tc>
          <w:tcPr>
            <w:tcW w:w="3734" w:type="dxa"/>
          </w:tcPr>
          <w:p w14:paraId="5EEEA808">
            <w:pPr>
              <w:pStyle w:val="29"/>
              <w:spacing w:after="0" w:line="240" w:lineRule="auto"/>
              <w:ind w:left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动画图像：</w:t>
            </w:r>
          </w:p>
          <w:p w14:paraId="003B8B76">
            <w:pPr>
              <w:pStyle w:val="29"/>
              <w:spacing w:after="0" w:line="240" w:lineRule="auto"/>
              <w:ind w:left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厚的玻璃光线穿过去较少，薄的玻璃透光率更高，光线穿过去更多</w:t>
            </w:r>
          </w:p>
        </w:tc>
        <w:tc>
          <w:tcPr>
            <w:tcW w:w="4426" w:type="dxa"/>
          </w:tcPr>
          <w:p w14:paraId="0761EC4A">
            <w:pPr>
              <w:pStyle w:val="29"/>
              <w:spacing w:after="0" w:line="240" w:lineRule="auto"/>
              <w:ind w:left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更关键的是</w:t>
            </w:r>
            <w:r>
              <w:rPr>
                <w:rFonts w:hint="eastAsia" w:ascii="宋体" w:hAnsi="宋体" w:eastAsia="宋体" w:cs="宋体"/>
              </w:rPr>
              <w:t>变薄还能提升透光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率</w:t>
            </w:r>
            <w:r>
              <w:rPr>
                <w:rFonts w:hint="eastAsia" w:ascii="宋体" w:hAnsi="宋体" w:eastAsia="宋体" w:cs="宋体"/>
                <w:lang w:eastAsia="zh-CN"/>
              </w:rPr>
              <w:t>。从3.2毫米降到1.1毫米，透光率能提升大约2.5个百分点。</w:t>
            </w:r>
            <w:r>
              <w:rPr>
                <w:rFonts w:hint="eastAsia" w:ascii="宋体" w:hAnsi="宋体" w:eastAsia="宋体" w:cs="宋体"/>
              </w:rPr>
              <w:t>别小看这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点透光率</w:t>
            </w:r>
            <w:r>
              <w:rPr>
                <w:rFonts w:hint="eastAsia" w:ascii="宋体" w:hAnsi="宋体" w:eastAsia="宋体" w:cs="宋体"/>
              </w:rPr>
              <w:t>——光伏行业里，透光率每提高1%，下游电站的收益率就能抬升0.3个百分点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左右</w:t>
            </w:r>
            <w:r>
              <w:rPr>
                <w:rFonts w:hint="eastAsia" w:ascii="宋体" w:hAnsi="宋体" w:eastAsia="宋体" w:cs="宋体"/>
              </w:rPr>
              <w:t>。</w:t>
            </w:r>
          </w:p>
        </w:tc>
      </w:tr>
      <w:tr w14:paraId="68EE3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" w:type="dxa"/>
          </w:tcPr>
          <w:p w14:paraId="254F18B1">
            <w:pPr>
              <w:pStyle w:val="29"/>
              <w:spacing w:after="0" w:line="240" w:lineRule="auto"/>
              <w:ind w:left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40-45s</w:t>
            </w:r>
          </w:p>
        </w:tc>
        <w:tc>
          <w:tcPr>
            <w:tcW w:w="3734" w:type="dxa"/>
          </w:tcPr>
          <w:p w14:paraId="6672F6A5">
            <w:pPr>
              <w:pStyle w:val="29"/>
              <w:spacing w:after="0" w:line="240" w:lineRule="auto"/>
              <w:ind w:left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1.1mm光伏玻璃展示</w:t>
            </w:r>
          </w:p>
        </w:tc>
        <w:tc>
          <w:tcPr>
            <w:tcW w:w="4426" w:type="dxa"/>
          </w:tcPr>
          <w:p w14:paraId="636D088F">
            <w:pPr>
              <w:pStyle w:val="29"/>
              <w:spacing w:after="0" w:line="240" w:lineRule="auto"/>
              <w:ind w:left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减重了，透光也好了，但问题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就</w:t>
            </w:r>
            <w:r>
              <w:rPr>
                <w:rFonts w:hint="eastAsia" w:ascii="宋体" w:hAnsi="宋体" w:eastAsia="宋体" w:cs="宋体"/>
              </w:rPr>
              <w:t>跟着来了——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玻璃</w:t>
            </w:r>
            <w:r>
              <w:rPr>
                <w:rFonts w:hint="eastAsia" w:ascii="宋体" w:hAnsi="宋体" w:eastAsia="宋体" w:cs="宋体"/>
              </w:rPr>
              <w:t>这么薄，会不会一碰就碎？</w:t>
            </w:r>
          </w:p>
        </w:tc>
      </w:tr>
      <w:tr w14:paraId="02261E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" w:type="dxa"/>
          </w:tcPr>
          <w:p w14:paraId="14B4C9AB">
            <w:pPr>
              <w:pStyle w:val="29"/>
              <w:spacing w:after="0" w:line="240" w:lineRule="auto"/>
              <w:ind w:left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45-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55</w:t>
            </w:r>
            <w:r>
              <w:rPr>
                <w:rFonts w:hint="eastAsia" w:ascii="宋体" w:hAnsi="宋体" w:eastAsia="宋体" w:cs="宋体"/>
              </w:rPr>
              <w:t>s</w:t>
            </w:r>
          </w:p>
        </w:tc>
        <w:tc>
          <w:tcPr>
            <w:tcW w:w="3734" w:type="dxa"/>
          </w:tcPr>
          <w:p w14:paraId="76A97225">
            <w:pPr>
              <w:pStyle w:val="29"/>
              <w:spacing w:after="0" w:line="240" w:lineRule="auto"/>
              <w:ind w:left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1.1mm光伏玻璃制作过程展示，冲击防碎展示</w:t>
            </w:r>
          </w:p>
        </w:tc>
        <w:tc>
          <w:tcPr>
            <w:tcW w:w="4426" w:type="dxa"/>
          </w:tcPr>
          <w:p w14:paraId="5D8CEB27">
            <w:pPr>
              <w:pStyle w:val="29"/>
              <w:spacing w:after="0" w:line="240" w:lineRule="auto"/>
              <w:ind w:left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其实</w:t>
            </w:r>
            <w:r>
              <w:rPr>
                <w:rFonts w:hint="eastAsia" w:ascii="宋体" w:hAnsi="宋体" w:eastAsia="宋体" w:cs="宋体"/>
              </w:rPr>
              <w:t>恰恰相反——工艺对了，薄玻璃反而更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结实耐造</w:t>
            </w:r>
            <w:r>
              <w:rPr>
                <w:rFonts w:hint="eastAsia" w:ascii="宋体" w:hAnsi="宋体" w:eastAsia="宋体" w:cs="宋体"/>
              </w:rPr>
              <w:t>。1.1毫米超薄化学钢化玻璃采用化学钢化工艺，表面应力超过500兆帕</w:t>
            </w:r>
            <w:r>
              <w:rPr>
                <w:rFonts w:hint="eastAsia" w:ascii="宋体" w:hAnsi="宋体" w:eastAsia="宋体" w:cs="宋体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相当于</w:t>
            </w:r>
            <w:r>
              <w:rPr>
                <w:rFonts w:hint="eastAsia" w:ascii="宋体" w:hAnsi="宋体" w:eastAsia="宋体" w:cs="宋体"/>
              </w:rPr>
              <w:t>给玻璃穿上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了</w:t>
            </w:r>
            <w:r>
              <w:rPr>
                <w:rFonts w:hint="eastAsia" w:ascii="宋体" w:hAnsi="宋体" w:eastAsia="宋体" w:cs="宋体"/>
              </w:rPr>
              <w:t>一件“紧身铠甲”。就算用钢球砸，冰雹冲击，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都完全</w:t>
            </w:r>
            <w:r>
              <w:rPr>
                <w:rFonts w:hint="eastAsia" w:ascii="宋体" w:hAnsi="宋体" w:eastAsia="宋体" w:cs="宋体"/>
              </w:rPr>
              <w:t>扛得住。</w:t>
            </w:r>
          </w:p>
        </w:tc>
      </w:tr>
      <w:tr w14:paraId="1693EB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" w:type="dxa"/>
          </w:tcPr>
          <w:p w14:paraId="0BA02F28">
            <w:pPr>
              <w:pStyle w:val="29"/>
              <w:spacing w:after="0" w:line="240" w:lineRule="auto"/>
              <w:ind w:left="0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55-65s</w:t>
            </w:r>
          </w:p>
        </w:tc>
        <w:tc>
          <w:tcPr>
            <w:tcW w:w="3734" w:type="dxa"/>
          </w:tcPr>
          <w:p w14:paraId="0B6F5A1C">
            <w:pPr>
              <w:pStyle w:val="29"/>
              <w:spacing w:after="0" w:line="240" w:lineRule="auto"/>
              <w:ind w:left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快切：福莱特、亚玛顿等企业产线画面→1.6mm玻璃产品特写</w:t>
            </w:r>
          </w:p>
        </w:tc>
        <w:tc>
          <w:tcPr>
            <w:tcW w:w="4426" w:type="dxa"/>
          </w:tcPr>
          <w:p w14:paraId="559DFC38">
            <w:pPr>
              <w:pStyle w:val="29"/>
              <w:spacing w:after="0" w:line="240" w:lineRule="auto"/>
              <w:ind w:left="0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目前，2.0mm</w:t>
            </w:r>
            <w:bookmarkStart w:id="0" w:name="_GoBack"/>
            <w:bookmarkEnd w:id="0"/>
            <w:r>
              <w:rPr>
                <w:rFonts w:hint="eastAsia" w:ascii="宋体" w:hAnsi="宋体" w:eastAsia="宋体" w:cs="宋体"/>
                <w:lang w:val="en-US" w:eastAsia="zh-CN"/>
              </w:rPr>
              <w:t>以下的超薄光伏玻璃已经开始量产，亚玛顿是行业首个量产1.6毫米的企业，福莱特等头部企业也紧随其后，轻薄化，已经是光伏玻璃明确的技术方向。</w:t>
            </w:r>
          </w:p>
        </w:tc>
      </w:tr>
      <w:tr w14:paraId="643706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60" w:type="dxa"/>
          </w:tcPr>
          <w:p w14:paraId="397E5B93">
            <w:pPr>
              <w:pStyle w:val="29"/>
              <w:spacing w:after="0" w:line="240" w:lineRule="auto"/>
              <w:ind w:left="0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</w:rPr>
              <w:t>65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-75s</w:t>
            </w:r>
          </w:p>
        </w:tc>
        <w:tc>
          <w:tcPr>
            <w:tcW w:w="3734" w:type="dxa"/>
          </w:tcPr>
          <w:p w14:paraId="3F8BDDF6">
            <w:pPr>
              <w:pStyle w:val="29"/>
              <w:spacing w:after="0" w:line="240" w:lineRule="auto"/>
              <w:ind w:left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海上光伏项目实拍</w:t>
            </w:r>
          </w:p>
        </w:tc>
        <w:tc>
          <w:tcPr>
            <w:tcW w:w="4426" w:type="dxa"/>
          </w:tcPr>
          <w:p w14:paraId="73CEEBBF">
            <w:pPr>
              <w:pStyle w:val="29"/>
              <w:spacing w:after="0" w:line="240" w:lineRule="auto"/>
              <w:ind w:left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玻璃薄了、轻了、强度也够了，可放到海上这种恶劣环境里，它还扛得住吗？下一期，我们来看看一块“专为海洋而生”的光伏玻璃，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是怎样炼成的</w:t>
            </w:r>
            <w:r>
              <w:rPr>
                <w:rFonts w:hint="eastAsia" w:ascii="宋体" w:hAnsi="宋体" w:eastAsia="宋体" w:cs="宋体"/>
              </w:rPr>
              <w:t>。</w:t>
            </w:r>
          </w:p>
        </w:tc>
      </w:tr>
    </w:tbl>
    <w:p w14:paraId="36B0AD77">
      <w:pPr>
        <w:rPr>
          <w:rFonts w:hint="eastAsia" w:ascii="宋体" w:hAnsi="宋体" w:eastAsia="宋体" w:cs="宋体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78C0"/>
    <w:rsid w:val="00026C1E"/>
    <w:rsid w:val="000A134A"/>
    <w:rsid w:val="000E665D"/>
    <w:rsid w:val="001661FF"/>
    <w:rsid w:val="001A0ED1"/>
    <w:rsid w:val="001F14D8"/>
    <w:rsid w:val="001F5308"/>
    <w:rsid w:val="00266E68"/>
    <w:rsid w:val="00277A24"/>
    <w:rsid w:val="003C346D"/>
    <w:rsid w:val="005928D8"/>
    <w:rsid w:val="00650230"/>
    <w:rsid w:val="007006AB"/>
    <w:rsid w:val="0080052A"/>
    <w:rsid w:val="009C7BDC"/>
    <w:rsid w:val="009D4E5F"/>
    <w:rsid w:val="00A50243"/>
    <w:rsid w:val="00A73BBF"/>
    <w:rsid w:val="00B01372"/>
    <w:rsid w:val="00B04561"/>
    <w:rsid w:val="00B601D6"/>
    <w:rsid w:val="00BA4402"/>
    <w:rsid w:val="00C03F1D"/>
    <w:rsid w:val="00C8033A"/>
    <w:rsid w:val="00C82C27"/>
    <w:rsid w:val="00D478C0"/>
    <w:rsid w:val="00DA114D"/>
    <w:rsid w:val="00ED6EF8"/>
    <w:rsid w:val="00F14CF0"/>
    <w:rsid w:val="00F7757A"/>
    <w:rsid w:val="00F84CBC"/>
    <w:rsid w:val="00FA70AA"/>
    <w:rsid w:val="013933B1"/>
    <w:rsid w:val="03443858"/>
    <w:rsid w:val="04295529"/>
    <w:rsid w:val="052E40EA"/>
    <w:rsid w:val="066C75FA"/>
    <w:rsid w:val="088D2604"/>
    <w:rsid w:val="09383E5F"/>
    <w:rsid w:val="0CB3217A"/>
    <w:rsid w:val="0CBD0903"/>
    <w:rsid w:val="11F823DD"/>
    <w:rsid w:val="124B4AE0"/>
    <w:rsid w:val="135568F2"/>
    <w:rsid w:val="16111CBF"/>
    <w:rsid w:val="16500A3A"/>
    <w:rsid w:val="16612C47"/>
    <w:rsid w:val="1ACD08AB"/>
    <w:rsid w:val="1CBF2475"/>
    <w:rsid w:val="1F97136D"/>
    <w:rsid w:val="20D61B3B"/>
    <w:rsid w:val="25C91C6F"/>
    <w:rsid w:val="270F3FF9"/>
    <w:rsid w:val="2EDC6EB7"/>
    <w:rsid w:val="30F57DBC"/>
    <w:rsid w:val="33D30BA7"/>
    <w:rsid w:val="37797999"/>
    <w:rsid w:val="37BA1D5F"/>
    <w:rsid w:val="3BFE66BE"/>
    <w:rsid w:val="3EEF22EE"/>
    <w:rsid w:val="3F473ED8"/>
    <w:rsid w:val="3FD00372"/>
    <w:rsid w:val="3FE1257F"/>
    <w:rsid w:val="44D426B2"/>
    <w:rsid w:val="45280308"/>
    <w:rsid w:val="51087240"/>
    <w:rsid w:val="520E6AD8"/>
    <w:rsid w:val="527A5F1B"/>
    <w:rsid w:val="53566988"/>
    <w:rsid w:val="59701E26"/>
    <w:rsid w:val="59FD5DAF"/>
    <w:rsid w:val="5A5F6122"/>
    <w:rsid w:val="5BFC5BF3"/>
    <w:rsid w:val="5D52640D"/>
    <w:rsid w:val="5E861886"/>
    <w:rsid w:val="63414F5F"/>
    <w:rsid w:val="68E43148"/>
    <w:rsid w:val="694F7CAA"/>
    <w:rsid w:val="6C7812C6"/>
    <w:rsid w:val="6E241705"/>
    <w:rsid w:val="6F6D4CC4"/>
    <w:rsid w:val="7A6A4943"/>
    <w:rsid w:val="7E553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5">
    <w:name w:val="Default Paragraph Font"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6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4">
    <w:name w:val="Table Grid"/>
    <w:basedOn w:val="1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6">
    <w:name w:val="标题 1 字符"/>
    <w:basedOn w:val="15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7">
    <w:name w:val="标题 2 字符"/>
    <w:basedOn w:val="15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8">
    <w:name w:val="标题 3 字符"/>
    <w:basedOn w:val="15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9">
    <w:name w:val="标题 4 字符"/>
    <w:basedOn w:val="15"/>
    <w:link w:val="5"/>
    <w:semiHidden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0">
    <w:name w:val="标题 5 字符"/>
    <w:basedOn w:val="15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1">
    <w:name w:val="标题 6 字符"/>
    <w:basedOn w:val="15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2">
    <w:name w:val="标题 7 字符"/>
    <w:basedOn w:val="15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8 字符"/>
    <w:basedOn w:val="15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9 字符"/>
    <w:basedOn w:val="15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字符"/>
    <w:basedOn w:val="15"/>
    <w:link w:val="1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副标题 字符"/>
    <w:basedOn w:val="15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引用 字符"/>
    <w:basedOn w:val="15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5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明显引用 字符"/>
    <w:basedOn w:val="15"/>
    <w:link w:val="31"/>
    <w:qFormat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5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683</Words>
  <Characters>773</Characters>
  <Lines>15</Lines>
  <Paragraphs>14</Paragraphs>
  <TotalTime>369</TotalTime>
  <ScaleCrop>false</ScaleCrop>
  <LinksUpToDate>false</LinksUpToDate>
  <CharactersWithSpaces>774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2026-06-18T00:08:00Z</dcterms:created>
  <dc:creator>邵儿 朱</dc:creator>
  <cp:lastModifiedBy>Mr.F</cp:lastModifiedBy>
  <dcterms:modified xsi:type="dcterms:W3CDTF">2026-07-01T01:23:49Z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eyJoZGlkIjoiY2ZmYzY3ZjhmNzA0NGVhYTk0ZGIyNWIyOTI5OWJjMTgiLCJ1c2VySWQiOiIyMjU1ODk0MDkifQ==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77C9C5BC033D4E998C5390424B63A425_12</vt:lpwstr>
  </property>
</Properties>
</file>