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32"/>
          <w:szCs w:val="32"/>
        </w:rPr>
      </w:pPr>
    </w:p>
    <w:p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上海上园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材料设备</w:t>
      </w:r>
      <w:r>
        <w:rPr>
          <w:rFonts w:hint="eastAsia" w:ascii="宋体" w:hAnsi="宋体" w:eastAsia="宋体" w:cs="宋体"/>
          <w:sz w:val="32"/>
          <w:szCs w:val="32"/>
        </w:rPr>
        <w:t>有限公司</w:t>
      </w:r>
    </w:p>
    <w:p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{{ 招标类型 }}</w:t>
      </w:r>
    </w:p>
    <w:p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32"/>
          <w:szCs w:val="32"/>
          <w:lang w:val="zh-CN" w:eastAsia="zh-CN"/>
        </w:rPr>
      </w:pPr>
    </w:p>
    <w:p>
      <w:pPr>
        <w:jc w:val="center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招</w:t>
      </w:r>
    </w:p>
    <w:p>
      <w:pPr>
        <w:jc w:val="center"/>
        <w:rPr>
          <w:rFonts w:hint="eastAsia" w:ascii="宋体" w:hAnsi="宋体" w:eastAsia="宋体" w:cs="宋体"/>
          <w:sz w:val="48"/>
          <w:szCs w:val="48"/>
        </w:rPr>
      </w:pPr>
    </w:p>
    <w:p>
      <w:pPr>
        <w:jc w:val="center"/>
        <w:rPr>
          <w:rFonts w:hint="eastAsia" w:ascii="宋体" w:hAnsi="宋体" w:eastAsia="宋体" w:cs="宋体"/>
          <w:sz w:val="48"/>
          <w:szCs w:val="48"/>
        </w:rPr>
      </w:pPr>
      <w:r>
        <w:rPr>
          <w:rFonts w:hint="eastAsia" w:ascii="宋体" w:hAnsi="宋体" w:eastAsia="宋体" w:cs="宋体"/>
          <w:sz w:val="48"/>
          <w:szCs w:val="48"/>
        </w:rPr>
        <w:t>标</w:t>
      </w:r>
    </w:p>
    <w:p>
      <w:pPr>
        <w:jc w:val="center"/>
        <w:rPr>
          <w:rFonts w:hint="eastAsia" w:ascii="宋体" w:hAnsi="宋体" w:eastAsia="宋体" w:cs="宋体"/>
          <w:sz w:val="48"/>
          <w:szCs w:val="48"/>
        </w:rPr>
      </w:pPr>
    </w:p>
    <w:p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  <w:r>
        <w:rPr>
          <w:rFonts w:hint="eastAsia" w:ascii="宋体" w:hAnsi="宋体" w:eastAsia="宋体" w:cs="宋体"/>
          <w:sz w:val="48"/>
          <w:szCs w:val="48"/>
          <w:lang w:val="zh-CN"/>
        </w:rPr>
        <w:t>文</w:t>
      </w:r>
    </w:p>
    <w:p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</w:p>
    <w:p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  <w:r>
        <w:rPr>
          <w:rFonts w:hint="eastAsia" w:ascii="宋体" w:hAnsi="宋体" w:eastAsia="宋体" w:cs="宋体"/>
          <w:sz w:val="48"/>
          <w:szCs w:val="48"/>
          <w:lang w:val="zh-CN"/>
        </w:rPr>
        <w:t>件</w:t>
      </w:r>
    </w:p>
    <w:p>
      <w:pPr>
        <w:jc w:val="center"/>
        <w:rPr>
          <w:rFonts w:hint="eastAsia" w:ascii="宋体" w:hAnsi="宋体" w:eastAsia="宋体" w:cs="宋体"/>
          <w:sz w:val="48"/>
          <w:szCs w:val="48"/>
          <w:lang w:val="zh-CN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rPr>
          <w:rFonts w:hint="eastAsia" w:ascii="宋体" w:hAnsi="宋体" w:eastAsia="宋体" w:cs="宋体"/>
          <w:sz w:val="28"/>
          <w:szCs w:val="28"/>
        </w:rPr>
      </w:pPr>
    </w:p>
    <w:p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sz w:val="28"/>
          <w:szCs w:val="28"/>
        </w:rPr>
      </w:pPr>
    </w:p>
    <w:p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招标单位：{{ 招标单位 }}</w:t>
      </w:r>
    </w:p>
    <w:p>
      <w:pPr>
        <w:tabs>
          <w:tab w:val="left" w:pos="2955"/>
        </w:tabs>
        <w:ind w:firstLine="1400" w:firstLineChars="500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编制日期：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年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月</w:t>
      </w: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日</w:t>
      </w:r>
    </w:p>
    <w:p>
      <w:pPr>
        <w:tabs>
          <w:tab w:val="left" w:pos="2955"/>
        </w:tabs>
        <w:jc w:val="center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  <w:r>
        <w:rPr>
          <w:rFonts w:hint="eastAsia" w:ascii="宋体" w:hAnsi="宋体" w:eastAsia="宋体" w:cs="宋体"/>
          <w:b/>
          <w:sz w:val="28"/>
          <w:szCs w:val="28"/>
        </w:rPr>
        <w:t>报价须知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1、工程概述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（1）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采购单位</w:t>
      </w:r>
      <w:r>
        <w:rPr>
          <w:rFonts w:hint="eastAsia" w:ascii="宋体" w:hAnsi="宋体" w:eastAsia="宋体" w:cs="宋体"/>
          <w:kern w:val="0"/>
          <w:szCs w:val="21"/>
        </w:rPr>
        <w:t>：</w:t>
      </w:r>
      <w:r>
        <w:rPr>
          <w:rFonts w:hint="eastAsia" w:ascii="宋体" w:hAnsi="宋体" w:eastAsia="宋体" w:cs="宋体"/>
          <w:szCs w:val="21"/>
          <w:u w:val="single"/>
        </w:rPr>
        <w:t xml:space="preserve">  </w:t>
      </w:r>
      <w:r>
        <w:rPr>
          <w:rFonts w:hint="eastAsia" w:ascii="宋体" w:hAnsi="宋体" w:eastAsia="宋体" w:cs="宋体"/>
          <w:szCs w:val="21"/>
          <w:u w:val="single"/>
          <w:lang w:val="en-US" w:eastAsia="zh-CN"/>
        </w:rPr>
        <w:t>{{ 招标单位 }}</w:t>
      </w:r>
      <w:r>
        <w:rPr>
          <w:rFonts w:hint="eastAsia" w:ascii="宋体" w:hAnsi="宋体" w:eastAsia="宋体" w:cs="宋体"/>
          <w:szCs w:val="21"/>
          <w:u w:val="single"/>
        </w:rPr>
        <w:t xml:space="preserve">   </w:t>
      </w:r>
    </w:p>
    <w:p>
      <w:pPr>
        <w:adjustRightInd w:val="0"/>
        <w:snapToGrid w:val="0"/>
        <w:spacing w:line="360" w:lineRule="auto"/>
        <w:rPr>
          <w:rFonts w:hint="default" w:ascii="宋体" w:hAnsi="宋体" w:eastAsia="宋体" w:cs="宋体"/>
          <w:szCs w:val="21"/>
          <w:highlight w:val="yellow"/>
          <w:u w:val="single"/>
          <w:lang w:val="en-US"/>
        </w:rPr>
      </w:pPr>
      <w:r>
        <w:rPr>
          <w:rFonts w:hint="eastAsia" w:ascii="宋体" w:hAnsi="宋体" w:eastAsia="宋体" w:cs="宋体"/>
          <w:kern w:val="0"/>
          <w:szCs w:val="21"/>
        </w:rPr>
        <w:t>（2）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交货</w:t>
      </w:r>
      <w:r>
        <w:rPr>
          <w:rFonts w:hint="eastAsia" w:ascii="宋体" w:hAnsi="宋体" w:eastAsia="宋体" w:cs="宋体"/>
          <w:kern w:val="0"/>
          <w:szCs w:val="21"/>
        </w:rPr>
        <w:t>地点：</w:t>
      </w:r>
      <w:r>
        <w:rPr>
          <w:rFonts w:hint="eastAsia" w:ascii="宋体" w:hAnsi="宋体" w:eastAsia="宋体" w:cs="宋体"/>
          <w:szCs w:val="21"/>
          <w:u w:val="single"/>
          <w:lang w:val="en-US" w:eastAsia="zh-CN"/>
        </w:rPr>
        <w:t xml:space="preserve">  {{ 交货地点 }} </w:t>
      </w:r>
      <w:r>
        <w:rPr>
          <w:rFonts w:hint="eastAsia" w:ascii="宋体" w:hAnsi="宋体" w:eastAsia="宋体" w:cs="宋体"/>
          <w:color w:val="auto"/>
          <w:highlight w:val="none"/>
          <w:u w:val="single"/>
          <w:lang w:val="en-US" w:eastAsia="zh-CN"/>
        </w:rPr>
        <w:t xml:space="preserve"> </w:t>
      </w:r>
    </w:p>
    <w:p>
      <w:pPr>
        <w:adjustRightInd w:val="0"/>
        <w:snapToGrid w:val="0"/>
        <w:spacing w:line="360" w:lineRule="auto"/>
        <w:rPr>
          <w:rFonts w:hint="eastAsia" w:ascii="宋体" w:hAnsi="宋体" w:eastAsia="宋体" w:cs="宋体"/>
          <w:szCs w:val="21"/>
          <w:u w:val="single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</w:rPr>
        <w:t>（3）质量标准：</w:t>
      </w:r>
      <w:r>
        <w:rPr>
          <w:rFonts w:hint="eastAsia" w:ascii="宋体" w:hAnsi="宋体" w:eastAsia="宋体" w:cs="宋体"/>
          <w:kern w:val="0"/>
          <w:szCs w:val="21"/>
          <w:u w:val="single"/>
        </w:rPr>
        <w:t>{{ 质量标准 }}</w:t>
      </w:r>
      <w:r>
        <w:rPr>
          <w:rFonts w:hint="eastAsia" w:ascii="宋体" w:hAnsi="宋体" w:eastAsia="宋体" w:cs="宋体"/>
          <w:kern w:val="0"/>
          <w:szCs w:val="21"/>
          <w:u w:val="single"/>
          <w:lang w:val="en-US" w:eastAsia="zh-CN"/>
        </w:rPr>
        <w:t xml:space="preserve"> 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  <w:u w:val="single"/>
        </w:rPr>
      </w:pPr>
      <w:r>
        <w:rPr>
          <w:rFonts w:hint="eastAsia" w:ascii="宋体" w:hAnsi="宋体" w:eastAsia="宋体" w:cs="宋体"/>
          <w:kern w:val="0"/>
          <w:szCs w:val="21"/>
        </w:rPr>
        <w:t>（4）招标控制价：</w:t>
      </w:r>
      <w:r>
        <w:rPr>
          <w:rFonts w:hint="eastAsia" w:ascii="宋体" w:hAnsi="宋体" w:eastAsia="宋体" w:cs="宋体"/>
          <w:kern w:val="0"/>
          <w:szCs w:val="21"/>
          <w:u w:val="single"/>
          <w:lang w:val="en-US" w:eastAsia="zh-CN"/>
        </w:rPr>
        <w:t xml:space="preserve"> {{ 招标控制价 }} </w:t>
      </w:r>
      <w:r>
        <w:rPr>
          <w:rFonts w:hint="eastAsia" w:ascii="宋体" w:hAnsi="宋体" w:eastAsia="宋体" w:cs="宋体"/>
          <w:kern w:val="0"/>
          <w:szCs w:val="21"/>
        </w:rPr>
        <w:t>元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  <w:lang w:eastAsia="zh-CN"/>
        </w:rPr>
      </w:pPr>
      <w:r>
        <w:rPr>
          <w:rFonts w:hint="eastAsia" w:ascii="宋体" w:hAnsi="宋体" w:eastAsia="宋体" w:cs="宋体"/>
          <w:kern w:val="0"/>
          <w:szCs w:val="21"/>
        </w:rPr>
        <w:t>（5）招标清单：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0"/>
          <w:szCs w:val="21"/>
        </w:rPr>
        <w:t>详见附件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）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  <w:highlight w:val="red"/>
        </w:rPr>
      </w:pPr>
      <w:r>
        <w:rPr>
          <w:rFonts w:hint="eastAsia" w:ascii="宋体" w:hAnsi="宋体" w:eastAsia="宋体" w:cs="宋体"/>
          <w:kern w:val="0"/>
          <w:szCs w:val="21"/>
        </w:rPr>
        <w:t>（6）</w:t>
      </w:r>
      <w:r>
        <w:rPr>
          <w:rFonts w:hint="eastAsia" w:ascii="宋体" w:hAnsi="宋体" w:eastAsia="宋体" w:cs="宋体"/>
          <w:kern w:val="0"/>
          <w:szCs w:val="21"/>
          <w:shd w:val="clear" w:color="auto" w:fill="auto"/>
        </w:rPr>
        <w:t xml:space="preserve">供应日期范围： 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  <w:shd w:val="clear" w:color="auto" w:fill="auto"/>
        </w:rPr>
        <w:t>年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kern w:val="0"/>
          <w:szCs w:val="21"/>
          <w:shd w:val="clear" w:color="auto" w:fill="auto"/>
        </w:rPr>
        <w:t>月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kern w:val="0"/>
          <w:szCs w:val="21"/>
          <w:u w:val="single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  <w:shd w:val="clear" w:color="auto" w:fill="auto"/>
        </w:rPr>
        <w:t>日。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具体送货日期，询价单位提前送货日一星期通知。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（7）本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次</w:t>
      </w:r>
      <w:r>
        <w:rPr>
          <w:rFonts w:hint="eastAsia" w:ascii="宋体" w:hAnsi="宋体" w:eastAsia="宋体" w:cs="宋体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highlight w:val="none"/>
          <w:u w:val="single"/>
          <w:lang w:val="en-US" w:eastAsia="zh-CN"/>
        </w:rPr>
        <w:t>建材</w:t>
      </w:r>
      <w:r>
        <w:rPr>
          <w:rFonts w:hint="eastAsia" w:ascii="宋体" w:hAnsi="宋体" w:eastAsia="宋体" w:cs="宋体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采购采取</w:t>
      </w:r>
      <w:r>
        <w:rPr>
          <w:rFonts w:hint="eastAsia" w:ascii="宋体" w:hAnsi="宋体" w:eastAsia="宋体" w:cs="宋体"/>
          <w:kern w:val="0"/>
          <w:szCs w:val="21"/>
        </w:rPr>
        <w:t>取邀请比价方式。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2、报价形式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（1）报价采取统一书面报价形式。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3、联系方式</w:t>
      </w:r>
    </w:p>
    <w:p>
      <w:pPr>
        <w:autoSpaceDE w:val="0"/>
        <w:autoSpaceDN w:val="0"/>
        <w:adjustRightInd w:val="0"/>
        <w:spacing w:line="360" w:lineRule="auto"/>
        <w:ind w:firstLine="210" w:firstLineChars="100"/>
        <w:jc w:val="left"/>
        <w:rPr>
          <w:rFonts w:hint="eastAsia" w:ascii="宋体" w:hAnsi="宋体" w:eastAsia="宋体" w:cs="宋体"/>
          <w:b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 xml:space="preserve"> 经办联系人</w:t>
      </w:r>
      <w:r>
        <w:rPr>
          <w:rFonts w:hint="eastAsia" w:ascii="宋体" w:hAnsi="宋体" w:eastAsia="宋体" w:cs="宋体"/>
          <w:color w:val="auto"/>
          <w:kern w:val="0"/>
          <w:szCs w:val="21"/>
        </w:rPr>
        <w:t>：</w:t>
      </w:r>
      <w:r>
        <w:rPr>
          <w:rFonts w:hint="eastAsia" w:ascii="宋体" w:hAnsi="宋体" w:eastAsia="宋体" w:cs="宋体"/>
          <w:color w:val="auto"/>
          <w:kern w:val="0"/>
          <w:szCs w:val="21"/>
          <w:highlight w:val="none"/>
          <w:lang w:val="en-US" w:eastAsia="zh-CN"/>
        </w:rPr>
        <w:t xml:space="preserve">杨柳    </w:t>
      </w:r>
      <w:r>
        <w:rPr>
          <w:rFonts w:hint="eastAsia" w:ascii="宋体" w:hAnsi="宋体" w:eastAsia="宋体" w:cs="宋体"/>
          <w:color w:val="auto"/>
          <w:kern w:val="0"/>
          <w:szCs w:val="21"/>
          <w:highlight w:val="none"/>
        </w:rPr>
        <w:t>电话：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u w:val="none"/>
          <w:lang w:val="en-US" w:eastAsia="zh-CN"/>
        </w:rPr>
        <w:t>13311731681</w:t>
      </w:r>
      <w:r>
        <w:rPr>
          <w:rFonts w:hint="eastAsia" w:ascii="宋体" w:hAnsi="宋体" w:eastAsia="宋体" w:cs="宋体"/>
          <w:kern w:val="0"/>
          <w:szCs w:val="21"/>
        </w:rPr>
        <w:t xml:space="preserve"> </w:t>
      </w:r>
    </w:p>
    <w:p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b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kern w:val="0"/>
          <w:sz w:val="28"/>
          <w:szCs w:val="28"/>
        </w:rPr>
        <w:t>报价文件的内容及提交日期</w:t>
      </w:r>
    </w:p>
    <w:p>
      <w:pPr>
        <w:numPr>
          <w:ilvl w:val="0"/>
          <w:numId w:val="0"/>
        </w:numPr>
        <w:autoSpaceDE w:val="0"/>
        <w:autoSpaceDN w:val="0"/>
        <w:adjustRightInd w:val="0"/>
        <w:spacing w:line="360" w:lineRule="auto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Cs w:val="21"/>
        </w:rPr>
        <w:t>1、报价文件的内容应包括</w:t>
      </w:r>
      <w:r>
        <w:rPr>
          <w:rFonts w:hint="eastAsia" w:ascii="宋体" w:hAnsi="宋体" w:eastAsia="宋体" w:cs="宋体"/>
          <w:kern w:val="0"/>
          <w:sz w:val="28"/>
          <w:szCs w:val="28"/>
        </w:rPr>
        <w:t>：</w:t>
      </w:r>
    </w:p>
    <w:p>
      <w:pPr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kern w:val="0"/>
          <w:szCs w:val="21"/>
        </w:rPr>
        <w:t>报价清单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附件一：法定代表人资格证明书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附件二：法定代表人授权委托书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附件三：承诺书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附件四：运费规则</w:t>
      </w:r>
    </w:p>
    <w:p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附件五：供应商认为其他需要说明的内容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（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kern w:val="0"/>
          <w:szCs w:val="21"/>
        </w:rPr>
        <w:t>）参加报价单位的营业执照（三证合一）、资质证书（若有）、诚信手册（需加盖公章）（若有）</w:t>
      </w:r>
    </w:p>
    <w:p>
      <w:pPr>
        <w:autoSpaceDE w:val="0"/>
        <w:autoSpaceDN w:val="0"/>
        <w:adjustRightInd w:val="0"/>
        <w:spacing w:line="360" w:lineRule="auto"/>
        <w:rPr>
          <w:rFonts w:hint="eastAsia" w:ascii="宋体" w:hAnsi="宋体" w:eastAsia="宋体" w:cs="宋体"/>
          <w:kern w:val="0"/>
          <w:szCs w:val="21"/>
        </w:rPr>
      </w:pPr>
      <w:r>
        <w:rPr>
          <w:rFonts w:hint="eastAsia" w:ascii="宋体" w:hAnsi="宋体" w:eastAsia="宋体" w:cs="宋体"/>
          <w:kern w:val="0"/>
          <w:szCs w:val="21"/>
        </w:rPr>
        <w:t>2、报价文件的提交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</w:rPr>
        <w:t xml:space="preserve"> 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0"/>
          <w:szCs w:val="21"/>
        </w:rPr>
        <w:t>1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kern w:val="0"/>
          <w:szCs w:val="21"/>
        </w:rPr>
        <w:t>报价文件递交地址：上海市黄浦区南京西路388号-仙乐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斯</w:t>
      </w:r>
      <w:r>
        <w:rPr>
          <w:rFonts w:hint="eastAsia" w:ascii="宋体" w:hAnsi="宋体" w:eastAsia="宋体" w:cs="宋体"/>
          <w:kern w:val="0"/>
          <w:szCs w:val="21"/>
        </w:rPr>
        <w:t>广场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19</w:t>
      </w:r>
      <w:r>
        <w:rPr>
          <w:rFonts w:hint="eastAsia" w:ascii="宋体" w:hAnsi="宋体" w:eastAsia="宋体" w:cs="宋体"/>
          <w:kern w:val="0"/>
          <w:szCs w:val="21"/>
        </w:rPr>
        <w:t>层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1911</w:t>
      </w:r>
      <w:r>
        <w:rPr>
          <w:rFonts w:hint="eastAsia" w:ascii="宋体" w:hAnsi="宋体" w:eastAsia="宋体" w:cs="宋体"/>
          <w:kern w:val="0"/>
          <w:szCs w:val="21"/>
        </w:rPr>
        <w:t>室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。</w:t>
      </w:r>
    </w:p>
    <w:p>
      <w:pPr>
        <w:shd w:val="clear" w:color="auto" w:fill="auto"/>
        <w:tabs>
          <w:tab w:val="left" w:pos="2955"/>
        </w:tabs>
        <w:spacing w:line="360" w:lineRule="auto"/>
        <w:ind w:firstLine="105" w:firstLineChars="50"/>
        <w:jc w:val="left"/>
        <w:rPr>
          <w:rFonts w:hint="eastAsia" w:ascii="宋体" w:hAnsi="宋体" w:eastAsia="宋体" w:cs="宋体"/>
          <w:b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Cs w:val="21"/>
          <w:lang w:eastAsia="zh-CN"/>
        </w:rPr>
        <w:t>（</w:t>
      </w:r>
      <w:r>
        <w:rPr>
          <w:rFonts w:hint="eastAsia" w:ascii="宋体" w:hAnsi="宋体" w:eastAsia="宋体" w:cs="宋体"/>
          <w:kern w:val="0"/>
          <w:szCs w:val="21"/>
        </w:rPr>
        <w:t>2</w:t>
      </w:r>
      <w:r>
        <w:rPr>
          <w:rFonts w:hint="eastAsia" w:ascii="宋体" w:hAnsi="宋体" w:eastAsia="宋体" w:cs="宋体"/>
          <w:kern w:val="0"/>
          <w:szCs w:val="21"/>
          <w:lang w:eastAsia="zh-CN"/>
        </w:rPr>
        <w:t>）</w:t>
      </w:r>
      <w:r>
        <w:rPr>
          <w:rFonts w:hint="eastAsia" w:ascii="宋体" w:hAnsi="宋体" w:eastAsia="宋体" w:cs="宋体"/>
          <w:kern w:val="0"/>
          <w:szCs w:val="21"/>
        </w:rPr>
        <w:t>报价文件应于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</w:rPr>
        <w:t>年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</w:rPr>
        <w:t>月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color w:val="auto"/>
          <w:kern w:val="0"/>
          <w:szCs w:val="21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Cs w:val="21"/>
        </w:rPr>
        <w:t>日上</w:t>
      </w:r>
      <w:r>
        <w:rPr>
          <w:rFonts w:hint="eastAsia" w:ascii="宋体" w:hAnsi="宋体" w:eastAsia="宋体" w:cs="宋体"/>
          <w:kern w:val="0"/>
          <w:szCs w:val="21"/>
        </w:rPr>
        <w:t>午12:00时前送达上述地址。</w:t>
      </w:r>
    </w:p>
    <w:p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b/>
          <w:kern w:val="0"/>
          <w:sz w:val="28"/>
          <w:szCs w:val="28"/>
        </w:rPr>
      </w:pPr>
    </w:p>
    <w:p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b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kern w:val="0"/>
          <w:sz w:val="28"/>
          <w:szCs w:val="28"/>
        </w:rPr>
        <w:br w:type="page"/>
      </w:r>
      <w:r>
        <w:rPr>
          <w:rFonts w:hint="eastAsia" w:ascii="宋体" w:hAnsi="宋体" w:eastAsia="宋体" w:cs="宋体"/>
          <w:b/>
          <w:kern w:val="0"/>
          <w:sz w:val="28"/>
          <w:szCs w:val="28"/>
        </w:rPr>
        <w:t>竞价文件评标办法</w:t>
      </w:r>
    </w:p>
    <w:p>
      <w:pPr>
        <w:autoSpaceDE w:val="0"/>
        <w:autoSpaceDN w:val="0"/>
        <w:adjustRightInd w:val="0"/>
        <w:ind w:firstLine="315" w:firstLineChars="15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Cs w:val="21"/>
        </w:rPr>
        <w:t>本次竞价以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综合评标</w:t>
      </w:r>
      <w:r>
        <w:rPr>
          <w:rFonts w:hint="eastAsia" w:ascii="宋体" w:hAnsi="宋体" w:eastAsia="宋体" w:cs="宋体"/>
          <w:kern w:val="0"/>
          <w:szCs w:val="21"/>
        </w:rPr>
        <w:t xml:space="preserve">的原则,作为择优选定中标人的依据。 </w:t>
      </w:r>
      <w:r>
        <w:rPr>
          <w:rFonts w:hint="eastAsia" w:ascii="宋体" w:hAnsi="宋体" w:eastAsia="宋体" w:cs="宋体"/>
          <w:kern w:val="0"/>
          <w:szCs w:val="21"/>
        </w:rPr>
        <w:br w:type="page"/>
      </w:r>
    </w:p>
    <w:p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上海上园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材料设备</w:t>
      </w:r>
      <w:r>
        <w:rPr>
          <w:rFonts w:hint="eastAsia" w:ascii="宋体" w:hAnsi="宋体" w:eastAsia="宋体" w:cs="宋体"/>
          <w:sz w:val="32"/>
          <w:szCs w:val="32"/>
        </w:rPr>
        <w:t>有限公司</w:t>
      </w:r>
    </w:p>
    <w:p>
      <w:pPr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color w:val="auto"/>
          <w:highlight w:val="none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材料采购</w:t>
      </w:r>
      <w:r>
        <w:rPr>
          <w:rFonts w:hint="eastAsia" w:ascii="宋体" w:hAnsi="宋体" w:eastAsia="宋体" w:cs="宋体"/>
          <w:sz w:val="32"/>
          <w:szCs w:val="32"/>
          <w:u w:val="single"/>
        </w:rPr>
        <w:t xml:space="preserve"> </w:t>
      </w:r>
      <w:r>
        <w:rPr>
          <w:rFonts w:hint="eastAsia" w:ascii="宋体" w:hAnsi="宋体" w:eastAsia="宋体" w:cs="宋体"/>
          <w:sz w:val="32"/>
          <w:szCs w:val="32"/>
        </w:rPr>
        <w:t>报价单</w:t>
      </w:r>
    </w:p>
    <w:p>
      <w:pPr>
        <w:jc w:val="left"/>
        <w:rPr>
          <w:rFonts w:hint="eastAsia" w:ascii="宋体" w:hAnsi="宋体" w:eastAsia="宋体" w:cs="宋体"/>
          <w:sz w:val="28"/>
          <w:szCs w:val="28"/>
          <w:u w:val="single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项目名</w:t>
      </w:r>
      <w:r>
        <w:rPr>
          <w:rFonts w:hint="eastAsia" w:ascii="宋体" w:hAnsi="宋体" w:eastAsia="宋体" w:cs="宋体"/>
          <w:sz w:val="28"/>
          <w:szCs w:val="28"/>
        </w:rPr>
        <w:t>称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u w:val="single"/>
          <w:lang w:val="en-US" w:eastAsia="zh-CN"/>
        </w:rPr>
        <w:t xml:space="preserve"> 园林集团2025年三季度集采项目 </w:t>
      </w:r>
    </w:p>
    <w:tbl>
      <w:tblPr>
        <w:tblStyle w:val="9"/>
        <w:tblW w:w="1022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  <w:gridCol w:w="1426"/>
        <w:gridCol w:w="1112"/>
        <w:gridCol w:w="722"/>
        <w:gridCol w:w="722"/>
        <w:gridCol w:w="876"/>
        <w:gridCol w:w="982"/>
        <w:gridCol w:w="661"/>
        <w:gridCol w:w="909"/>
        <w:gridCol w:w="876"/>
        <w:gridCol w:w="876"/>
        <w:gridCol w:w="56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品种名称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含税单价（元）</w:t>
            </w: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不含税单价（元）</w:t>
            </w: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税率</w:t>
            </w: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不含税合价（元）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税额（元）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含税合价（元）</w:t>
            </w: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景观配电箱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300*440*140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电缆线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YJV-3*4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3045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电缆线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YJV-2*2.5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电缆线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JHS-4*4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PVC-U管橡胶圈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直径225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铸铁雨水井箅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800mm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114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卧式不锈钢潜水泵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QSP40-8-1.5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DN75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DN50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73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DN80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DN32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DN40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DN25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PVC-U平壁管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dn110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116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PVC-U平壁管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dn160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HDPE双壁波纹管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DN225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390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承插塑料排水管件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dn110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承插塑料排水管件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dn160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止回阀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快速取水阀（铜制）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DN25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闸阀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DN80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阀门箱10寸（含阀门）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10寸阀门箱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闸阀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软接头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DN100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池底出水口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DN50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个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环保雨水口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400×600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座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PE双壁波纹管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DN225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143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PE双壁波纹管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DN300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HDPE开槽穿孔管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De110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143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黑色成品树脂排水格栅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600*210*30mm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铸铁井盖篦子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300*30mm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线性排水沟格栅板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304不锈钢1000*250*50*2mm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m2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0.88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铸铁井盖井座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Ф600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9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rPr>
          <w:rFonts w:hint="eastAsia" w:ascii="宋体" w:hAnsi="宋体" w:eastAsia="宋体" w:cs="宋体"/>
          <w:sz w:val="32"/>
          <w:szCs w:val="32"/>
        </w:rPr>
      </w:pPr>
    </w:p>
    <w:p>
      <w:pPr>
        <w:jc w:val="center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    </w:t>
      </w:r>
      <w:r>
        <w:rPr>
          <w:rFonts w:hint="eastAsia" w:ascii="宋体" w:hAnsi="宋体" w:eastAsia="宋体" w:cs="宋体"/>
          <w:sz w:val="24"/>
          <w:szCs w:val="24"/>
        </w:rPr>
        <w:t>（盖章）</w:t>
      </w:r>
    </w:p>
    <w:p>
      <w:pPr>
        <w:jc w:val="center"/>
        <w:rPr>
          <w:rFonts w:hint="eastAsia" w:ascii="宋体" w:hAnsi="宋体" w:eastAsia="宋体" w:cs="宋体"/>
          <w:sz w:val="24"/>
          <w:szCs w:val="24"/>
        </w:rPr>
      </w:pPr>
    </w:p>
    <w:p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           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none"/>
        </w:rPr>
        <w:t>日</w:t>
      </w:r>
    </w:p>
    <w:p>
      <w:pPr>
        <w:rPr>
          <w:rFonts w:hint="eastAsia" w:ascii="宋体" w:hAnsi="宋体" w:eastAsia="宋体" w:cs="宋体"/>
        </w:rPr>
      </w:pPr>
      <w:bookmarkStart w:id="0" w:name="_Toc241837871"/>
      <w:bookmarkStart w:id="1" w:name="_Toc384827423"/>
    </w:p>
    <w:p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附件一：</w:t>
      </w:r>
    </w:p>
    <w:p>
      <w:pPr>
        <w:pStyle w:val="3"/>
        <w:numPr>
          <w:ilvl w:val="0"/>
          <w:numId w:val="0"/>
        </w:num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法定代表人资格证明书</w:t>
      </w:r>
      <w:bookmarkEnd w:id="0"/>
      <w:bookmarkEnd w:id="1"/>
    </w:p>
    <w:p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单位名称：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                             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</w:p>
    <w:p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地址：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                            </w:t>
      </w:r>
    </w:p>
    <w:p>
      <w:pPr>
        <w:spacing w:line="360" w:lineRule="auto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姓名：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     </w:t>
      </w:r>
      <w:r>
        <w:rPr>
          <w:rFonts w:hint="eastAsia" w:ascii="宋体" w:hAnsi="宋体" w:eastAsia="宋体" w:cs="宋体"/>
          <w:sz w:val="24"/>
        </w:rPr>
        <w:t>性别：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</w:t>
      </w:r>
    </w:p>
    <w:p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系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          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单位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的法定代表人。</w:t>
      </w:r>
    </w:p>
    <w:p>
      <w:pPr>
        <w:spacing w:line="360" w:lineRule="auto"/>
        <w:ind w:firstLine="720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特此证明。</w:t>
      </w:r>
    </w:p>
    <w:p>
      <w:pPr>
        <w:spacing w:line="360" w:lineRule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</w:t>
      </w: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ind w:firstLine="5040" w:firstLineChars="2100"/>
        <w:jc w:val="both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  </w:t>
      </w:r>
    </w:p>
    <w:p>
      <w:pPr>
        <w:spacing w:line="360" w:lineRule="auto"/>
        <w:ind w:firstLine="5040" w:firstLineChars="21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日</w:t>
      </w:r>
    </w:p>
    <w:p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</w:rPr>
        <w:br w:type="page"/>
      </w:r>
      <w:bookmarkStart w:id="2" w:name="_Toc241837872"/>
      <w:bookmarkStart w:id="3" w:name="_Toc384827424"/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附件二：</w:t>
      </w:r>
    </w:p>
    <w:p>
      <w:pPr>
        <w:pStyle w:val="3"/>
        <w:numPr>
          <w:ilvl w:val="0"/>
          <w:numId w:val="0"/>
        </w:numPr>
        <w:jc w:val="center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法定代表人授权委托书</w:t>
      </w:r>
      <w:bookmarkEnd w:id="2"/>
      <w:bookmarkEnd w:id="3"/>
    </w:p>
    <w:p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本授权委托书声明：我 </w:t>
      </w:r>
      <w:r>
        <w:rPr>
          <w:rFonts w:hint="eastAsia" w:ascii="宋体" w:hAnsi="宋体" w:eastAsia="宋体" w:cs="宋体"/>
          <w:sz w:val="24"/>
          <w:u w:val="single"/>
        </w:rPr>
        <w:t xml:space="preserve">          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姓名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 xml:space="preserve">系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          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投标人名称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的法定代表人，现授权委托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          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单位名称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的</w:t>
      </w:r>
      <w:r>
        <w:rPr>
          <w:rFonts w:hint="eastAsia" w:ascii="宋体" w:hAnsi="宋体" w:eastAsia="宋体" w:cs="宋体"/>
          <w:sz w:val="24"/>
          <w:u w:val="single"/>
        </w:rPr>
        <w:t xml:space="preserve">         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姓名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为我公司代理人。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代理人在开标、评标、合同谈判过程中所签署的一切文件和处理与之有关的一切事务，我均予以承认。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代理人无转委权。特此委托。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</w:t>
      </w: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jc w:val="center"/>
        <w:rPr>
          <w:rFonts w:hint="eastAsia" w:ascii="宋体" w:hAnsi="宋体" w:eastAsia="宋体" w:cs="宋体"/>
          <w:sz w:val="24"/>
        </w:rPr>
      </w:pPr>
    </w:p>
    <w:p>
      <w:pPr>
        <w:spacing w:line="360" w:lineRule="auto"/>
        <w:ind w:firstLine="4080" w:firstLineChars="1700"/>
        <w:jc w:val="both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  </w:t>
      </w:r>
    </w:p>
    <w:p>
      <w:pPr>
        <w:spacing w:line="360" w:lineRule="auto"/>
        <w:ind w:firstLine="4080" w:firstLineChars="17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法定代表人：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签字或盖章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u w:val="single"/>
        </w:rPr>
        <w:t xml:space="preserve">   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 xml:space="preserve">    </w:t>
      </w:r>
    </w:p>
    <w:p>
      <w:pPr>
        <w:spacing w:line="360" w:lineRule="auto"/>
        <w:ind w:firstLine="4080" w:firstLineChars="17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</w:rPr>
        <w:t>日</w:t>
      </w:r>
    </w:p>
    <w:p>
      <w:pPr>
        <w:spacing w:line="360" w:lineRule="auto"/>
        <w:ind w:firstLine="2520"/>
        <w:rPr>
          <w:rFonts w:hint="eastAsia" w:ascii="宋体" w:hAnsi="宋体" w:eastAsia="宋体" w:cs="宋体"/>
          <w:sz w:val="24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widowControl/>
        <w:jc w:val="left"/>
        <w:rPr>
          <w:rFonts w:hint="eastAsia" w:ascii="宋体" w:hAnsi="宋体" w:eastAsia="宋体" w:cs="宋体"/>
          <w:b/>
          <w:szCs w:val="21"/>
        </w:rPr>
      </w:pPr>
    </w:p>
    <w:p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>
      <w:pPr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附件三：</w:t>
      </w:r>
    </w:p>
    <w:p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sz w:val="28"/>
          <w:szCs w:val="32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32"/>
        </w:rPr>
        <w:t>承诺书</w:t>
      </w: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供货期承诺：</w:t>
      </w:r>
      <w:r>
        <w:rPr>
          <w:rFonts w:hint="eastAsia" w:ascii="宋体" w:hAnsi="宋体" w:eastAsia="宋体" w:cs="宋体"/>
          <w:sz w:val="24"/>
          <w:u w:val="single"/>
        </w:rPr>
        <w:t xml:space="preserve">  按合同要求                </w:t>
      </w: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 xml:space="preserve">质量承诺： </w:t>
      </w:r>
      <w:r>
        <w:rPr>
          <w:rFonts w:hint="eastAsia" w:ascii="宋体" w:hAnsi="宋体" w:eastAsia="宋体" w:cs="宋体"/>
          <w:sz w:val="24"/>
          <w:u w:val="single"/>
        </w:rPr>
        <w:t xml:space="preserve">  满足设计规范规定及甲方要求 </w:t>
      </w:r>
    </w:p>
    <w:p>
      <w:pPr>
        <w:autoSpaceDE w:val="0"/>
        <w:autoSpaceDN w:val="0"/>
        <w:adjustRightInd w:val="0"/>
        <w:spacing w:line="360" w:lineRule="auto"/>
        <w:ind w:left="1440" w:hanging="1440" w:hangingChars="600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卸货地点：</w:t>
      </w:r>
      <w:r>
        <w:rPr>
          <w:rFonts w:hint="eastAsia" w:ascii="宋体" w:hAnsi="宋体" w:eastAsia="宋体" w:cs="宋体"/>
          <w:sz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按甲方指定地点卸货         </w:t>
      </w: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运输方式：</w:t>
      </w:r>
      <w:r>
        <w:rPr>
          <w:rFonts w:hint="eastAsia" w:ascii="宋体" w:hAnsi="宋体" w:eastAsia="宋体" w:cs="宋体"/>
          <w:sz w:val="24"/>
          <w:u w:val="single"/>
        </w:rPr>
        <w:t xml:space="preserve">  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u w:val="single"/>
        </w:rPr>
        <w:t xml:space="preserve">汽车运输                   </w:t>
      </w: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其他承诺：</w:t>
      </w:r>
      <w:r>
        <w:rPr>
          <w:rFonts w:hint="eastAsia" w:ascii="宋体" w:hAnsi="宋体" w:eastAsia="宋体" w:cs="宋体"/>
          <w:sz w:val="24"/>
          <w:u w:val="single"/>
        </w:rPr>
        <w:t xml:space="preserve">   遵守廉政协议 、安全协议    </w:t>
      </w: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u w:val="single"/>
        </w:rPr>
      </w:pPr>
    </w:p>
    <w:p>
      <w:pPr>
        <w:tabs>
          <w:tab w:val="left" w:pos="2955"/>
        </w:tabs>
        <w:spacing w:line="360" w:lineRule="auto"/>
        <w:ind w:firstLine="4320" w:firstLineChars="1800"/>
        <w:jc w:val="left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投标单位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</w:rPr>
        <w:t>：</w:t>
      </w:r>
      <w:r>
        <w:rPr>
          <w:rFonts w:hint="eastAsia" w:ascii="宋体" w:hAnsi="宋体" w:eastAsia="宋体" w:cs="宋体"/>
          <w:sz w:val="24"/>
          <w:u w:val="single"/>
        </w:rPr>
        <w:t xml:space="preserve">                 </w:t>
      </w:r>
    </w:p>
    <w:p>
      <w:pPr>
        <w:spacing w:line="360" w:lineRule="auto"/>
        <w:ind w:firstLine="4320" w:firstLineChars="1800"/>
        <w:jc w:val="both"/>
        <w:rPr>
          <w:rFonts w:hint="eastAsia" w:ascii="宋体" w:hAnsi="宋体" w:eastAsia="宋体" w:cs="宋体"/>
          <w:sz w:val="24"/>
          <w:u w:val="single"/>
        </w:rPr>
      </w:pPr>
      <w:r>
        <w:rPr>
          <w:rFonts w:hint="eastAsia" w:ascii="宋体" w:hAnsi="宋体" w:eastAsia="宋体" w:cs="宋体"/>
          <w:sz w:val="24"/>
        </w:rPr>
        <w:t>法定代表人：</w:t>
      </w: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eastAsia="宋体" w:cs="宋体"/>
          <w:sz w:val="24"/>
        </w:rPr>
        <w:t>签字或盖章</w:t>
      </w:r>
      <w:r>
        <w:rPr>
          <w:rFonts w:hint="eastAsia" w:ascii="宋体" w:hAnsi="宋体" w:eastAsia="宋体" w:cs="宋体"/>
          <w:sz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u w:val="single"/>
        </w:rPr>
        <w:t xml:space="preserve">         </w:t>
      </w:r>
    </w:p>
    <w:p>
      <w:pPr>
        <w:spacing w:line="360" w:lineRule="auto"/>
        <w:ind w:firstLine="4320" w:firstLineChars="18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日      期：</w:t>
      </w:r>
      <w:r>
        <w:rPr>
          <w:rFonts w:hint="eastAsia" w:ascii="宋体" w:hAnsi="宋体" w:eastAsia="宋体" w:cs="宋体"/>
          <w:sz w:val="24"/>
          <w:u w:val="single"/>
        </w:rPr>
        <w:t xml:space="preserve">     </w:t>
      </w:r>
      <w:r>
        <w:rPr>
          <w:rFonts w:hint="eastAsia" w:ascii="宋体" w:hAnsi="宋体" w:eastAsia="宋体" w:cs="宋体"/>
          <w:sz w:val="24"/>
        </w:rPr>
        <w:t>年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月</w:t>
      </w:r>
      <w:r>
        <w:rPr>
          <w:rFonts w:hint="eastAsia" w:ascii="宋体" w:hAnsi="宋体" w:eastAsia="宋体" w:cs="宋体"/>
          <w:sz w:val="24"/>
          <w:u w:val="single"/>
        </w:rPr>
        <w:t xml:space="preserve">    </w:t>
      </w:r>
      <w:r>
        <w:rPr>
          <w:rFonts w:hint="eastAsia" w:ascii="宋体" w:hAnsi="宋体" w:eastAsia="宋体" w:cs="宋体"/>
          <w:sz w:val="24"/>
        </w:rPr>
        <w:t>日</w:t>
      </w:r>
    </w:p>
    <w:p>
      <w:pPr>
        <w:tabs>
          <w:tab w:val="left" w:pos="2955"/>
        </w:tabs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single"/>
        </w:rPr>
        <w:br w:type="page"/>
      </w: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附件四：</w:t>
      </w:r>
    </w:p>
    <w:p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u w:val="none"/>
          <w:lang w:val="en-US" w:eastAsia="zh-CN"/>
        </w:rPr>
        <w:t>运 费 规 则</w:t>
      </w:r>
    </w:p>
    <w:p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*注:请自行根据运费规则添加相应表格，不同商品请按商品类别加以区分。</w:t>
      </w:r>
    </w:p>
    <w:p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tabs>
          <w:tab w:val="left" w:pos="2955"/>
        </w:tabs>
        <w:spacing w:line="360" w:lineRule="auto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>
      <w:pPr>
        <w:tabs>
          <w:tab w:val="left" w:pos="2955"/>
        </w:tabs>
        <w:spacing w:line="360" w:lineRule="auto"/>
        <w:jc w:val="center"/>
      </w:pPr>
      <w:r>
        <w:t>{{ 招标文件表格 }}</w:t>
      </w:r>
    </w:p>
    <w:p>
      <w:pPr>
        <w:tabs>
          <w:tab w:val="left" w:pos="2955"/>
        </w:tabs>
        <w:spacing w:line="360" w:lineRule="auto"/>
        <w:jc w:val="center"/>
      </w:pPr>
      <w:bookmarkStart w:id="4" w:name="_GoBack"/>
      <w:bookmarkEnd w:id="4"/>
    </w:p>
    <w:p>
      <w:pPr>
        <w:tabs>
          <w:tab w:val="left" w:pos="2955"/>
        </w:tabs>
        <w:spacing w:line="360" w:lineRule="auto"/>
        <w:jc w:val="center"/>
        <w:rPr>
          <w:rFonts w:hint="eastAsia"/>
          <w:lang w:val="en-US" w:eastAsia="zh-CN"/>
        </w:rPr>
      </w:pPr>
    </w:p>
    <w:sectPr>
      <w:pgSz w:w="11906" w:h="16838"/>
      <w:pgMar w:top="1440" w:right="1701" w:bottom="1440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8D2205"/>
    <w:multiLevelType w:val="multilevel"/>
    <w:tmpl w:val="358D2205"/>
    <w:lvl w:ilvl="0" w:tentative="0">
      <w:start w:val="1"/>
      <w:numFmt w:val="chineseCountingThousand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lvlText w:val="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pStyle w:val="5"/>
      <w:lvlText w:val="%2.%3.%4."/>
      <w:lvlJc w:val="left"/>
      <w:pPr>
        <w:tabs>
          <w:tab w:val="left" w:pos="975"/>
        </w:tabs>
        <w:ind w:left="975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mY2UzMmQ5MmQzZmUzYTllMjI2ODhlNTJhMzZjYjAifQ=="/>
    <w:docVar w:name="KSO_WPS_MARK_KEY" w:val="bb4fe20c-6b2f-4849-b3b3-dd4527c4cd79"/>
  </w:docVars>
  <w:rsids>
    <w:rsidRoot w:val="00172A27"/>
    <w:rsid w:val="0000582E"/>
    <w:rsid w:val="00027F82"/>
    <w:rsid w:val="00055770"/>
    <w:rsid w:val="000A5772"/>
    <w:rsid w:val="000B7BCC"/>
    <w:rsid w:val="000C7A58"/>
    <w:rsid w:val="0011658E"/>
    <w:rsid w:val="00122AA8"/>
    <w:rsid w:val="00153C44"/>
    <w:rsid w:val="00163C89"/>
    <w:rsid w:val="00164AA3"/>
    <w:rsid w:val="00171A43"/>
    <w:rsid w:val="0017563A"/>
    <w:rsid w:val="00187186"/>
    <w:rsid w:val="001A65B1"/>
    <w:rsid w:val="001B4A9F"/>
    <w:rsid w:val="001C26C8"/>
    <w:rsid w:val="00202C12"/>
    <w:rsid w:val="00262273"/>
    <w:rsid w:val="00286071"/>
    <w:rsid w:val="002B5FA6"/>
    <w:rsid w:val="002C0DEE"/>
    <w:rsid w:val="00304034"/>
    <w:rsid w:val="00390299"/>
    <w:rsid w:val="0039373F"/>
    <w:rsid w:val="003C74E2"/>
    <w:rsid w:val="004335ED"/>
    <w:rsid w:val="00436FA6"/>
    <w:rsid w:val="00472EE9"/>
    <w:rsid w:val="00486642"/>
    <w:rsid w:val="004C4C7E"/>
    <w:rsid w:val="00550186"/>
    <w:rsid w:val="00554D15"/>
    <w:rsid w:val="00566973"/>
    <w:rsid w:val="00584782"/>
    <w:rsid w:val="00595F8D"/>
    <w:rsid w:val="005A0296"/>
    <w:rsid w:val="005C2F04"/>
    <w:rsid w:val="005E5F3E"/>
    <w:rsid w:val="00602D40"/>
    <w:rsid w:val="00661D9E"/>
    <w:rsid w:val="00665DDA"/>
    <w:rsid w:val="0069633E"/>
    <w:rsid w:val="0069661B"/>
    <w:rsid w:val="007016B2"/>
    <w:rsid w:val="007108E4"/>
    <w:rsid w:val="00744548"/>
    <w:rsid w:val="007454BF"/>
    <w:rsid w:val="00745B4A"/>
    <w:rsid w:val="007557A4"/>
    <w:rsid w:val="007572AD"/>
    <w:rsid w:val="00777266"/>
    <w:rsid w:val="00781AA2"/>
    <w:rsid w:val="007E1B0F"/>
    <w:rsid w:val="00802AF8"/>
    <w:rsid w:val="00850C16"/>
    <w:rsid w:val="00901753"/>
    <w:rsid w:val="00921331"/>
    <w:rsid w:val="0095718C"/>
    <w:rsid w:val="00963158"/>
    <w:rsid w:val="009852BE"/>
    <w:rsid w:val="0099108F"/>
    <w:rsid w:val="00994E87"/>
    <w:rsid w:val="009954A8"/>
    <w:rsid w:val="00997B57"/>
    <w:rsid w:val="009B6A27"/>
    <w:rsid w:val="009C65D6"/>
    <w:rsid w:val="00A0496B"/>
    <w:rsid w:val="00A11FBF"/>
    <w:rsid w:val="00A17414"/>
    <w:rsid w:val="00A32671"/>
    <w:rsid w:val="00A617DA"/>
    <w:rsid w:val="00A61F92"/>
    <w:rsid w:val="00A66D4E"/>
    <w:rsid w:val="00AC2349"/>
    <w:rsid w:val="00AC7855"/>
    <w:rsid w:val="00AD0A9C"/>
    <w:rsid w:val="00AE3063"/>
    <w:rsid w:val="00AF004C"/>
    <w:rsid w:val="00AF4576"/>
    <w:rsid w:val="00B00F55"/>
    <w:rsid w:val="00B12112"/>
    <w:rsid w:val="00B25CDF"/>
    <w:rsid w:val="00B571BB"/>
    <w:rsid w:val="00B838C3"/>
    <w:rsid w:val="00BA3022"/>
    <w:rsid w:val="00BD03A2"/>
    <w:rsid w:val="00BE38AD"/>
    <w:rsid w:val="00BE5EC0"/>
    <w:rsid w:val="00C07C66"/>
    <w:rsid w:val="00C41EA3"/>
    <w:rsid w:val="00C755BF"/>
    <w:rsid w:val="00C938C8"/>
    <w:rsid w:val="00CA0AFE"/>
    <w:rsid w:val="00CA605D"/>
    <w:rsid w:val="00CE21DE"/>
    <w:rsid w:val="00D152CC"/>
    <w:rsid w:val="00D27600"/>
    <w:rsid w:val="00D27B8E"/>
    <w:rsid w:val="00D3394B"/>
    <w:rsid w:val="00D42075"/>
    <w:rsid w:val="00D67D35"/>
    <w:rsid w:val="00DD5DE5"/>
    <w:rsid w:val="00DD6488"/>
    <w:rsid w:val="00E062D9"/>
    <w:rsid w:val="00E24A3B"/>
    <w:rsid w:val="00E5381F"/>
    <w:rsid w:val="00E61930"/>
    <w:rsid w:val="00E63581"/>
    <w:rsid w:val="00E72E43"/>
    <w:rsid w:val="00ED1950"/>
    <w:rsid w:val="00EF20EE"/>
    <w:rsid w:val="00F74216"/>
    <w:rsid w:val="00F751E3"/>
    <w:rsid w:val="00F90424"/>
    <w:rsid w:val="00FE3D95"/>
    <w:rsid w:val="01166620"/>
    <w:rsid w:val="014D1D12"/>
    <w:rsid w:val="03B21985"/>
    <w:rsid w:val="04421FA0"/>
    <w:rsid w:val="04B0633B"/>
    <w:rsid w:val="061F4737"/>
    <w:rsid w:val="06936922"/>
    <w:rsid w:val="06FD6FD9"/>
    <w:rsid w:val="08170222"/>
    <w:rsid w:val="09501BE5"/>
    <w:rsid w:val="0A09118A"/>
    <w:rsid w:val="0A571438"/>
    <w:rsid w:val="0AD74E5E"/>
    <w:rsid w:val="0B9C0781"/>
    <w:rsid w:val="0C8C2717"/>
    <w:rsid w:val="0DE754FE"/>
    <w:rsid w:val="12625BAB"/>
    <w:rsid w:val="12EA60CC"/>
    <w:rsid w:val="156B264F"/>
    <w:rsid w:val="15B21C81"/>
    <w:rsid w:val="16262584"/>
    <w:rsid w:val="18D41E23"/>
    <w:rsid w:val="18E46BFD"/>
    <w:rsid w:val="18E548EF"/>
    <w:rsid w:val="1A210EE9"/>
    <w:rsid w:val="1A5B46C9"/>
    <w:rsid w:val="1A743C90"/>
    <w:rsid w:val="1AE8356A"/>
    <w:rsid w:val="1B471F3D"/>
    <w:rsid w:val="1B5A3EED"/>
    <w:rsid w:val="1C2E5D65"/>
    <w:rsid w:val="1CFE4C4F"/>
    <w:rsid w:val="1D0166A5"/>
    <w:rsid w:val="1E6965DB"/>
    <w:rsid w:val="1E7F3817"/>
    <w:rsid w:val="1ED92053"/>
    <w:rsid w:val="1F037631"/>
    <w:rsid w:val="1F446831"/>
    <w:rsid w:val="21FA0DCE"/>
    <w:rsid w:val="2268167D"/>
    <w:rsid w:val="235A288C"/>
    <w:rsid w:val="27F7165F"/>
    <w:rsid w:val="2971307B"/>
    <w:rsid w:val="29791B61"/>
    <w:rsid w:val="29B02542"/>
    <w:rsid w:val="29C8409F"/>
    <w:rsid w:val="29E409B1"/>
    <w:rsid w:val="2ACC38E9"/>
    <w:rsid w:val="2B103BF3"/>
    <w:rsid w:val="2CA41EE6"/>
    <w:rsid w:val="2EF5797A"/>
    <w:rsid w:val="30100BD3"/>
    <w:rsid w:val="302300FA"/>
    <w:rsid w:val="30CF7110"/>
    <w:rsid w:val="31B115BE"/>
    <w:rsid w:val="31CF11E7"/>
    <w:rsid w:val="322E7381"/>
    <w:rsid w:val="3299126F"/>
    <w:rsid w:val="32D54F81"/>
    <w:rsid w:val="340029E6"/>
    <w:rsid w:val="359978AF"/>
    <w:rsid w:val="3617785A"/>
    <w:rsid w:val="37A53650"/>
    <w:rsid w:val="37BE0457"/>
    <w:rsid w:val="37F04371"/>
    <w:rsid w:val="37F564C7"/>
    <w:rsid w:val="3994626B"/>
    <w:rsid w:val="39CA2202"/>
    <w:rsid w:val="3B3943F6"/>
    <w:rsid w:val="3C0E6011"/>
    <w:rsid w:val="3D5718BC"/>
    <w:rsid w:val="3DB442B0"/>
    <w:rsid w:val="3DB50E5B"/>
    <w:rsid w:val="3ED706BE"/>
    <w:rsid w:val="3F1C0143"/>
    <w:rsid w:val="40761DFC"/>
    <w:rsid w:val="40C36B5F"/>
    <w:rsid w:val="411A36A7"/>
    <w:rsid w:val="41F64A08"/>
    <w:rsid w:val="427C77D2"/>
    <w:rsid w:val="42A3090C"/>
    <w:rsid w:val="42F537F2"/>
    <w:rsid w:val="44F22F28"/>
    <w:rsid w:val="455C2EF9"/>
    <w:rsid w:val="477008A5"/>
    <w:rsid w:val="47954549"/>
    <w:rsid w:val="47D67437"/>
    <w:rsid w:val="48BB23BF"/>
    <w:rsid w:val="49562C1C"/>
    <w:rsid w:val="49D13457"/>
    <w:rsid w:val="49E97C44"/>
    <w:rsid w:val="4B830BD2"/>
    <w:rsid w:val="4B833D63"/>
    <w:rsid w:val="4B896CD2"/>
    <w:rsid w:val="4BC30D78"/>
    <w:rsid w:val="4BCC3C0D"/>
    <w:rsid w:val="4DB24B55"/>
    <w:rsid w:val="4E164BCB"/>
    <w:rsid w:val="5151728F"/>
    <w:rsid w:val="537A791C"/>
    <w:rsid w:val="53DC044E"/>
    <w:rsid w:val="54CF690F"/>
    <w:rsid w:val="56625CE3"/>
    <w:rsid w:val="574F64C5"/>
    <w:rsid w:val="57AF09E1"/>
    <w:rsid w:val="57AF3316"/>
    <w:rsid w:val="5B620A0F"/>
    <w:rsid w:val="5C7911B0"/>
    <w:rsid w:val="5CA73E21"/>
    <w:rsid w:val="5CF41DB2"/>
    <w:rsid w:val="5D1C777F"/>
    <w:rsid w:val="5DF80E11"/>
    <w:rsid w:val="5EA613D1"/>
    <w:rsid w:val="5F5F4087"/>
    <w:rsid w:val="61091277"/>
    <w:rsid w:val="61125D67"/>
    <w:rsid w:val="612B107E"/>
    <w:rsid w:val="613E26BC"/>
    <w:rsid w:val="61E716F8"/>
    <w:rsid w:val="6291144C"/>
    <w:rsid w:val="631400D0"/>
    <w:rsid w:val="63B05B5E"/>
    <w:rsid w:val="644D2165"/>
    <w:rsid w:val="64C621C9"/>
    <w:rsid w:val="65F21726"/>
    <w:rsid w:val="66691300"/>
    <w:rsid w:val="673C4842"/>
    <w:rsid w:val="67E02544"/>
    <w:rsid w:val="68467AED"/>
    <w:rsid w:val="6884195D"/>
    <w:rsid w:val="695E7E8A"/>
    <w:rsid w:val="6A94626B"/>
    <w:rsid w:val="6BA0061E"/>
    <w:rsid w:val="6C030B9A"/>
    <w:rsid w:val="6CF43042"/>
    <w:rsid w:val="6D3D2C27"/>
    <w:rsid w:val="6DDC7B20"/>
    <w:rsid w:val="6FA97D7F"/>
    <w:rsid w:val="70CB0AAF"/>
    <w:rsid w:val="70F96062"/>
    <w:rsid w:val="713249BA"/>
    <w:rsid w:val="7199143E"/>
    <w:rsid w:val="71C865CF"/>
    <w:rsid w:val="743F101F"/>
    <w:rsid w:val="781A5C4B"/>
    <w:rsid w:val="78370287"/>
    <w:rsid w:val="79082245"/>
    <w:rsid w:val="79460E00"/>
    <w:rsid w:val="79835193"/>
    <w:rsid w:val="798B7AAD"/>
    <w:rsid w:val="79EB087B"/>
    <w:rsid w:val="7A17334C"/>
    <w:rsid w:val="7A2902EE"/>
    <w:rsid w:val="7A2E416A"/>
    <w:rsid w:val="7AD63706"/>
    <w:rsid w:val="7ADE652E"/>
    <w:rsid w:val="7B152093"/>
    <w:rsid w:val="7B1D35AF"/>
    <w:rsid w:val="7BEE5B50"/>
    <w:rsid w:val="7D252D83"/>
    <w:rsid w:val="7EA633D7"/>
    <w:rsid w:val="7F0B5665"/>
    <w:rsid w:val="7FFD7D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0"/>
    <w:pPr>
      <w:keepNext/>
      <w:keepLines/>
      <w:numPr>
        <w:ilvl w:val="0"/>
        <w:numId w:val="1"/>
      </w:numPr>
      <w:spacing w:before="340" w:after="330"/>
      <w:outlineLvl w:val="0"/>
    </w:pPr>
    <w:rPr>
      <w:rFonts w:ascii="Times New Roman" w:hAnsi="Times New Roman"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3"/>
    <w:autoRedefine/>
    <w:qFormat/>
    <w:uiPriority w:val="0"/>
    <w:pPr>
      <w:keepNext/>
      <w:keepLines/>
      <w:numPr>
        <w:ilvl w:val="1"/>
        <w:numId w:val="1"/>
      </w:numPr>
      <w:spacing w:before="260" w:after="260"/>
      <w:outlineLvl w:val="1"/>
    </w:pPr>
    <w:rPr>
      <w:rFonts w:ascii="Arial" w:hAnsi="Arial" w:eastAsia="黑体"/>
      <w:b/>
      <w:bCs/>
      <w:kern w:val="0"/>
      <w:sz w:val="28"/>
      <w:szCs w:val="32"/>
    </w:rPr>
  </w:style>
  <w:style w:type="paragraph" w:styleId="4">
    <w:name w:val="heading 3"/>
    <w:basedOn w:val="1"/>
    <w:next w:val="1"/>
    <w:link w:val="14"/>
    <w:autoRedefine/>
    <w:qFormat/>
    <w:uiPriority w:val="0"/>
    <w:pPr>
      <w:keepNext/>
      <w:keepLines/>
      <w:numPr>
        <w:ilvl w:val="2"/>
        <w:numId w:val="1"/>
      </w:numPr>
      <w:spacing w:before="260" w:after="260"/>
      <w:outlineLvl w:val="2"/>
    </w:pPr>
    <w:rPr>
      <w:rFonts w:ascii="Times New Roman" w:hAnsi="Times New Roman"/>
      <w:b/>
      <w:bCs/>
      <w:kern w:val="0"/>
      <w:sz w:val="24"/>
      <w:szCs w:val="32"/>
    </w:rPr>
  </w:style>
  <w:style w:type="paragraph" w:styleId="5">
    <w:name w:val="heading 4"/>
    <w:basedOn w:val="1"/>
    <w:next w:val="1"/>
    <w:link w:val="15"/>
    <w:autoRedefine/>
    <w:qFormat/>
    <w:uiPriority w:val="0"/>
    <w:pPr>
      <w:keepNext/>
      <w:keepLines/>
      <w:numPr>
        <w:ilvl w:val="3"/>
        <w:numId w:val="1"/>
      </w:numPr>
      <w:spacing w:before="280" w:after="290" w:line="360" w:lineRule="auto"/>
      <w:outlineLvl w:val="3"/>
    </w:pPr>
    <w:rPr>
      <w:rFonts w:ascii="Arial" w:hAnsi="Arial"/>
      <w:bCs/>
      <w:kern w:val="0"/>
      <w:sz w:val="24"/>
      <w:szCs w:val="28"/>
    </w:rPr>
  </w:style>
  <w:style w:type="character" w:default="1" w:styleId="11">
    <w:name w:val="Default Paragraph Font"/>
    <w:autoRedefine/>
    <w:unhideWhenUsed/>
    <w:qFormat/>
    <w:uiPriority w:val="1"/>
  </w:style>
  <w:style w:type="table" w:default="1" w:styleId="9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unhideWhenUsed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8">
    <w:name w:val="header"/>
    <w:basedOn w:val="1"/>
    <w:link w:val="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10">
    <w:name w:val="Table Grid"/>
    <w:basedOn w:val="9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1 Char"/>
    <w:link w:val="2"/>
    <w:autoRedefine/>
    <w:uiPriority w:val="0"/>
    <w:rPr>
      <w:rFonts w:ascii="Times New Roman" w:hAnsi="Times New Roman" w:eastAsia="黑体" w:cs="Times New Roman"/>
      <w:b/>
      <w:bCs/>
      <w:kern w:val="44"/>
      <w:sz w:val="32"/>
      <w:szCs w:val="44"/>
    </w:rPr>
  </w:style>
  <w:style w:type="character" w:customStyle="1" w:styleId="13">
    <w:name w:val="标题 2 Char"/>
    <w:link w:val="3"/>
    <w:uiPriority w:val="0"/>
    <w:rPr>
      <w:rFonts w:ascii="Arial" w:hAnsi="Arial" w:eastAsia="黑体" w:cs="Times New Roman"/>
      <w:b/>
      <w:bCs/>
      <w:sz w:val="28"/>
      <w:szCs w:val="32"/>
    </w:rPr>
  </w:style>
  <w:style w:type="character" w:customStyle="1" w:styleId="14">
    <w:name w:val="标题 3 Char"/>
    <w:link w:val="4"/>
    <w:autoRedefine/>
    <w:qFormat/>
    <w:uiPriority w:val="0"/>
    <w:rPr>
      <w:rFonts w:ascii="Times New Roman" w:hAnsi="Times New Roman" w:eastAsia="宋体" w:cs="Times New Roman"/>
      <w:b/>
      <w:bCs/>
      <w:sz w:val="24"/>
      <w:szCs w:val="32"/>
    </w:rPr>
  </w:style>
  <w:style w:type="character" w:customStyle="1" w:styleId="15">
    <w:name w:val="标题 4 Char"/>
    <w:link w:val="5"/>
    <w:uiPriority w:val="0"/>
    <w:rPr>
      <w:rFonts w:ascii="Arial" w:hAnsi="Arial" w:eastAsia="宋体" w:cs="Times New Roman"/>
      <w:bCs/>
      <w:sz w:val="24"/>
      <w:szCs w:val="28"/>
    </w:rPr>
  </w:style>
  <w:style w:type="character" w:customStyle="1" w:styleId="16">
    <w:name w:val="批注框文本 Char"/>
    <w:link w:val="6"/>
    <w:semiHidden/>
    <w:uiPriority w:val="99"/>
    <w:rPr>
      <w:kern w:val="2"/>
      <w:sz w:val="18"/>
      <w:szCs w:val="18"/>
    </w:rPr>
  </w:style>
  <w:style w:type="character" w:customStyle="1" w:styleId="17">
    <w:name w:val="页脚 Char"/>
    <w:link w:val="7"/>
    <w:uiPriority w:val="99"/>
    <w:rPr>
      <w:sz w:val="18"/>
      <w:szCs w:val="18"/>
    </w:rPr>
  </w:style>
  <w:style w:type="character" w:customStyle="1" w:styleId="18">
    <w:name w:val="页眉 Char"/>
    <w:link w:val="8"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10</Pages>
  <Words>1225</Words>
  <Characters>1527</Characters>
  <Lines>12</Lines>
  <Paragraphs>3</Paragraphs>
  <TotalTime>0</TotalTime>
  <ScaleCrop>false</ScaleCrop>
  <LinksUpToDate>false</LinksUpToDate>
  <CharactersWithSpaces>2136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2022-01-12T04:18:00Z</dcterms:created>
  <dc:creator>yeapII</dc:creator>
  <cp:lastModifiedBy>吴咏明</cp:lastModifiedBy>
  <cp:lastPrinted>2024-05-30T05:57:00Z</cp:lastPrinted>
  <dcterms:modified xsi:type="dcterms:W3CDTF">2026-02-16T02:23:30Z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026E8D332FC14FD8B0AF4D4A400D4DCF_13</vt:lpwstr>
  </property>
  <property fmtid="{D5CDD505-2E9C-101B-9397-08002B2CF9AE}" pid="4" name="KSOTemplateDocerSaveRecord">
    <vt:lpwstr>eyJoZGlkIjoiYTk0YTJjZGJhMTEyOGJiYmVmZGVjMzRmOGFhNjE4YTMiLCJ1c2VySWQiOiI1NTkzMzI3NTkifQ==</vt:lpwstr>
  </property>
</Properties>
</file>