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退还存粮</w:t>
      </w:r>
    </w:p>
    <w:p>
      <w:pPr>
        <w:numPr>
          <w:ilvl w:val="0"/>
          <w:numId w:val="0"/>
        </w:numPr>
        <w:ind w:firstLine="420" w:firstLineChars="0"/>
        <w:rPr>
          <w:rFonts w:hint="eastAsia"/>
          <w:b w:val="0"/>
          <w:bCs w:val="0"/>
          <w:lang w:val="en-US" w:eastAsia="zh-CN"/>
        </w:rPr>
      </w:pPr>
      <w:r>
        <w:rPr>
          <w:rFonts w:hint="eastAsia"/>
          <w:b w:val="0"/>
          <w:bCs w:val="0"/>
          <w:lang w:val="en-US" w:eastAsia="zh-CN"/>
        </w:rPr>
        <w:t>储户退还存粮时，将同步减少原存粮记录中的存粮数。</w:t>
      </w:r>
    </w:p>
    <w:p>
      <w:pPr>
        <w:numPr>
          <w:ilvl w:val="0"/>
          <w:numId w:val="0"/>
        </w:numPr>
        <w:ind w:firstLine="420" w:firstLineChars="0"/>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存转销报表</w:t>
      </w:r>
    </w:p>
    <w:p>
      <w:pPr>
        <w:numPr>
          <w:ilvl w:val="0"/>
          <w:numId w:val="0"/>
        </w:numPr>
        <w:ind w:firstLine="420" w:firstLineChars="0"/>
        <w:rPr>
          <w:rFonts w:hint="eastAsia"/>
          <w:b w:val="0"/>
          <w:bCs w:val="0"/>
          <w:lang w:val="en-US" w:eastAsia="zh-CN"/>
        </w:rPr>
      </w:pPr>
      <w:r>
        <w:rPr>
          <w:rFonts w:hint="eastAsia"/>
          <w:b w:val="0"/>
          <w:bCs w:val="0"/>
          <w:lang w:val="en-US" w:eastAsia="zh-CN"/>
        </w:rPr>
        <w:t>存转销报表详细信息中添加针对结算价格信息的分类。</w:t>
      </w:r>
    </w:p>
    <w:p>
      <w:pPr>
        <w:numPr>
          <w:ilvl w:val="0"/>
          <w:numId w:val="0"/>
        </w:numPr>
        <w:ind w:firstLine="420" w:firstLineChars="0"/>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活期未到期存转销</w:t>
      </w:r>
    </w:p>
    <w:p>
      <w:pPr>
        <w:numPr>
          <w:ilvl w:val="0"/>
          <w:numId w:val="0"/>
        </w:numPr>
        <w:ind w:firstLine="420" w:firstLineChars="0"/>
        <w:rPr>
          <w:rFonts w:hint="eastAsia"/>
          <w:b w:val="0"/>
          <w:bCs w:val="0"/>
          <w:lang w:val="en-US" w:eastAsia="zh-CN"/>
        </w:rPr>
      </w:pPr>
      <w:r>
        <w:rPr>
          <w:rFonts w:hint="eastAsia"/>
          <w:b w:val="0"/>
          <w:bCs w:val="0"/>
          <w:lang w:val="en-US" w:eastAsia="zh-CN"/>
        </w:rPr>
        <w:t>活期存储未到约定存储期限可以存转销修改为活期存储未到约定存储期限必行申请存转销之后方可以继续存转销操作。</w:t>
      </w:r>
    </w:p>
    <w:p>
      <w:pPr>
        <w:numPr>
          <w:ilvl w:val="0"/>
          <w:numId w:val="0"/>
        </w:numPr>
        <w:ind w:firstLine="420" w:firstLineChars="0"/>
        <w:rPr>
          <w:rFonts w:hint="eastAsia"/>
          <w:b w:val="0"/>
          <w:bCs w:val="0"/>
          <w:lang w:val="en-US" w:eastAsia="zh-CN"/>
        </w:rPr>
      </w:pPr>
    </w:p>
    <w:p>
      <w:pPr>
        <w:numPr>
          <w:ilvl w:val="0"/>
          <w:numId w:val="1"/>
        </w:numPr>
        <w:rPr>
          <w:rFonts w:hint="eastAsia"/>
          <w:b/>
          <w:bCs/>
          <w:lang w:val="en-US" w:eastAsia="zh-CN"/>
        </w:rPr>
      </w:pPr>
      <w:r>
        <w:rPr>
          <w:rFonts w:hint="eastAsia"/>
          <w:b/>
          <w:bCs/>
          <w:lang w:val="en-US" w:eastAsia="zh-CN"/>
        </w:rPr>
        <w:t>储户开户身份证号限定</w:t>
      </w:r>
    </w:p>
    <w:p>
      <w:pPr>
        <w:numPr>
          <w:ilvl w:val="0"/>
          <w:numId w:val="0"/>
        </w:numPr>
        <w:ind w:firstLine="420" w:firstLineChars="0"/>
        <w:rPr>
          <w:rFonts w:hint="eastAsia"/>
          <w:b w:val="0"/>
          <w:bCs w:val="0"/>
          <w:lang w:val="en-US" w:eastAsia="zh-CN"/>
        </w:rPr>
      </w:pPr>
      <w:r>
        <w:rPr>
          <w:rFonts w:hint="eastAsia"/>
          <w:b w:val="0"/>
          <w:bCs w:val="0"/>
          <w:lang w:val="en-US" w:eastAsia="zh-CN"/>
        </w:rPr>
        <w:t>修复销户后的储户重新开户时无法使用原身份证号的问题。</w:t>
      </w:r>
    </w:p>
    <w:p>
      <w:pPr>
        <w:numPr>
          <w:ilvl w:val="0"/>
          <w:numId w:val="0"/>
        </w:numPr>
        <w:ind w:firstLine="420" w:firstLineChars="0"/>
        <w:rPr>
          <w:rFonts w:hint="eastAsia"/>
          <w:b w:val="0"/>
          <w:bCs w:val="0"/>
          <w:lang w:val="en-US" w:eastAsia="zh-CN"/>
        </w:rPr>
      </w:pPr>
    </w:p>
    <w:p>
      <w:pPr>
        <w:numPr>
          <w:ilvl w:val="0"/>
          <w:numId w:val="1"/>
        </w:numPr>
        <w:tabs>
          <w:tab w:val="left" w:pos="2429"/>
        </w:tabs>
        <w:rPr>
          <w:rFonts w:hint="eastAsia"/>
          <w:b/>
          <w:bCs/>
          <w:lang w:val="en-US" w:eastAsia="zh-CN"/>
        </w:rPr>
      </w:pPr>
      <w:r>
        <w:rPr>
          <w:rFonts w:hint="eastAsia"/>
          <w:b/>
          <w:bCs/>
          <w:lang w:val="en-US" w:eastAsia="zh-CN"/>
        </w:rPr>
        <w:t>储户查询</w:t>
      </w:r>
      <w:r>
        <w:rPr>
          <w:rFonts w:hint="eastAsia"/>
          <w:b/>
          <w:bCs/>
          <w:lang w:val="en-US" w:eastAsia="zh-CN"/>
        </w:rPr>
        <w:tab/>
      </w:r>
    </w:p>
    <w:p>
      <w:pPr>
        <w:numPr>
          <w:ilvl w:val="0"/>
          <w:numId w:val="0"/>
        </w:numPr>
        <w:ind w:firstLine="420" w:firstLineChars="0"/>
        <w:rPr>
          <w:rFonts w:hint="eastAsia"/>
          <w:b w:val="0"/>
          <w:bCs w:val="0"/>
          <w:lang w:val="en-US" w:eastAsia="zh-CN"/>
        </w:rPr>
      </w:pPr>
      <w:r>
        <w:rPr>
          <w:rFonts w:hint="eastAsia"/>
          <w:b w:val="0"/>
          <w:bCs w:val="0"/>
          <w:lang w:val="en-US" w:eastAsia="zh-CN"/>
        </w:rPr>
        <w:t>5.1 添加储户存粮数信息。</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7790" cy="1430020"/>
            <wp:effectExtent l="0" t="0" r="3810"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177790" cy="143002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ind w:firstLine="420" w:firstLineChars="0"/>
        <w:rPr>
          <w:rFonts w:hint="eastAsia"/>
          <w:b w:val="0"/>
          <w:bCs w:val="0"/>
          <w:lang w:val="en-US" w:eastAsia="zh-CN"/>
        </w:rPr>
      </w:pPr>
      <w:r>
        <w:rPr>
          <w:rFonts w:hint="eastAsia"/>
          <w:b w:val="0"/>
          <w:bCs w:val="0"/>
          <w:lang w:val="en-US" w:eastAsia="zh-CN"/>
        </w:rPr>
        <w:t>5.2 修复统计储户数经常为0的问题。</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p>
    <w:p>
      <w:pPr>
        <w:numPr>
          <w:ilvl w:val="0"/>
          <w:numId w:val="1"/>
        </w:numPr>
        <w:tabs>
          <w:tab w:val="left" w:pos="2429"/>
        </w:tabs>
        <w:rPr>
          <w:rFonts w:hint="eastAsia"/>
          <w:b/>
          <w:bCs/>
          <w:lang w:val="en-US" w:eastAsia="zh-CN"/>
        </w:rPr>
      </w:pPr>
      <w:r>
        <w:rPr>
          <w:rFonts w:hint="eastAsia"/>
          <w:b/>
          <w:bCs/>
          <w:lang w:val="en-US" w:eastAsia="zh-CN"/>
        </w:rPr>
        <w:t>存粮价格与利率更新记录</w:t>
      </w:r>
      <w:r>
        <w:rPr>
          <w:rFonts w:hint="eastAsia"/>
          <w:b/>
          <w:bCs/>
          <w:lang w:val="en-US" w:eastAsia="zh-CN"/>
        </w:rPr>
        <w:tab/>
      </w:r>
    </w:p>
    <w:p>
      <w:pPr>
        <w:numPr>
          <w:ilvl w:val="0"/>
          <w:numId w:val="0"/>
        </w:numPr>
        <w:ind w:firstLine="420" w:firstLineChars="0"/>
        <w:rPr>
          <w:rFonts w:hint="eastAsia"/>
          <w:b w:val="0"/>
          <w:bCs w:val="0"/>
          <w:lang w:val="en-US" w:eastAsia="zh-CN"/>
        </w:rPr>
      </w:pPr>
      <w:r>
        <w:rPr>
          <w:rFonts w:hint="eastAsia"/>
          <w:b w:val="0"/>
          <w:bCs w:val="0"/>
          <w:lang w:val="en-US" w:eastAsia="zh-CN"/>
        </w:rPr>
        <w:t>存粮价格与利率管理界面添加查看数据更新记录功能</w:t>
      </w:r>
      <w:r>
        <w:rPr>
          <w:rFonts w:hint="eastAsia"/>
          <w:b w:val="0"/>
          <w:bCs w:val="0"/>
          <w:lang w:val="en-US"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24780" cy="572135"/>
            <wp:effectExtent l="0" t="0" r="13970" b="18415"/>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5"/>
                    <a:stretch>
                      <a:fillRect/>
                    </a:stretch>
                  </pic:blipFill>
                  <pic:spPr>
                    <a:xfrm>
                      <a:off x="0" y="0"/>
                      <a:ext cx="5224780" cy="572135"/>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ind w:firstLine="420" w:firstLineChars="0"/>
        <w:rPr>
          <w:rFonts w:hint="eastAsia"/>
          <w:b w:val="0"/>
          <w:bCs w:val="0"/>
          <w:lang w:val="en-US" w:eastAsia="zh-CN"/>
        </w:rPr>
      </w:pPr>
    </w:p>
    <w:p>
      <w:pPr>
        <w:numPr>
          <w:ilvl w:val="0"/>
          <w:numId w:val="1"/>
        </w:numPr>
        <w:tabs>
          <w:tab w:val="left" w:pos="2429"/>
        </w:tabs>
        <w:rPr>
          <w:rFonts w:hint="eastAsia"/>
          <w:b/>
          <w:bCs/>
          <w:lang w:val="en-US" w:eastAsia="zh-CN"/>
        </w:rPr>
      </w:pPr>
      <w:r>
        <w:rPr>
          <w:rFonts w:hint="eastAsia"/>
          <w:b/>
          <w:bCs/>
          <w:lang w:val="en-US" w:eastAsia="zh-CN"/>
        </w:rPr>
        <w:t>积分</w:t>
      </w:r>
      <w:r>
        <w:rPr>
          <w:rFonts w:hint="eastAsia"/>
          <w:b/>
          <w:bCs/>
          <w:lang w:val="en-US" w:eastAsia="zh-CN"/>
        </w:rPr>
        <w:tab/>
      </w:r>
    </w:p>
    <w:p>
      <w:pPr>
        <w:numPr>
          <w:ilvl w:val="0"/>
          <w:numId w:val="0"/>
        </w:numPr>
        <w:ind w:firstLine="420" w:firstLineChars="0"/>
        <w:rPr>
          <w:rFonts w:hint="eastAsia"/>
          <w:b w:val="0"/>
          <w:bCs w:val="0"/>
          <w:lang w:val="en-US" w:eastAsia="zh-CN"/>
        </w:rPr>
      </w:pPr>
      <w:r>
        <w:rPr>
          <w:rFonts w:hint="eastAsia"/>
          <w:b w:val="0"/>
          <w:bCs w:val="0"/>
          <w:lang w:val="en-US" w:eastAsia="zh-CN"/>
        </w:rPr>
        <w:t>7.1 添加储户存粮积分。</w:t>
      </w:r>
    </w:p>
    <w:p>
      <w:pPr>
        <w:numPr>
          <w:ilvl w:val="0"/>
          <w:numId w:val="0"/>
        </w:numPr>
        <w:ind w:firstLine="420" w:firstLineChars="0"/>
        <w:rPr>
          <w:rFonts w:hint="eastAsia"/>
          <w:b w:val="0"/>
          <w:bCs w:val="0"/>
          <w:lang w:val="en-US" w:eastAsia="zh-CN"/>
        </w:rPr>
      </w:pPr>
      <w:r>
        <w:rPr>
          <w:rFonts w:hint="eastAsia"/>
          <w:b w:val="0"/>
          <w:bCs w:val="0"/>
          <w:lang w:val="en-US" w:eastAsia="zh-CN"/>
        </w:rPr>
        <w:t>在网点其他参数管理中，约定储户首次存粮时，推荐人和存粮储户各自可以获取的积分数。</w:t>
      </w:r>
    </w:p>
    <w:p>
      <w:pPr>
        <w:numPr>
          <w:ilvl w:val="0"/>
          <w:numId w:val="0"/>
        </w:numPr>
        <w:ind w:firstLine="420" w:firstLineChars="0"/>
        <w:rPr>
          <w:rFonts w:hint="eastAsia"/>
          <w:b w:val="0"/>
          <w:bCs w:val="0"/>
          <w:lang w:val="en-US" w:eastAsia="zh-CN"/>
        </w:rPr>
      </w:pPr>
      <w:r>
        <w:rPr>
          <w:rFonts w:hint="eastAsia"/>
          <w:b w:val="0"/>
          <w:bCs w:val="0"/>
          <w:lang w:val="en-US" w:eastAsia="zh-CN"/>
        </w:rPr>
        <w:t>如下图示，如储户存粮价格登录2000元，则该储户的推荐人获得积分20，存粮储户获得积分10。</w:t>
      </w:r>
    </w:p>
    <w:p>
      <w:pPr>
        <w:numPr>
          <w:ilvl w:val="0"/>
          <w:numId w:val="0"/>
        </w:numPr>
        <w:ind w:firstLine="420" w:firstLineChars="0"/>
        <w:rPr>
          <w:rFonts w:hint="eastAsia"/>
          <w:b w:val="0"/>
          <w:bCs w:val="0"/>
          <w:lang w:val="en-US" w:eastAsia="zh-CN"/>
        </w:rPr>
      </w:pPr>
      <w:r>
        <w:rPr>
          <w:rFonts w:hint="eastAsia"/>
          <w:b w:val="0"/>
          <w:bCs w:val="0"/>
          <w:lang w:val="en-US" w:eastAsia="zh-CN"/>
        </w:rPr>
        <w:t>储户可获取积分最多取两位小数。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35270" cy="3156585"/>
            <wp:effectExtent l="0" t="0" r="17780" b="571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6"/>
                    <a:stretch>
                      <a:fillRect/>
                    </a:stretch>
                  </pic:blipFill>
                  <pic:spPr>
                    <a:xfrm>
                      <a:off x="0" y="0"/>
                      <a:ext cx="5335270" cy="3156585"/>
                    </a:xfrm>
                    <a:prstGeom prst="rect">
                      <a:avLst/>
                    </a:prstGeom>
                    <a:noFill/>
                    <a:ln w="9525">
                      <a:noFill/>
                    </a:ln>
                  </pic:spPr>
                </pic:pic>
              </a:graphicData>
            </a:graphic>
          </wp:inline>
        </w:drawing>
      </w:r>
    </w:p>
    <w:p>
      <w:pPr>
        <w:keepNext w:val="0"/>
        <w:keepLines w:val="0"/>
        <w:widowControl/>
        <w:suppressLineNumbers w:val="0"/>
        <w:jc w:val="left"/>
      </w:pPr>
      <w:bookmarkStart w:id="0" w:name="_GoBack"/>
      <w:bookmarkEnd w:id="0"/>
    </w:p>
    <w:p>
      <w:pPr>
        <w:numPr>
          <w:ilvl w:val="0"/>
          <w:numId w:val="0"/>
        </w:numPr>
        <w:ind w:firstLine="420" w:firstLineChars="0"/>
        <w:rPr>
          <w:rFonts w:hint="eastAsia"/>
          <w:b w:val="0"/>
          <w:bCs w:val="0"/>
          <w:lang w:val="en-US" w:eastAsia="zh-CN"/>
        </w:rPr>
      </w:pPr>
      <w:r>
        <w:rPr>
          <w:rFonts w:hint="eastAsia"/>
          <w:b w:val="0"/>
          <w:bCs w:val="0"/>
          <w:lang w:val="en-US" w:eastAsia="zh-CN"/>
        </w:rPr>
        <w:t>7.2 管理员系统添加“储户积分查询”功能，可查询所有网点储户积分。</w:t>
      </w: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p>
    <w:p>
      <w:pPr>
        <w:numPr>
          <w:ilvl w:val="0"/>
          <w:numId w:val="0"/>
        </w:numPr>
        <w:ind w:firstLine="420" w:firstLineChars="0"/>
        <w:rPr>
          <w:rFonts w:hint="eastAsia"/>
          <w:b w:val="0"/>
          <w:bCs w:val="0"/>
          <w:lang w:val="en-US" w:eastAsia="zh-CN"/>
        </w:rPr>
      </w:pPr>
    </w:p>
    <w:p>
      <w:pPr>
        <w:numPr>
          <w:ilvl w:val="0"/>
          <w:numId w:val="0"/>
        </w:numPr>
        <w:rPr>
          <w:rFonts w:hint="eastAsia"/>
          <w:b/>
          <w:bCs/>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9E031"/>
    <w:multiLevelType w:val="singleLevel"/>
    <w:tmpl w:val="59B9E03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A4520"/>
    <w:rsid w:val="01CA7102"/>
    <w:rsid w:val="024938EB"/>
    <w:rsid w:val="03233D69"/>
    <w:rsid w:val="03310A41"/>
    <w:rsid w:val="03BD098F"/>
    <w:rsid w:val="03FA78FA"/>
    <w:rsid w:val="043B7F15"/>
    <w:rsid w:val="04A27332"/>
    <w:rsid w:val="05220721"/>
    <w:rsid w:val="0546139A"/>
    <w:rsid w:val="064A5A8C"/>
    <w:rsid w:val="076B44C0"/>
    <w:rsid w:val="07D6724B"/>
    <w:rsid w:val="080E0DD8"/>
    <w:rsid w:val="08A86141"/>
    <w:rsid w:val="09E71F8F"/>
    <w:rsid w:val="0A6B11E2"/>
    <w:rsid w:val="0B513FC3"/>
    <w:rsid w:val="0BA208F8"/>
    <w:rsid w:val="0BB00B29"/>
    <w:rsid w:val="0D722C27"/>
    <w:rsid w:val="0DB32AD5"/>
    <w:rsid w:val="0DE13CED"/>
    <w:rsid w:val="0DF64A74"/>
    <w:rsid w:val="0E9B4A71"/>
    <w:rsid w:val="0F0E726C"/>
    <w:rsid w:val="0F4B1232"/>
    <w:rsid w:val="0F7C1F1D"/>
    <w:rsid w:val="10DB4ED7"/>
    <w:rsid w:val="112E6D4E"/>
    <w:rsid w:val="12836594"/>
    <w:rsid w:val="14174FFA"/>
    <w:rsid w:val="144F47DA"/>
    <w:rsid w:val="14EA49EF"/>
    <w:rsid w:val="15D07EF2"/>
    <w:rsid w:val="163D0DF4"/>
    <w:rsid w:val="165935E2"/>
    <w:rsid w:val="181432C0"/>
    <w:rsid w:val="1A00365A"/>
    <w:rsid w:val="1A2B4563"/>
    <w:rsid w:val="1A7B629D"/>
    <w:rsid w:val="1A94293B"/>
    <w:rsid w:val="1AF8083A"/>
    <w:rsid w:val="1B9351BF"/>
    <w:rsid w:val="1BA65A17"/>
    <w:rsid w:val="1BDD30FD"/>
    <w:rsid w:val="1D0C1D84"/>
    <w:rsid w:val="1FB33CEC"/>
    <w:rsid w:val="201C3B47"/>
    <w:rsid w:val="20D737C5"/>
    <w:rsid w:val="213070A2"/>
    <w:rsid w:val="21702D6A"/>
    <w:rsid w:val="21B80644"/>
    <w:rsid w:val="2269312F"/>
    <w:rsid w:val="22CB47D2"/>
    <w:rsid w:val="25BE2965"/>
    <w:rsid w:val="2636442D"/>
    <w:rsid w:val="26654BD1"/>
    <w:rsid w:val="26780777"/>
    <w:rsid w:val="26C65D39"/>
    <w:rsid w:val="282B5DC9"/>
    <w:rsid w:val="283F7215"/>
    <w:rsid w:val="285667F4"/>
    <w:rsid w:val="286F0F31"/>
    <w:rsid w:val="2A2926D9"/>
    <w:rsid w:val="2A3F1628"/>
    <w:rsid w:val="2B80758B"/>
    <w:rsid w:val="2C3A0193"/>
    <w:rsid w:val="2C5A4716"/>
    <w:rsid w:val="2CED2744"/>
    <w:rsid w:val="2DA77945"/>
    <w:rsid w:val="2E930A77"/>
    <w:rsid w:val="2F476C9F"/>
    <w:rsid w:val="2FAB48D1"/>
    <w:rsid w:val="30B17D41"/>
    <w:rsid w:val="326B5ADF"/>
    <w:rsid w:val="32AE0A07"/>
    <w:rsid w:val="32C64742"/>
    <w:rsid w:val="33FE2A75"/>
    <w:rsid w:val="34062729"/>
    <w:rsid w:val="35985BAC"/>
    <w:rsid w:val="35EF7EA8"/>
    <w:rsid w:val="36FA0D32"/>
    <w:rsid w:val="37784645"/>
    <w:rsid w:val="384E066F"/>
    <w:rsid w:val="38D05455"/>
    <w:rsid w:val="398311FA"/>
    <w:rsid w:val="3A035E99"/>
    <w:rsid w:val="3A4E6893"/>
    <w:rsid w:val="3ADA4038"/>
    <w:rsid w:val="3B173105"/>
    <w:rsid w:val="3B9C618D"/>
    <w:rsid w:val="3BE969E1"/>
    <w:rsid w:val="3C383786"/>
    <w:rsid w:val="3CBE055F"/>
    <w:rsid w:val="41E94815"/>
    <w:rsid w:val="420020FD"/>
    <w:rsid w:val="422C1EEB"/>
    <w:rsid w:val="42A9017C"/>
    <w:rsid w:val="42CF6BDC"/>
    <w:rsid w:val="42DE3673"/>
    <w:rsid w:val="4360752E"/>
    <w:rsid w:val="43FA5151"/>
    <w:rsid w:val="441C38F5"/>
    <w:rsid w:val="457B04D9"/>
    <w:rsid w:val="45DA4779"/>
    <w:rsid w:val="47A865FE"/>
    <w:rsid w:val="48582238"/>
    <w:rsid w:val="4935284E"/>
    <w:rsid w:val="4972376B"/>
    <w:rsid w:val="4A1A5B07"/>
    <w:rsid w:val="4A7605B7"/>
    <w:rsid w:val="4AE62953"/>
    <w:rsid w:val="4B0144D2"/>
    <w:rsid w:val="4B102051"/>
    <w:rsid w:val="4B1D1C14"/>
    <w:rsid w:val="4B990605"/>
    <w:rsid w:val="4CE277B3"/>
    <w:rsid w:val="4D737478"/>
    <w:rsid w:val="4DC327B4"/>
    <w:rsid w:val="4DCE4B46"/>
    <w:rsid w:val="4EB00297"/>
    <w:rsid w:val="4F2E7092"/>
    <w:rsid w:val="503D5ACD"/>
    <w:rsid w:val="513D6EBD"/>
    <w:rsid w:val="552F5221"/>
    <w:rsid w:val="553401E3"/>
    <w:rsid w:val="55D912A6"/>
    <w:rsid w:val="56662AE6"/>
    <w:rsid w:val="56BC1052"/>
    <w:rsid w:val="56DB0C69"/>
    <w:rsid w:val="57703AF2"/>
    <w:rsid w:val="578714CA"/>
    <w:rsid w:val="586A6353"/>
    <w:rsid w:val="5899049C"/>
    <w:rsid w:val="58A5081D"/>
    <w:rsid w:val="58E63808"/>
    <w:rsid w:val="59DA5D5A"/>
    <w:rsid w:val="59FF484E"/>
    <w:rsid w:val="5A2E612C"/>
    <w:rsid w:val="5A646945"/>
    <w:rsid w:val="5A7D5F59"/>
    <w:rsid w:val="5B075431"/>
    <w:rsid w:val="5B36579F"/>
    <w:rsid w:val="5C673EFA"/>
    <w:rsid w:val="5D771ED1"/>
    <w:rsid w:val="5DFE2E2B"/>
    <w:rsid w:val="5E050A11"/>
    <w:rsid w:val="5F384769"/>
    <w:rsid w:val="5F9B62E9"/>
    <w:rsid w:val="5FB34274"/>
    <w:rsid w:val="5FC35AC9"/>
    <w:rsid w:val="60831E78"/>
    <w:rsid w:val="60E464B7"/>
    <w:rsid w:val="61111A38"/>
    <w:rsid w:val="61411D43"/>
    <w:rsid w:val="619631EE"/>
    <w:rsid w:val="61A27027"/>
    <w:rsid w:val="62475B4E"/>
    <w:rsid w:val="63774F64"/>
    <w:rsid w:val="63CC738C"/>
    <w:rsid w:val="63F560F2"/>
    <w:rsid w:val="647B1F8B"/>
    <w:rsid w:val="64BF2523"/>
    <w:rsid w:val="64F237F9"/>
    <w:rsid w:val="653F3381"/>
    <w:rsid w:val="66746612"/>
    <w:rsid w:val="67655CD2"/>
    <w:rsid w:val="67F128D5"/>
    <w:rsid w:val="68AA6130"/>
    <w:rsid w:val="69D137CD"/>
    <w:rsid w:val="6A382791"/>
    <w:rsid w:val="6AD77C14"/>
    <w:rsid w:val="6B0B5969"/>
    <w:rsid w:val="6BAB4E73"/>
    <w:rsid w:val="6D2C5A84"/>
    <w:rsid w:val="6EBD1788"/>
    <w:rsid w:val="6F29722F"/>
    <w:rsid w:val="711646E0"/>
    <w:rsid w:val="71FA0455"/>
    <w:rsid w:val="731129E2"/>
    <w:rsid w:val="73283951"/>
    <w:rsid w:val="7344183B"/>
    <w:rsid w:val="7498719F"/>
    <w:rsid w:val="74E806B4"/>
    <w:rsid w:val="750216F2"/>
    <w:rsid w:val="75D42B66"/>
    <w:rsid w:val="765635D7"/>
    <w:rsid w:val="769C7532"/>
    <w:rsid w:val="76E23F6B"/>
    <w:rsid w:val="7728169D"/>
    <w:rsid w:val="783525B0"/>
    <w:rsid w:val="786820F1"/>
    <w:rsid w:val="790A42AD"/>
    <w:rsid w:val="79222000"/>
    <w:rsid w:val="793B1BD5"/>
    <w:rsid w:val="79A54191"/>
    <w:rsid w:val="79AD17A3"/>
    <w:rsid w:val="7B40576F"/>
    <w:rsid w:val="7B8C11F0"/>
    <w:rsid w:val="7BD15C5E"/>
    <w:rsid w:val="7CFF6D1E"/>
    <w:rsid w:val="7D443849"/>
    <w:rsid w:val="7DF42DC7"/>
    <w:rsid w:val="7DF8741B"/>
    <w:rsid w:val="7E2F697E"/>
    <w:rsid w:val="7F0E13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ly_wy</dc:creator>
  <cp:lastModifiedBy>ly_wy</cp:lastModifiedBy>
  <dcterms:modified xsi:type="dcterms:W3CDTF">2017-12-13T10:51:33Z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