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5EDBE64C" w:rsidR="00CE57E9" w:rsidRDefault="00A44C32" w:rsidP="00CE57E9">
      <w:pPr>
        <w:pStyle w:val="Title"/>
      </w:pPr>
      <w:r>
        <w:t>Research Project Progress Report Week [</w:t>
      </w:r>
      <w:r w:rsidR="002E523D">
        <w:t>7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0953B9B2" w:rsidR="00CE57E9" w:rsidRDefault="002E523D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75020E68" w:rsidR="00CE57E9" w:rsidRDefault="002E523D" w:rsidP="00BB1F6B">
            <w:pPr>
              <w:pStyle w:val="NoSpacing"/>
            </w:pPr>
            <w:r>
              <w:rPr>
                <w:rFonts w:ascii="Calibri" w:hAnsi="Calibri" w:cs="Calibri"/>
              </w:rP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70C38BD3" w:rsidR="00CE57E9" w:rsidRDefault="002E523D" w:rsidP="00BB1F6B">
            <w:pPr>
              <w:pStyle w:val="NoSpacing"/>
            </w:pPr>
            <w:r>
              <w:rPr>
                <w:rFonts w:ascii="Calibri" w:hAnsi="Calibri" w:cs="Calibri"/>
              </w:rPr>
              <w:t>Multi-lingual COVID19 misinformation detection and model explanation</w:t>
            </w:r>
          </w:p>
        </w:tc>
      </w:tr>
      <w:tr w:rsidR="002E523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37B39DD0" w:rsidR="002E523D" w:rsidRPr="00733DC4" w:rsidRDefault="002E523D" w:rsidP="002E523D">
            <w:pPr>
              <w:pStyle w:val="NoSpacing"/>
            </w:pPr>
            <w:r>
              <w:t>HD</w:t>
            </w:r>
          </w:p>
        </w:tc>
      </w:tr>
      <w:tr w:rsidR="002E523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005B8D25" w:rsidR="002E523D" w:rsidRPr="00733DC4" w:rsidRDefault="002E523D" w:rsidP="002E523D">
            <w:pPr>
              <w:pStyle w:val="NoSpacing"/>
            </w:pPr>
            <w:r>
              <w:rPr>
                <w:rFonts w:ascii="Calibri" w:hAnsi="Calibri" w:cs="Calibri"/>
              </w:rPr>
              <w:t xml:space="preserve">https://www.overleaf.com/read/pbmgdmgghsnq </w:t>
            </w:r>
          </w:p>
        </w:tc>
      </w:tr>
      <w:tr w:rsidR="002E523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761CE327" w:rsidR="002E523D" w:rsidRDefault="002E523D" w:rsidP="002E523D">
            <w:pPr>
              <w:pStyle w:val="NoSpacing"/>
            </w:pPr>
            <w:r>
              <w:rPr>
                <w:rFonts w:ascii="Calibri" w:hAnsi="Calibri" w:cs="Calibri"/>
              </w:rPr>
              <w:t xml:space="preserve">https://github.com/wuyoscar/SIT723-Reserach-Project-A </w:t>
            </w:r>
          </w:p>
        </w:tc>
      </w:tr>
      <w:tr w:rsidR="002E523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26774C79" w:rsidR="002E523D" w:rsidRDefault="00C21ABD" w:rsidP="002E523D">
            <w:pPr>
              <w:pStyle w:val="NoSpacing"/>
            </w:pPr>
            <w:r>
              <w:t>163</w:t>
            </w:r>
          </w:p>
        </w:tc>
      </w:tr>
      <w:tr w:rsidR="002E523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2E523D" w:rsidRDefault="002E523D" w:rsidP="002E523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2E523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1CB100BC" w14:textId="2FDBC700" w:rsidR="002E523D" w:rsidRDefault="001A1DFC" w:rsidP="001A1DFC">
            <w:pPr>
              <w:pStyle w:val="NoSpacing"/>
              <w:numPr>
                <w:ilvl w:val="0"/>
                <w:numId w:val="13"/>
              </w:numPr>
            </w:pPr>
            <w:r>
              <w:t xml:space="preserve">We would like to compare and contrast </w:t>
            </w:r>
            <w:proofErr w:type="spellStart"/>
            <w:r>
              <w:t>exsiting</w:t>
            </w:r>
            <w:proofErr w:type="spellEnd"/>
            <w:r>
              <w:t xml:space="preserve"> popular state-of-art technique to explain black box model (</w:t>
            </w:r>
            <w:proofErr w:type="gramStart"/>
            <w:r>
              <w:t>i.e.</w:t>
            </w:r>
            <w:proofErr w:type="gramEnd"/>
            <w:r>
              <w:t xml:space="preserve"> LIME and </w:t>
            </w:r>
            <w:proofErr w:type="spellStart"/>
            <w:r>
              <w:t>ShAP</w:t>
            </w:r>
            <w:proofErr w:type="spellEnd"/>
            <w:r>
              <w:t xml:space="preserve">). </w:t>
            </w:r>
          </w:p>
          <w:p w14:paraId="1D6E067F" w14:textId="0A349751" w:rsidR="001A1DFC" w:rsidRDefault="001A1DFC" w:rsidP="001A1DFC">
            <w:pPr>
              <w:pStyle w:val="NoSpacing"/>
              <w:numPr>
                <w:ilvl w:val="0"/>
                <w:numId w:val="13"/>
              </w:numPr>
            </w:pPr>
            <w:r>
              <w:t xml:space="preserve">Reconstruct the paper architecture  </w:t>
            </w:r>
          </w:p>
          <w:p w14:paraId="7522A710" w14:textId="2961817A" w:rsidR="001A1DFC" w:rsidRPr="00733DC4" w:rsidRDefault="001A1DFC" w:rsidP="002E523D">
            <w:pPr>
              <w:pStyle w:val="NoSpacing"/>
            </w:pPr>
          </w:p>
        </w:tc>
      </w:tr>
      <w:tr w:rsidR="002E523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32978B74" w14:textId="77777777" w:rsidR="002E523D" w:rsidRDefault="001A1DFC" w:rsidP="001A1DFC">
            <w:pPr>
              <w:pStyle w:val="NoSpacing"/>
              <w:numPr>
                <w:ilvl w:val="0"/>
                <w:numId w:val="14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Finished run benchmark model </w:t>
            </w:r>
          </w:p>
          <w:p w14:paraId="1A9766F9" w14:textId="28BEE240" w:rsidR="001A1DFC" w:rsidRPr="00553E90" w:rsidRDefault="001A1DFC" w:rsidP="001A1DFC">
            <w:pPr>
              <w:pStyle w:val="NoSpacing"/>
              <w:numPr>
                <w:ilvl w:val="0"/>
                <w:numId w:val="14"/>
              </w:numPr>
              <w:rPr>
                <w:i/>
                <w:iCs/>
              </w:rPr>
            </w:pPr>
            <w:r>
              <w:rPr>
                <w:i/>
                <w:iCs/>
              </w:rPr>
              <w:t>Finished writing related work</w:t>
            </w:r>
          </w:p>
        </w:tc>
      </w:tr>
      <w:tr w:rsidR="002E523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4FC57FA7" w:rsidR="002E523D" w:rsidRDefault="001A1DFC" w:rsidP="002E523D">
            <w:pPr>
              <w:pStyle w:val="NoSpacing"/>
            </w:pPr>
            <w:r>
              <w:t xml:space="preserve">Random select sample of data – covid19 misinformation datasets. And do qualitative analysis </w:t>
            </w:r>
          </w:p>
        </w:tc>
      </w:tr>
      <w:tr w:rsidR="002E523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2E523D" w:rsidRDefault="002E523D" w:rsidP="002E523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28A6B9E0" w:rsidR="002E523D" w:rsidRPr="00733DC4" w:rsidRDefault="001A1DFC" w:rsidP="002E523D">
            <w:pPr>
              <w:pStyle w:val="NoSpacing"/>
            </w:pPr>
            <w:r>
              <w:t>At this moment, related work has finished. And expected progress is to finish result and analysis it.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58D9" w14:textId="77777777" w:rsidR="0057110D" w:rsidRDefault="0057110D" w:rsidP="00DF3824">
      <w:pPr>
        <w:spacing w:after="0"/>
      </w:pPr>
      <w:r>
        <w:separator/>
      </w:r>
    </w:p>
  </w:endnote>
  <w:endnote w:type="continuationSeparator" w:id="0">
    <w:p w14:paraId="147FB50D" w14:textId="77777777" w:rsidR="0057110D" w:rsidRDefault="0057110D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52B5" w14:textId="77777777" w:rsidR="0057110D" w:rsidRDefault="0057110D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62181183" w14:textId="77777777" w:rsidR="0057110D" w:rsidRDefault="0057110D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B2C1F"/>
    <w:multiLevelType w:val="hybridMultilevel"/>
    <w:tmpl w:val="DB1A2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75418B"/>
    <w:multiLevelType w:val="hybridMultilevel"/>
    <w:tmpl w:val="5A0E4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A1DF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2E523D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7110D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21ABD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98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212</cp:revision>
  <cp:lastPrinted>2017-11-13T20:50:00Z</cp:lastPrinted>
  <dcterms:created xsi:type="dcterms:W3CDTF">2021-06-08T05:09:00Z</dcterms:created>
  <dcterms:modified xsi:type="dcterms:W3CDTF">2022-01-11T13:08:00Z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