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625" w:rsidRDefault="00582625" w:rsidP="00582625">
      <w:pPr>
        <w:pStyle w:val="1"/>
        <w:numPr>
          <w:ilvl w:val="0"/>
          <w:numId w:val="1"/>
        </w:numPr>
      </w:pPr>
      <w:r>
        <w:rPr>
          <w:rFonts w:hint="eastAsia"/>
        </w:rPr>
        <w:t>系统功能</w:t>
      </w:r>
    </w:p>
    <w:p w:rsidR="00582625" w:rsidRDefault="00582625"/>
    <w:p w:rsidR="004C7ADD" w:rsidRDefault="001E410C" w:rsidP="00582625">
      <w:pPr>
        <w:pStyle w:val="2"/>
        <w:numPr>
          <w:ilvl w:val="1"/>
          <w:numId w:val="2"/>
        </w:numPr>
      </w:pPr>
      <w:r>
        <w:t>商品筛选</w:t>
      </w:r>
    </w:p>
    <w:p w:rsidR="002D1DD5" w:rsidRPr="002D1DD5" w:rsidRDefault="002D1DD5" w:rsidP="002D1DD5">
      <w:pPr>
        <w:rPr>
          <w:b/>
        </w:rPr>
      </w:pPr>
      <w:r w:rsidRPr="002D1DD5">
        <w:rPr>
          <w:rFonts w:hint="eastAsia"/>
          <w:b/>
        </w:rPr>
        <w:t>描述：</w:t>
      </w:r>
    </w:p>
    <w:p w:rsidR="002624C6" w:rsidRDefault="00127E4B" w:rsidP="002D1DD5">
      <w:r>
        <w:rPr>
          <w:rFonts w:hint="eastAsia"/>
        </w:rPr>
        <w:tab/>
      </w:r>
      <w:r w:rsidR="002624C6" w:rsidRPr="002624C6">
        <w:rPr>
          <w:rFonts w:hint="eastAsia"/>
        </w:rPr>
        <w:t>淘宝客商品查询</w:t>
      </w:r>
    </w:p>
    <w:p w:rsidR="002D1DD5" w:rsidRDefault="002624C6" w:rsidP="002D1DD5">
      <w:r>
        <w:rPr>
          <w:rFonts w:hint="eastAsia"/>
        </w:rPr>
        <w:tab/>
      </w:r>
      <w:r>
        <w:rPr>
          <w:rFonts w:hint="eastAsia"/>
        </w:rPr>
        <w:t>券购对应功能：商品筛选</w:t>
      </w:r>
    </w:p>
    <w:p w:rsidR="0000538E" w:rsidRDefault="0000538E" w:rsidP="002D1DD5"/>
    <w:p w:rsidR="00441EAC" w:rsidRDefault="00441EAC" w:rsidP="002D1DD5">
      <w:pPr>
        <w:rPr>
          <w:rFonts w:hint="eastAsia"/>
          <w:b/>
        </w:rPr>
      </w:pPr>
      <w:r w:rsidRPr="00441EAC">
        <w:rPr>
          <w:rFonts w:hint="eastAsia"/>
          <w:b/>
        </w:rPr>
        <w:t>程序方法</w:t>
      </w:r>
    </w:p>
    <w:p w:rsidR="00811BA7" w:rsidRPr="00811BA7" w:rsidRDefault="00811BA7" w:rsidP="002D1DD5">
      <w:r>
        <w:rPr>
          <w:rFonts w:hint="eastAsia"/>
          <w:b/>
        </w:rPr>
        <w:t>类名称：</w:t>
      </w:r>
      <w:r w:rsidRPr="00811BA7">
        <w:t>com.thinkgem.jeesite.modules.sub.web.front</w:t>
      </w:r>
      <w:r w:rsidRPr="00811BA7">
        <w:rPr>
          <w:rFonts w:hint="eastAsia"/>
        </w:rPr>
        <w:t>.</w:t>
      </w:r>
      <w:r w:rsidRPr="00811BA7">
        <w:t>PProductTbFrontController</w:t>
      </w:r>
    </w:p>
    <w:p w:rsidR="00CF6368" w:rsidRDefault="003C7F74" w:rsidP="002D1DD5">
      <w:r>
        <w:rPr>
          <w:rFonts w:hint="eastAsia"/>
        </w:rPr>
        <w:t>方法名称：</w:t>
      </w:r>
      <w:proofErr w:type="spellStart"/>
      <w:r w:rsidR="006D6DE7">
        <w:rPr>
          <w:rFonts w:hint="eastAsia"/>
        </w:rPr>
        <w:t>spsx</w:t>
      </w:r>
      <w:proofErr w:type="spellEnd"/>
      <w:r w:rsidR="007B2430">
        <w:rPr>
          <w:rFonts w:hint="eastAsia"/>
        </w:rPr>
        <w:t xml:space="preserve"> </w:t>
      </w:r>
    </w:p>
    <w:p w:rsidR="003C7F74" w:rsidRDefault="00441EAC" w:rsidP="002D1DD5">
      <w:r>
        <w:rPr>
          <w:rFonts w:hint="eastAsia"/>
        </w:rPr>
        <w:t>响应：</w:t>
      </w:r>
      <w:r w:rsidR="00811BA7">
        <w:rPr>
          <w:rFonts w:hint="eastAsia"/>
        </w:rPr>
        <w:t xml:space="preserve">    </w:t>
      </w:r>
      <w:proofErr w:type="spellStart"/>
      <w:r w:rsidR="00211CA0">
        <w:rPr>
          <w:rFonts w:hint="eastAsia"/>
        </w:rPr>
        <w:t>json</w:t>
      </w:r>
      <w:proofErr w:type="spellEnd"/>
      <w:r w:rsidR="00211CA0">
        <w:rPr>
          <w:rFonts w:hint="eastAsia"/>
        </w:rPr>
        <w:t>字符串</w:t>
      </w:r>
    </w:p>
    <w:p w:rsidR="00811BA7" w:rsidRDefault="00811BA7" w:rsidP="002D1DD5">
      <w:pPr>
        <w:rPr>
          <w:rFonts w:hint="eastAsia"/>
        </w:rPr>
      </w:pPr>
      <w:r>
        <w:t>方法描述：接收请求参数，调用淘宝客商品查询接口，返回</w:t>
      </w:r>
      <w:proofErr w:type="spellStart"/>
      <w:r>
        <w:t>json</w:t>
      </w:r>
      <w:proofErr w:type="spellEnd"/>
      <w:r>
        <w:t>格式数据，其中请求的参数与淘宝客的请求参数一致，</w:t>
      </w:r>
    </w:p>
    <w:p w:rsidR="0023432F" w:rsidRDefault="00811BA7" w:rsidP="002D1DD5">
      <w:pPr>
        <w:rPr>
          <w:rFonts w:hint="eastAsia"/>
        </w:rPr>
      </w:pPr>
      <w:r>
        <w:rPr>
          <w:rFonts w:hint="eastAsia"/>
        </w:rPr>
        <w:t xml:space="preserve">         </w:t>
      </w:r>
      <w:r>
        <w:t>见下面的请求参数表格。</w:t>
      </w:r>
    </w:p>
    <w:p w:rsidR="00811BA7" w:rsidRDefault="00811BA7" w:rsidP="002D1DD5"/>
    <w:p w:rsidR="00AE277E" w:rsidRPr="00B0086A" w:rsidRDefault="00B0086A" w:rsidP="002D1DD5">
      <w:pPr>
        <w:rPr>
          <w:b/>
        </w:rPr>
      </w:pPr>
      <w:r w:rsidRPr="00B0086A">
        <w:rPr>
          <w:rFonts w:hint="eastAsia"/>
          <w:b/>
        </w:rPr>
        <w:t>淘宝方法</w:t>
      </w:r>
    </w:p>
    <w:p w:rsidR="00F0750B" w:rsidRDefault="00F0750B" w:rsidP="002D1DD5">
      <w:r>
        <w:rPr>
          <w:rFonts w:hint="eastAsia"/>
        </w:rPr>
        <w:t>淘宝方法名称：</w:t>
      </w:r>
      <w:proofErr w:type="spellStart"/>
      <w:r w:rsidRPr="00F0750B">
        <w:rPr>
          <w:rFonts w:hint="eastAsia"/>
        </w:rPr>
        <w:t>taobao.tbk.item.get</w:t>
      </w:r>
      <w:proofErr w:type="spellEnd"/>
      <w:r w:rsidRPr="00F0750B">
        <w:rPr>
          <w:rFonts w:hint="eastAsia"/>
        </w:rPr>
        <w:t> (</w:t>
      </w:r>
      <w:r w:rsidRPr="00F0750B">
        <w:rPr>
          <w:rFonts w:hint="eastAsia"/>
        </w:rPr>
        <w:t>淘宝客商品查询</w:t>
      </w:r>
      <w:r w:rsidRPr="00F0750B">
        <w:rPr>
          <w:rFonts w:hint="eastAsia"/>
        </w:rPr>
        <w:t>)</w:t>
      </w:r>
    </w:p>
    <w:p w:rsidR="00231D31" w:rsidRDefault="00231D31" w:rsidP="002D1DD5"/>
    <w:p w:rsidR="00AF3F05" w:rsidRPr="007A5654" w:rsidRDefault="00231D31" w:rsidP="002D1DD5">
      <w:pPr>
        <w:rPr>
          <w:b/>
        </w:rPr>
      </w:pPr>
      <w:r>
        <w:rPr>
          <w:rFonts w:hint="eastAsia"/>
          <w:b/>
        </w:rPr>
        <w:t>程序和</w:t>
      </w:r>
      <w:r w:rsidR="006326EA">
        <w:rPr>
          <w:rFonts w:hint="eastAsia"/>
          <w:b/>
        </w:rPr>
        <w:t>淘宝</w:t>
      </w:r>
      <w:r w:rsidR="00AF3F05" w:rsidRPr="007A5654">
        <w:rPr>
          <w:rFonts w:hint="eastAsia"/>
          <w:b/>
        </w:rPr>
        <w:t>请求参数</w:t>
      </w:r>
    </w:p>
    <w:tbl>
      <w:tblPr>
        <w:tblW w:w="11341" w:type="dxa"/>
        <w:tblInd w:w="-318" w:type="dxa"/>
        <w:tblLayout w:type="fixed"/>
        <w:tblLook w:val="04A0"/>
      </w:tblPr>
      <w:tblGrid>
        <w:gridCol w:w="1677"/>
        <w:gridCol w:w="1037"/>
        <w:gridCol w:w="1540"/>
        <w:gridCol w:w="4549"/>
        <w:gridCol w:w="2538"/>
      </w:tblGrid>
      <w:tr w:rsidR="000E3363" w:rsidRPr="00F8075D" w:rsidTr="00A25228">
        <w:trPr>
          <w:trHeight w:val="606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名称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是否必须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示例值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描述</w:t>
            </w:r>
          </w:p>
        </w:tc>
      </w:tr>
      <w:tr w:rsidR="00A25228" w:rsidRPr="00F8075D" w:rsidTr="00A25228">
        <w:trPr>
          <w:trHeight w:val="78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fields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必须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num_iid,title,pict_url,small_images,reserve_price,zk_final_price,</w:t>
            </w:r>
          </w:p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user_type,provcity,item_url,seller_id,volume,nick</w:t>
            </w:r>
            <w:proofErr w:type="spellEnd"/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需返回的字段列表</w:t>
            </w:r>
          </w:p>
        </w:tc>
      </w:tr>
      <w:tr w:rsidR="00A25228" w:rsidRPr="00F8075D" w:rsidTr="00A25228">
        <w:trPr>
          <w:trHeight w:val="28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q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特殊可选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女装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查询词</w:t>
            </w:r>
          </w:p>
        </w:tc>
      </w:tr>
      <w:tr w:rsidR="00A25228" w:rsidRPr="00F8075D" w:rsidTr="00A25228">
        <w:trPr>
          <w:trHeight w:val="112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cat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特殊可选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16,18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后台类目ID，用,分割，最大10个，该ID可以通过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taobao.itemcats.get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接口获取到</w:t>
            </w:r>
          </w:p>
        </w:tc>
      </w:tr>
      <w:tr w:rsidR="00A25228" w:rsidRPr="00F8075D" w:rsidTr="00A25228">
        <w:trPr>
          <w:trHeight w:val="28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itemloc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杭州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所在地</w:t>
            </w:r>
          </w:p>
        </w:tc>
      </w:tr>
      <w:tr w:rsidR="00A25228" w:rsidRPr="00F8075D" w:rsidTr="00A25228">
        <w:trPr>
          <w:trHeight w:val="103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sort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tk_rate_des</w:t>
            </w:r>
            <w:proofErr w:type="spellEnd"/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排序_des（降序），排序_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asc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（升序），销量（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total_sales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），淘客佣金比率（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tk_rate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）， 累计推广量（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tk_total_sales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），总支出佣金（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tk_total_commi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25228" w:rsidRPr="00F8075D" w:rsidTr="00A25228">
        <w:trPr>
          <w:trHeight w:val="75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is_tmall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Boolean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是否商城商品，设置为true表示该商品是属于淘宝商城商品，设置为false或不设置表示不判断这个属性</w:t>
            </w:r>
          </w:p>
        </w:tc>
      </w:tr>
      <w:tr w:rsidR="00A25228" w:rsidRPr="00F8075D" w:rsidTr="00A25228">
        <w:trPr>
          <w:trHeight w:val="8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is_overseas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Boolean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是否海外商品，设置为true表示该商品是属于海外商品，设置为false或不设置表示不判断这个属性</w:t>
            </w:r>
          </w:p>
        </w:tc>
      </w:tr>
      <w:tr w:rsidR="00A25228" w:rsidRPr="00F8075D" w:rsidTr="00A25228">
        <w:trPr>
          <w:trHeight w:val="45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start_price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折扣价范围下限，单位：元</w:t>
            </w:r>
          </w:p>
        </w:tc>
      </w:tr>
      <w:tr w:rsidR="00A25228" w:rsidRPr="00F8075D" w:rsidTr="00A25228">
        <w:trPr>
          <w:trHeight w:val="39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end_price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折扣价范围上限，单位：元</w:t>
            </w:r>
          </w:p>
        </w:tc>
      </w:tr>
      <w:tr w:rsidR="00A25228" w:rsidRPr="00F8075D" w:rsidTr="00A25228">
        <w:trPr>
          <w:trHeight w:val="5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start_tk_rate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淘客佣金比率上限，如：1234表示12.34%</w:t>
            </w:r>
          </w:p>
        </w:tc>
      </w:tr>
      <w:tr w:rsidR="00A25228" w:rsidRPr="00F8075D" w:rsidTr="00A25228">
        <w:trPr>
          <w:trHeight w:val="4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end_tk_rate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淘客佣金比率下限，如：1234表示12.34%</w:t>
            </w:r>
          </w:p>
        </w:tc>
      </w:tr>
      <w:tr w:rsidR="00A25228" w:rsidRPr="00F8075D" w:rsidTr="00A25228">
        <w:trPr>
          <w:trHeight w:val="67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platform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链接形式：1：PC，2：无线，默认：１</w:t>
            </w:r>
          </w:p>
        </w:tc>
      </w:tr>
      <w:tr w:rsidR="00A25228" w:rsidRPr="00F8075D" w:rsidTr="00A25228">
        <w:trPr>
          <w:trHeight w:val="28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page_no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第几页，默认：１</w:t>
            </w:r>
          </w:p>
        </w:tc>
      </w:tr>
      <w:tr w:rsidR="00A25228" w:rsidRPr="00F8075D" w:rsidTr="00A25228">
        <w:trPr>
          <w:trHeight w:val="7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page_size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页大小，默认20，1~100</w:t>
            </w:r>
          </w:p>
        </w:tc>
      </w:tr>
    </w:tbl>
    <w:p w:rsidR="001E410C" w:rsidRDefault="001E410C"/>
    <w:p w:rsidR="005535D9" w:rsidRPr="00A25228" w:rsidRDefault="00EE4B70">
      <w:pPr>
        <w:rPr>
          <w:b/>
        </w:rPr>
      </w:pPr>
      <w:r>
        <w:rPr>
          <w:rFonts w:hint="eastAsia"/>
          <w:b/>
        </w:rPr>
        <w:t>淘宝</w:t>
      </w:r>
      <w:r w:rsidR="00A0404D" w:rsidRPr="00A25228">
        <w:rPr>
          <w:rFonts w:hint="eastAsia"/>
          <w:b/>
        </w:rPr>
        <w:t>响应参数：</w:t>
      </w:r>
    </w:p>
    <w:tbl>
      <w:tblPr>
        <w:tblW w:w="10240" w:type="dxa"/>
        <w:tblInd w:w="93" w:type="dxa"/>
        <w:tblLook w:val="04A0"/>
      </w:tblPr>
      <w:tblGrid>
        <w:gridCol w:w="2083"/>
        <w:gridCol w:w="1509"/>
        <w:gridCol w:w="4546"/>
        <w:gridCol w:w="2102"/>
      </w:tblGrid>
      <w:tr w:rsidR="00A25228" w:rsidRPr="00A25228" w:rsidTr="00A25228">
        <w:trPr>
          <w:trHeight w:val="285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示例值</w:t>
            </w:r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iconfont1" w:eastAsia="宋体" w:hAnsi="iconfont1" w:cs="宋体" w:hint="eastAsia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MingLiU_HKSCS" w:eastAsia="MingLiU_HKSCS" w:hAnsi="MingLiU_HKSCS" w:cs="MingLiU_HKSCS"/>
                <w:color w:val="333333"/>
                <w:kern w:val="0"/>
                <w:sz w:val="18"/>
                <w:szCs w:val="18"/>
              </w:rPr>
              <w:t></w:t>
            </w: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results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NTbkItem</w:t>
            </w:r>
            <w:proofErr w:type="spellEnd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 []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淘宝客商品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num_iid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商品ID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title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连衣裙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商品标题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pict_url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http://gi4.md.alicdn.com/bao/uploaded/i4/xxx.jpg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商品主图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small_images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 []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http://gi4.md.alicdn.com/bao/uploaded/i4/xxx.jpg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商品小图列表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reserve_price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102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商品一口价格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zk_final_price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88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商品折扣价格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user_type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卖家类型，0表示集市，1表示商城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provcity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杭州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宝贝所在地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item_url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http://detail.m.tmall.com/item.htm?id=xxx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商品地址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nick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demo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卖家昵称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seller_id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卖家id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volume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30天销量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total_results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搜索到符合条件的结果总数</w:t>
            </w:r>
          </w:p>
        </w:tc>
      </w:tr>
    </w:tbl>
    <w:p w:rsidR="00A25228" w:rsidRPr="00A25228" w:rsidRDefault="00A25228"/>
    <w:p w:rsidR="005535D9" w:rsidRDefault="005535D9"/>
    <w:p w:rsidR="005535D9" w:rsidRPr="00177E4D" w:rsidRDefault="005B1ABB">
      <w:pPr>
        <w:rPr>
          <w:b/>
        </w:rPr>
      </w:pPr>
      <w:r w:rsidRPr="00177E4D">
        <w:rPr>
          <w:rFonts w:hint="eastAsia"/>
          <w:b/>
        </w:rPr>
        <w:t>淘宝调用方法：</w:t>
      </w:r>
    </w:p>
    <w:tbl>
      <w:tblPr>
        <w:tblStyle w:val="a3"/>
        <w:tblW w:w="0" w:type="auto"/>
        <w:tblLook w:val="04A0"/>
      </w:tblPr>
      <w:tblGrid>
        <w:gridCol w:w="10910"/>
      </w:tblGrid>
      <w:tr w:rsidR="005B1ABB" w:rsidTr="005B1ABB">
        <w:tc>
          <w:tcPr>
            <w:tcW w:w="10910" w:type="dxa"/>
          </w:tcPr>
          <w:p w:rsidR="005B1ABB" w:rsidRDefault="005B1ABB" w:rsidP="005B1ABB">
            <w:proofErr w:type="spellStart"/>
            <w:r>
              <w:t>TaobaoClient</w:t>
            </w:r>
            <w:proofErr w:type="spellEnd"/>
            <w:r>
              <w:t xml:space="preserve"> client = new </w:t>
            </w:r>
            <w:proofErr w:type="spellStart"/>
            <w:r>
              <w:t>DefaultTaobaoClient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 xml:space="preserve">, </w:t>
            </w:r>
            <w:proofErr w:type="spellStart"/>
            <w:r>
              <w:t>appkey</w:t>
            </w:r>
            <w:proofErr w:type="spellEnd"/>
            <w:r>
              <w:t>, secret);</w:t>
            </w:r>
          </w:p>
          <w:p w:rsidR="005B1ABB" w:rsidRDefault="005B1ABB" w:rsidP="005B1ABB">
            <w:proofErr w:type="spellStart"/>
            <w:r>
              <w:t>TbkItemGetRequest</w:t>
            </w:r>
            <w:proofErr w:type="spellEnd"/>
            <w:r>
              <w:t xml:space="preserve"> </w:t>
            </w:r>
            <w:proofErr w:type="spellStart"/>
            <w:r>
              <w:t>req</w:t>
            </w:r>
            <w:proofErr w:type="spellEnd"/>
            <w:r>
              <w:t xml:space="preserve"> = new </w:t>
            </w:r>
            <w:proofErr w:type="spellStart"/>
            <w:r>
              <w:t>TbkItemGetRequest</w:t>
            </w:r>
            <w:proofErr w:type="spellEnd"/>
            <w:r>
              <w:t>();</w:t>
            </w:r>
          </w:p>
          <w:p w:rsidR="005B1ABB" w:rsidRDefault="005B1ABB" w:rsidP="005B1ABB">
            <w:r>
              <w:t>req.setFields("num_iid,title,pict_url,small_images,reserve_price,zk_final_price,user_type,provcity,item_url,seller_id,volume,nick");</w:t>
            </w:r>
          </w:p>
          <w:p w:rsidR="005B1ABB" w:rsidRDefault="005B1ABB" w:rsidP="005B1ABB">
            <w:proofErr w:type="spellStart"/>
            <w:r>
              <w:rPr>
                <w:rFonts w:hint="eastAsia"/>
              </w:rPr>
              <w:t>req.setQ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女装</w:t>
            </w:r>
            <w:r>
              <w:rPr>
                <w:rFonts w:hint="eastAsia"/>
              </w:rPr>
              <w:t>");</w:t>
            </w:r>
          </w:p>
          <w:p w:rsidR="005B1ABB" w:rsidRDefault="005B1ABB" w:rsidP="005B1ABB">
            <w:proofErr w:type="spellStart"/>
            <w:r>
              <w:t>req.setCat</w:t>
            </w:r>
            <w:proofErr w:type="spellEnd"/>
            <w:r>
              <w:t>("16,18");</w:t>
            </w:r>
          </w:p>
          <w:p w:rsidR="005B1ABB" w:rsidRDefault="005B1ABB" w:rsidP="005B1ABB">
            <w:proofErr w:type="spellStart"/>
            <w:r>
              <w:rPr>
                <w:rFonts w:hint="eastAsia"/>
              </w:rPr>
              <w:t>req.setItemloc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杭州</w:t>
            </w:r>
            <w:r>
              <w:rPr>
                <w:rFonts w:hint="eastAsia"/>
              </w:rPr>
              <w:t>");</w:t>
            </w:r>
          </w:p>
          <w:p w:rsidR="005B1ABB" w:rsidRDefault="005B1ABB" w:rsidP="005B1ABB">
            <w:proofErr w:type="spellStart"/>
            <w:r>
              <w:t>req.setSort</w:t>
            </w:r>
            <w:proofErr w:type="spellEnd"/>
            <w:r>
              <w:t>("</w:t>
            </w:r>
            <w:proofErr w:type="spellStart"/>
            <w:r>
              <w:t>tk_rate_des</w:t>
            </w:r>
            <w:proofErr w:type="spellEnd"/>
            <w:r>
              <w:t>");</w:t>
            </w:r>
          </w:p>
          <w:p w:rsidR="005B1ABB" w:rsidRDefault="005B1ABB" w:rsidP="005B1ABB">
            <w:proofErr w:type="spellStart"/>
            <w:r>
              <w:t>req.setIsTmall</w:t>
            </w:r>
            <w:proofErr w:type="spellEnd"/>
            <w:r>
              <w:t>(false);</w:t>
            </w:r>
          </w:p>
          <w:p w:rsidR="005B1ABB" w:rsidRDefault="005B1ABB" w:rsidP="005B1ABB">
            <w:proofErr w:type="spellStart"/>
            <w:r>
              <w:t>req.setIsOverseas</w:t>
            </w:r>
            <w:proofErr w:type="spellEnd"/>
            <w:r>
              <w:t>(false);</w:t>
            </w:r>
          </w:p>
          <w:p w:rsidR="005B1ABB" w:rsidRDefault="005B1ABB" w:rsidP="005B1ABB">
            <w:proofErr w:type="spellStart"/>
            <w:r>
              <w:t>req.setStartPrice</w:t>
            </w:r>
            <w:proofErr w:type="spellEnd"/>
            <w:r>
              <w:t>(10L);</w:t>
            </w:r>
          </w:p>
          <w:p w:rsidR="005B1ABB" w:rsidRDefault="005B1ABB" w:rsidP="005B1ABB">
            <w:proofErr w:type="spellStart"/>
            <w:r>
              <w:t>req.setEndPrice</w:t>
            </w:r>
            <w:proofErr w:type="spellEnd"/>
            <w:r>
              <w:t>(10L);</w:t>
            </w:r>
          </w:p>
          <w:p w:rsidR="005B1ABB" w:rsidRDefault="005B1ABB" w:rsidP="005B1ABB">
            <w:proofErr w:type="spellStart"/>
            <w:r>
              <w:t>req.setStartTkRate</w:t>
            </w:r>
            <w:proofErr w:type="spellEnd"/>
            <w:r>
              <w:t>(123L);</w:t>
            </w:r>
          </w:p>
          <w:p w:rsidR="005B1ABB" w:rsidRDefault="005B1ABB" w:rsidP="005B1ABB">
            <w:proofErr w:type="spellStart"/>
            <w:r>
              <w:t>req.setEndTkRate</w:t>
            </w:r>
            <w:proofErr w:type="spellEnd"/>
            <w:r>
              <w:t>(123L);</w:t>
            </w:r>
          </w:p>
          <w:p w:rsidR="005B1ABB" w:rsidRDefault="005B1ABB" w:rsidP="005B1ABB">
            <w:proofErr w:type="spellStart"/>
            <w:r>
              <w:t>req.setPlatform</w:t>
            </w:r>
            <w:proofErr w:type="spellEnd"/>
            <w:r>
              <w:t>(1L);</w:t>
            </w:r>
          </w:p>
          <w:p w:rsidR="005B1ABB" w:rsidRDefault="005B1ABB" w:rsidP="005B1ABB">
            <w:proofErr w:type="spellStart"/>
            <w:r>
              <w:t>req.setPageNo</w:t>
            </w:r>
            <w:proofErr w:type="spellEnd"/>
            <w:r>
              <w:t>(123L);</w:t>
            </w:r>
          </w:p>
          <w:p w:rsidR="005B1ABB" w:rsidRDefault="005B1ABB" w:rsidP="005B1ABB">
            <w:proofErr w:type="spellStart"/>
            <w:r>
              <w:t>req.setPageSize</w:t>
            </w:r>
            <w:proofErr w:type="spellEnd"/>
            <w:r>
              <w:t>(20L);</w:t>
            </w:r>
          </w:p>
          <w:p w:rsidR="005B1ABB" w:rsidRDefault="005B1ABB" w:rsidP="005B1ABB">
            <w:proofErr w:type="spellStart"/>
            <w:r>
              <w:t>TbkItemGetResponse</w:t>
            </w:r>
            <w:proofErr w:type="spellEnd"/>
            <w:r>
              <w:t xml:space="preserve"> </w:t>
            </w:r>
            <w:proofErr w:type="spellStart"/>
            <w:r>
              <w:t>rsp</w:t>
            </w:r>
            <w:proofErr w:type="spellEnd"/>
            <w:r>
              <w:t xml:space="preserve"> = </w:t>
            </w:r>
            <w:proofErr w:type="spellStart"/>
            <w:r>
              <w:t>client.execute</w:t>
            </w:r>
            <w:proofErr w:type="spellEnd"/>
            <w:r>
              <w:t>(</w:t>
            </w:r>
            <w:proofErr w:type="spellStart"/>
            <w:r>
              <w:t>req</w:t>
            </w:r>
            <w:proofErr w:type="spellEnd"/>
            <w:r>
              <w:t>);</w:t>
            </w:r>
          </w:p>
          <w:p w:rsidR="005B1ABB" w:rsidRDefault="005B1ABB" w:rsidP="005B1ABB"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rsp.getBody</w:t>
            </w:r>
            <w:proofErr w:type="spellEnd"/>
            <w:r>
              <w:t>());</w:t>
            </w:r>
          </w:p>
        </w:tc>
      </w:tr>
    </w:tbl>
    <w:p w:rsidR="005B1ABB" w:rsidRDefault="005B1ABB"/>
    <w:p w:rsidR="00D02EAB" w:rsidRPr="00177E4D" w:rsidRDefault="00177E4D">
      <w:pPr>
        <w:rPr>
          <w:b/>
        </w:rPr>
      </w:pPr>
      <w:r>
        <w:rPr>
          <w:rFonts w:hint="eastAsia"/>
          <w:b/>
        </w:rPr>
        <w:t>淘宝</w:t>
      </w:r>
      <w:r w:rsidR="00D02EAB" w:rsidRPr="00177E4D">
        <w:rPr>
          <w:rFonts w:hint="eastAsia"/>
          <w:b/>
        </w:rPr>
        <w:t>返回格式</w:t>
      </w:r>
      <w:proofErr w:type="spellStart"/>
      <w:r w:rsidR="004444CA" w:rsidRPr="00177E4D">
        <w:rPr>
          <w:rFonts w:hint="eastAsia"/>
          <w:b/>
        </w:rPr>
        <w:t>json</w:t>
      </w:r>
      <w:proofErr w:type="spellEnd"/>
    </w:p>
    <w:tbl>
      <w:tblPr>
        <w:tblStyle w:val="a3"/>
        <w:tblW w:w="0" w:type="auto"/>
        <w:tblLook w:val="04A0"/>
      </w:tblPr>
      <w:tblGrid>
        <w:gridCol w:w="10910"/>
      </w:tblGrid>
      <w:tr w:rsidR="00D02EAB" w:rsidTr="00D02EAB">
        <w:tc>
          <w:tcPr>
            <w:tcW w:w="10910" w:type="dxa"/>
          </w:tcPr>
          <w:p w:rsidR="00D02EAB" w:rsidRDefault="00D02EAB" w:rsidP="00D02EAB">
            <w:r>
              <w:t>{</w:t>
            </w:r>
          </w:p>
          <w:p w:rsidR="00D02EAB" w:rsidRDefault="00D02EAB" w:rsidP="00D02EAB">
            <w:r>
              <w:rPr>
                <w:rFonts w:hint="eastAsia"/>
              </w:rPr>
              <w:t>    </w:t>
            </w:r>
            <w:r>
              <w:t>"</w:t>
            </w:r>
            <w:proofErr w:type="spellStart"/>
            <w:r>
              <w:t>tbk_item_get_response</w:t>
            </w:r>
            <w:proofErr w:type="spellEnd"/>
            <w:r>
              <w:t>":{</w:t>
            </w:r>
          </w:p>
          <w:p w:rsidR="00D02EAB" w:rsidRDefault="00D02EAB" w:rsidP="00D02EAB">
            <w:r>
              <w:rPr>
                <w:rFonts w:hint="eastAsia"/>
              </w:rPr>
              <w:t>        </w:t>
            </w:r>
            <w:r>
              <w:t>"results":{</w:t>
            </w:r>
          </w:p>
          <w:p w:rsidR="00D02EAB" w:rsidRDefault="00D02EAB" w:rsidP="00D02EAB">
            <w:r>
              <w:rPr>
                <w:rFonts w:hint="eastAsia"/>
              </w:rPr>
              <w:t>            </w:t>
            </w:r>
            <w:r>
              <w:t>"</w:t>
            </w:r>
            <w:proofErr w:type="spellStart"/>
            <w:r>
              <w:t>n_tbk_item</w:t>
            </w:r>
            <w:proofErr w:type="spellEnd"/>
            <w:r>
              <w:t>":[</w:t>
            </w:r>
          </w:p>
          <w:p w:rsidR="00D02EAB" w:rsidRDefault="00D02EAB" w:rsidP="00D02EAB">
            <w:r>
              <w:rPr>
                <w:rFonts w:hint="eastAsia"/>
              </w:rPr>
              <w:t>                </w:t>
            </w:r>
            <w:r>
              <w:t>{</w:t>
            </w:r>
          </w:p>
          <w:p w:rsidR="00D02EAB" w:rsidRDefault="00D02EAB" w:rsidP="00D02EAB">
            <w:r>
              <w:rPr>
                <w:rFonts w:hint="eastAsia"/>
              </w:rPr>
              <w:t>                </w:t>
            </w:r>
            <w:r>
              <w:t>}</w:t>
            </w:r>
          </w:p>
          <w:p w:rsidR="00D02EAB" w:rsidRDefault="00D02EAB" w:rsidP="00D02EAB">
            <w:r>
              <w:rPr>
                <w:rFonts w:hint="eastAsia"/>
              </w:rPr>
              <w:t>            </w:t>
            </w:r>
            <w:r>
              <w:t>]</w:t>
            </w:r>
          </w:p>
          <w:p w:rsidR="00D02EAB" w:rsidRDefault="00D02EAB" w:rsidP="00D02EAB">
            <w:r>
              <w:rPr>
                <w:rFonts w:hint="eastAsia"/>
              </w:rPr>
              <w:t>        </w:t>
            </w:r>
            <w:r>
              <w:t>},</w:t>
            </w:r>
          </w:p>
          <w:p w:rsidR="00D02EAB" w:rsidRDefault="00D02EAB" w:rsidP="00D02EAB">
            <w:r>
              <w:rPr>
                <w:rFonts w:hint="eastAsia"/>
              </w:rPr>
              <w:t>        </w:t>
            </w:r>
            <w:r>
              <w:t>"</w:t>
            </w:r>
            <w:proofErr w:type="spellStart"/>
            <w:r>
              <w:t>total_results</w:t>
            </w:r>
            <w:proofErr w:type="spellEnd"/>
            <w:r>
              <w:t>":100</w:t>
            </w:r>
          </w:p>
          <w:p w:rsidR="00D02EAB" w:rsidRDefault="00D02EAB" w:rsidP="00D02EAB">
            <w:r>
              <w:rPr>
                <w:rFonts w:hint="eastAsia"/>
              </w:rPr>
              <w:t>    </w:t>
            </w:r>
            <w:r>
              <w:t>}</w:t>
            </w:r>
          </w:p>
          <w:p w:rsidR="00D02EAB" w:rsidRDefault="00D02EAB" w:rsidP="00D02EAB">
            <w:r>
              <w:t>}</w:t>
            </w:r>
          </w:p>
        </w:tc>
      </w:tr>
    </w:tbl>
    <w:p w:rsidR="00D02EAB" w:rsidRPr="005535D9" w:rsidRDefault="00D02EAB"/>
    <w:sectPr w:rsidR="00D02EAB" w:rsidRPr="005535D9" w:rsidSect="00024227">
      <w:pgSz w:w="14288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iconfont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C28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1ED66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410C"/>
    <w:rsid w:val="0000538E"/>
    <w:rsid w:val="00024227"/>
    <w:rsid w:val="000D5FB1"/>
    <w:rsid w:val="000E3363"/>
    <w:rsid w:val="00127E4B"/>
    <w:rsid w:val="00177E4D"/>
    <w:rsid w:val="001E410C"/>
    <w:rsid w:val="00211CA0"/>
    <w:rsid w:val="00231D31"/>
    <w:rsid w:val="0023432F"/>
    <w:rsid w:val="002624C6"/>
    <w:rsid w:val="002D1DD5"/>
    <w:rsid w:val="00307A7A"/>
    <w:rsid w:val="00357449"/>
    <w:rsid w:val="003912CA"/>
    <w:rsid w:val="003A2E8A"/>
    <w:rsid w:val="003C7F74"/>
    <w:rsid w:val="00441EAC"/>
    <w:rsid w:val="004444CA"/>
    <w:rsid w:val="004B30ED"/>
    <w:rsid w:val="004C7ADD"/>
    <w:rsid w:val="005535D9"/>
    <w:rsid w:val="00582625"/>
    <w:rsid w:val="005B1ABB"/>
    <w:rsid w:val="006326EA"/>
    <w:rsid w:val="006D6DE7"/>
    <w:rsid w:val="007455ED"/>
    <w:rsid w:val="007A5654"/>
    <w:rsid w:val="007B2430"/>
    <w:rsid w:val="00811BA7"/>
    <w:rsid w:val="00886489"/>
    <w:rsid w:val="0093558E"/>
    <w:rsid w:val="00A0404D"/>
    <w:rsid w:val="00A25228"/>
    <w:rsid w:val="00AA2A68"/>
    <w:rsid w:val="00AE277E"/>
    <w:rsid w:val="00AF3F05"/>
    <w:rsid w:val="00B0086A"/>
    <w:rsid w:val="00C81FFC"/>
    <w:rsid w:val="00C84FC1"/>
    <w:rsid w:val="00CF6368"/>
    <w:rsid w:val="00D02EAB"/>
    <w:rsid w:val="00D20998"/>
    <w:rsid w:val="00D42ABA"/>
    <w:rsid w:val="00EE4B70"/>
    <w:rsid w:val="00F0750B"/>
    <w:rsid w:val="00F8075D"/>
    <w:rsid w:val="00F97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A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26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7A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82625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58262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58262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26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F075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2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93</cp:revision>
  <dcterms:created xsi:type="dcterms:W3CDTF">2017-04-19T08:13:00Z</dcterms:created>
  <dcterms:modified xsi:type="dcterms:W3CDTF">2017-04-19T09:36:00Z</dcterms:modified>
</cp:coreProperties>
</file>