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FA5E3">
      <w:pPr>
        <w:pStyle w:val="3"/>
        <w:rPr>
          <w:rFonts w:ascii="Calibri" w:hAnsi="Calibri" w:eastAsia="宋体"/>
          <w:sz w:val="24"/>
        </w:rPr>
      </w:pPr>
      <w:r>
        <w:rPr>
          <w:rFonts w:ascii="Calibri" w:hAnsi="Calibri" w:eastAsia="宋体"/>
          <w:sz w:val="24"/>
        </w:rPr>
        <w:t>3 QCCM: Quantum Cross-Variable Coupling</w:t>
      </w:r>
      <w:commentRangeStart w:id="0"/>
      <w:r>
        <w:rPr>
          <w:rFonts w:ascii="Calibri" w:hAnsi="Calibri" w:eastAsia="宋体"/>
          <w:sz w:val="24"/>
        </w:rPr>
        <w:t xml:space="preserve"> Module</w:t>
      </w:r>
      <w:commentRangeEnd w:id="0"/>
      <w:r>
        <w:rPr>
          <w:rStyle w:val="137"/>
          <w:rFonts w:ascii="Calibri" w:hAnsi="Calibri" w:eastAsia="宋体"/>
          <w:sz w:val="24"/>
          <w:szCs w:val="28"/>
        </w:rPr>
        <w:commentReference w:id="0"/>
      </w:r>
    </w:p>
    <w:p w14:paraId="4537C4C8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 xml:space="preserve">（这里要写一段总括 描述一下这一章讲了啥 用 first， then, </w:t>
      </w:r>
      <w:r>
        <w:rPr>
          <w:color w:val="EE0000"/>
          <w:lang w:eastAsia="zh-CN"/>
        </w:rPr>
        <w:t>final</w:t>
      </w:r>
      <w:r>
        <w:rPr>
          <w:rFonts w:hint="eastAsia"/>
          <w:color w:val="EE0000"/>
          <w:lang w:eastAsia="zh-CN"/>
        </w:rPr>
        <w:t xml:space="preserve"> 这种句子）</w:t>
      </w:r>
    </w:p>
    <w:p w14:paraId="677BDDD6">
      <w:pPr>
        <w:pStyle w:val="4"/>
        <w:rPr>
          <w:lang w:eastAsia="zh-CN"/>
        </w:rPr>
      </w:pPr>
      <w:r>
        <w:rPr>
          <w:rFonts w:ascii="Calibri" w:hAnsi="Calibri" w:eastAsia="宋体"/>
          <w:sz w:val="24"/>
          <w:lang w:eastAsia="zh-CN"/>
        </w:rPr>
        <w:t>3.1 模块总览</w:t>
      </w:r>
    </w:p>
    <w:p w14:paraId="0668AB25">
      <w:pPr>
        <w:rPr>
          <w:strike/>
          <w:lang w:eastAsia="zh-CN"/>
        </w:rPr>
      </w:pPr>
      <w:r>
        <w:rPr>
          <w:strike/>
          <w:lang w:eastAsia="zh-CN"/>
        </w:rPr>
        <w:t>多变量时间序列预测中，预测视界越长，单变量自身历史所能提供的信息越有限，越需要借助变量间关系为远期预测补充额外信息。因此，跨变量耦合是长时序预测的重要信息来源。然而，现有主干网络以双向状态空间扫描隐式建模变量间关系，以 S-Mamba 为例，其对跨变量输入扰动的实测灵敏度约为 10⁻⁶，表明耦合信息在主干表征中实际缺失。为此，本文提出量子跨变量耦合模块 QCCM，显式度量变量间耦合，输出可解释的跨变量耦合矩阵。</w:t>
      </w:r>
      <w:r>
        <w:rPr>
          <w:rFonts w:hint="eastAsia"/>
          <w:strike/>
          <w:lang w:eastAsia="zh-CN"/>
        </w:rPr>
        <w:t xml:space="preserve"> </w:t>
      </w:r>
      <w:r>
        <w:rPr>
          <w:rFonts w:hint="eastAsia"/>
          <w:strike/>
          <w:color w:val="E46C0A" w:themeColor="accent6" w:themeShade="BF"/>
          <w:lang w:eastAsia="zh-CN"/>
        </w:rPr>
        <w:t>（但是这段话的内容可以融到下面那段话（第六句中）去）</w:t>
      </w:r>
    </w:p>
    <w:p w14:paraId="15FA5BEC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（3.1上来就直接描述整个架构方法，没必要讲这么多）</w:t>
      </w:r>
    </w:p>
    <w:p w14:paraId="0932A5D3">
      <w:pPr>
        <w:rPr>
          <w:rFonts w:hint="eastAsia"/>
          <w:color w:val="EE0000"/>
          <w:lang w:eastAsia="zh-CN"/>
        </w:rPr>
      </w:pPr>
      <w:r>
        <w:rPr>
          <w:rFonts w:hint="eastAsia"/>
          <w:highlight w:val="yellow"/>
          <w:lang w:eastAsia="zh-CN"/>
        </w:rPr>
        <w:t>第一句：</w:t>
      </w:r>
      <w:r>
        <w:rPr>
          <w:lang w:eastAsia="zh-CN"/>
        </w:rPr>
        <w:t>图 X 给出 QCCM 的整体结构</w:t>
      </w:r>
      <w:r>
        <w:rPr>
          <w:rFonts w:hint="eastAsia"/>
          <w:lang w:eastAsia="zh-CN"/>
        </w:rPr>
        <w:t>，</w:t>
      </w:r>
      <w:commentRangeStart w:id="1"/>
      <w:r>
        <w:rPr>
          <w:lang w:eastAsia="zh-CN"/>
        </w:rPr>
        <w:t>模块</w:t>
      </w:r>
      <w:commentRangeEnd w:id="1"/>
      <w:r>
        <w:rPr>
          <w:rStyle w:val="137"/>
          <w:sz w:val="22"/>
          <w:szCs w:val="22"/>
          <w:lang w:eastAsia="zh-CN"/>
        </w:rPr>
        <w:commentReference w:id="1"/>
      </w:r>
      <w:r>
        <w:rPr>
          <w:lang w:eastAsia="zh-CN"/>
        </w:rPr>
        <w:t>以原始序列 x 与主干隐状态 H 为输入，经频域对齐、QCC 编码与量子核三个环节得到</w:t>
      </w:r>
      <w:r>
        <w:rPr>
          <w:rFonts w:hint="eastAsia"/>
          <w:color w:val="EE0000"/>
          <w:lang w:eastAsia="zh-CN"/>
        </w:rPr>
        <w:t>（可解释性的）</w:t>
      </w:r>
      <w:commentRangeStart w:id="2"/>
      <w:commentRangeStart w:id="3"/>
      <w:r>
        <w:rPr>
          <w:lang w:eastAsia="zh-CN"/>
        </w:rPr>
        <w:t>耦合矩阵</w:t>
      </w:r>
      <w:commentRangeEnd w:id="2"/>
      <w:r>
        <w:rPr>
          <w:rStyle w:val="137"/>
          <w:rFonts w:hint="eastAsia"/>
          <w:sz w:val="22"/>
          <w:szCs w:val="22"/>
          <w:lang w:eastAsia="zh-CN"/>
        </w:rPr>
        <w:commentReference w:id="2"/>
      </w:r>
      <w:commentRangeEnd w:id="3"/>
      <w:r>
        <w:rPr>
          <w:rStyle w:val="137"/>
          <w:rFonts w:hint="eastAsia"/>
          <w:sz w:val="22"/>
          <w:szCs w:val="22"/>
          <w:lang w:eastAsia="zh-CN"/>
        </w:rPr>
        <w:commentReference w:id="3"/>
      </w:r>
      <w:r>
        <w:rPr>
          <w:rFonts w:hint="eastAsia"/>
          <w:lang w:eastAsia="zh-CN"/>
        </w:rPr>
        <w:t>，</w:t>
      </w:r>
      <w:r>
        <w:rPr>
          <w:rFonts w:hint="eastAsia"/>
          <w:color w:val="E46C0A" w:themeColor="accent6" w:themeShade="BF"/>
          <w:lang w:eastAsia="zh-CN"/>
        </w:rPr>
        <w:t>（没写完+作用）</w:t>
      </w:r>
      <w:r>
        <w:rPr>
          <w:lang w:eastAsia="zh-CN"/>
        </w:rPr>
        <w:t>。</w:t>
      </w:r>
      <w:r>
        <w:rPr>
          <w:rFonts w:hint="eastAsia"/>
          <w:color w:val="EE0000"/>
          <w:lang w:eastAsia="zh-CN"/>
        </w:rPr>
        <w:t>（这里用非限制定于从句一句话讲清楚模型的构造和作用）</w:t>
      </w:r>
      <w:bookmarkStart w:id="0" w:name="_GoBack"/>
      <w:bookmarkEnd w:id="0"/>
    </w:p>
    <w:p w14:paraId="0A8F48A5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第二句：</w:t>
      </w:r>
      <w:commentRangeStart w:id="4"/>
      <w:r>
        <w:rPr>
          <w:lang w:eastAsia="zh-CN"/>
        </w:rPr>
        <w:t>频域对齐将每个变量的原始序列变换为对齐频谱 S，消除时移与周期尺度等环境差异，使耦合度量只刻画变量间的结构关系；</w:t>
      </w:r>
      <w:commentRangeEnd w:id="4"/>
      <w:r>
        <w:rPr>
          <w:rStyle w:val="137"/>
          <w:sz w:val="22"/>
          <w:szCs w:val="22"/>
          <w:lang w:eastAsia="zh-CN"/>
        </w:rPr>
        <w:commentReference w:id="4"/>
      </w:r>
    </w:p>
    <w:p w14:paraId="59ABFDB5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第三句：</w:t>
      </w:r>
      <w:commentRangeStart w:id="5"/>
      <w:commentRangeStart w:id="6"/>
      <w:r>
        <w:rPr>
          <w:lang w:eastAsia="zh-CN"/>
        </w:rPr>
        <w:t>QCC 编码</w:t>
      </w:r>
      <w:commentRangeEnd w:id="5"/>
      <w:r>
        <w:rPr>
          <w:rStyle w:val="137"/>
          <w:sz w:val="22"/>
          <w:szCs w:val="22"/>
          <w:lang w:eastAsia="zh-CN"/>
        </w:rPr>
        <w:commentReference w:id="5"/>
      </w:r>
      <w:commentRangeEnd w:id="6"/>
      <w:r>
        <w:rPr>
          <w:rStyle w:val="137"/>
          <w:sz w:val="22"/>
          <w:szCs w:val="22"/>
          <w:lang w:eastAsia="zh-CN"/>
        </w:rPr>
        <w:commentReference w:id="6"/>
      </w:r>
      <w:r>
        <w:rPr>
          <w:lang w:eastAsia="zh-CN"/>
        </w:rPr>
        <w:t>以主干隐状态 H 驱动振幅、以对齐频谱 S 驱动相位，将两者统一编码为各变量的 5-qubit 量子态 |</w:t>
      </w:r>
      <w:r>
        <w:t>ψ</w:t>
      </w:r>
      <w:r>
        <w:rPr>
          <w:lang w:eastAsia="zh-CN"/>
        </w:rPr>
        <w:t>_v⟩ ∈ ℂ^32；</w:t>
      </w:r>
    </w:p>
    <w:p w14:paraId="40A525E8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第四句：</w:t>
      </w:r>
      <w:commentRangeStart w:id="7"/>
      <w:r>
        <w:rPr>
          <w:lang w:eastAsia="zh-CN"/>
        </w:rPr>
        <w:t>量子核</w:t>
      </w:r>
      <w:commentRangeEnd w:id="7"/>
      <w:r>
        <w:rPr>
          <w:rStyle w:val="137"/>
          <w:sz w:val="22"/>
          <w:szCs w:val="22"/>
          <w:lang w:eastAsia="zh-CN"/>
        </w:rPr>
        <w:commentReference w:id="7"/>
      </w:r>
      <w:r>
        <w:rPr>
          <w:lang w:eastAsia="zh-CN"/>
        </w:rPr>
        <w:t>将量子态经量子电路调制后，以保真度度量变量两两之间的耦合强度，输出耦合矩阵 K ∈ ℝ^(V×V)：</w:t>
      </w:r>
    </w:p>
    <w:p w14:paraId="1AABFF76">
      <w:pPr>
        <w:pStyle w:val="167"/>
        <w:shd w:val="clear" w:color="auto" w:fill="F4F6F9"/>
        <w:rPr>
          <w:rFonts w:hint="eastAsia"/>
          <w:lang w:eastAsia="zh-CN"/>
        </w:rPr>
      </w:pPr>
      <w:r>
        <w:rPr>
          <w:lang w:eastAsia="zh-CN"/>
        </w:rPr>
        <w:t>K[i,j] = |⟨</w:t>
      </w:r>
      <w:r>
        <w:t>ψ</w:t>
      </w:r>
      <w:r>
        <w:rPr>
          <w:lang w:eastAsia="zh-CN"/>
        </w:rPr>
        <w:t>_i|</w:t>
      </w:r>
      <w:r>
        <w:t>ψ</w:t>
      </w:r>
      <w:r>
        <w:rPr>
          <w:lang w:eastAsia="zh-CN"/>
        </w:rPr>
        <w:t>_j⟩|²                            (3.1-1)</w:t>
      </w:r>
    </w:p>
    <w:p w14:paraId="537424F6">
      <w:pPr>
        <w:rPr>
          <w:lang w:eastAsia="zh-CN"/>
        </w:rPr>
      </w:pPr>
      <w:r>
        <w:rPr>
          <w:lang w:eastAsia="zh-CN"/>
        </w:rPr>
        <w:t>其中 ⟨·|·⟩ 为 ℂ^32 上的标准内积，</w:t>
      </w:r>
      <w:r>
        <w:t>ψ</w:t>
      </w:r>
      <w:r>
        <w:rPr>
          <w:lang w:eastAsia="zh-CN"/>
        </w:rPr>
        <w:t>_i 为变量 i 的量子态。K 为逐样本自适应的跨变量耦合矩阵，对角恒为 1、元素取值于 [0,1]，刻画任意两变量的耦合强度。</w:t>
      </w:r>
    </w:p>
    <w:p w14:paraId="28B0681D">
      <w:pPr>
        <w:rPr>
          <w:color w:val="EE0000"/>
          <w:lang w:eastAsia="zh-CN"/>
        </w:rPr>
      </w:pPr>
      <w:r>
        <w:rPr>
          <w:rFonts w:hint="eastAsia"/>
          <w:highlight w:val="yellow"/>
          <w:lang w:eastAsia="zh-CN"/>
        </w:rPr>
        <w:t>第五句：</w:t>
      </w:r>
      <w:r>
        <w:rPr>
          <w:rFonts w:hint="eastAsia"/>
          <w:color w:val="EE0000"/>
          <w:lang w:eastAsia="zh-CN"/>
        </w:rPr>
        <w:t>（写一句话对于这个：</w:t>
      </w:r>
      <w:r>
        <w:rPr>
          <w:color w:val="EE0000"/>
          <w:lang w:eastAsia="zh-CN"/>
        </w:rPr>
        <w:t>耦合强度</w:t>
      </w:r>
      <w:r>
        <w:rPr>
          <w:rFonts w:hint="eastAsia"/>
          <w:color w:val="EE0000"/>
          <w:lang w:eastAsia="zh-CN"/>
        </w:rPr>
        <w:t xml:space="preserve"> 进行补充 就是他的可解释性体现在什么方面，为什么要计算出这个耦合强度）</w:t>
      </w:r>
    </w:p>
    <w:p w14:paraId="4417DF58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再给个总结句：关于整体方案的QCCM（待改名字）</w:t>
      </w:r>
    </w:p>
    <w:p w14:paraId="44F347D7">
      <w:pPr>
        <w:rPr>
          <w:rFonts w:hint="eastAsia"/>
          <w:color w:val="EE0000"/>
          <w:lang w:eastAsia="zh-CN"/>
        </w:rPr>
      </w:pPr>
      <w:r>
        <w:rPr>
          <w:rFonts w:hint="eastAsia"/>
          <w:highlight w:val="yellow"/>
          <w:lang w:eastAsia="zh-CN"/>
        </w:rPr>
        <w:t>第六句：</w:t>
      </w:r>
      <w:r>
        <w:rPr>
          <w:rFonts w:hint="eastAsia"/>
          <w:color w:val="EE0000"/>
          <w:lang w:eastAsia="zh-CN"/>
        </w:rPr>
        <w:t>可以考虑这么写:综上所述，为了解决什么问题，我们提出了QCCM（待改名字），这个方法最后得到了一个具备可解释性的耦合强度，这个耦合强度有什么很重要的作用。</w:t>
      </w:r>
    </w:p>
    <w:p w14:paraId="69B52B78">
      <w:pPr>
        <w:rPr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（到此才算很完整的描述完你的整体架构）</w:t>
      </w:r>
    </w:p>
    <w:p w14:paraId="63BAB522">
      <w:pPr>
        <w:rPr>
          <w:lang w:eastAsia="zh-CN"/>
        </w:rPr>
      </w:pPr>
    </w:p>
    <w:p w14:paraId="71ED3217">
      <w:pPr>
        <w:rPr>
          <w:strike/>
          <w:lang w:eastAsia="zh-CN"/>
        </w:rPr>
      </w:pPr>
      <w:r>
        <w:rPr>
          <w:rFonts w:hint="eastAsia"/>
          <w:strike/>
          <w:highlight w:val="yellow"/>
          <w:lang w:eastAsia="zh-CN"/>
        </w:rPr>
        <w:t>（第五句可以参考以下，但是我不要那么学术，我要用很直白的语言就能够搞清楚耦合强度的可解释性</w:t>
      </w:r>
      <w:r>
        <w:rPr>
          <w:rFonts w:hint="eastAsia"/>
          <w:strike/>
          <w:lang w:eastAsia="zh-CN"/>
        </w:rPr>
        <w:t>）</w:t>
      </w:r>
      <w:r>
        <w:rPr>
          <w:strike/>
          <w:lang w:eastAsia="zh-CN"/>
        </w:rPr>
        <w:t>该矩阵的可解释性体现在两个层面。</w:t>
      </w:r>
    </w:p>
    <w:p w14:paraId="40226C37">
      <w:pPr>
        <w:rPr>
          <w:strike/>
          <w:lang w:eastAsia="zh-CN"/>
        </w:rPr>
      </w:pPr>
      <w:r>
        <w:rPr>
          <w:strike/>
          <w:lang w:eastAsia="zh-CN"/>
        </w:rPr>
        <w:t>其一，K 是可读的 V×V 耦合矩阵，任意两变量的耦合强度可直接读取，经热力图即可识别强耦合变量对，而非隐没于黑盒权重中。</w:t>
      </w:r>
    </w:p>
    <w:p w14:paraId="29BADC11">
      <w:pPr>
        <w:rPr>
          <w:strike/>
          <w:lang w:eastAsia="zh-CN"/>
        </w:rPr>
      </w:pPr>
      <w:r>
        <w:rPr>
          <w:strike/>
          <w:lang w:eastAsia="zh-CN"/>
        </w:rPr>
        <w:t>其二，K 可进一步因子分解为内容相似度与谱相位相干之积；当某对变量耦合低时，可归因于内容相似度偏低或谱相位相干偏低，将单一数值转化为可解释的归因。两层可解释性共同构成 QCCM 输出的含义。</w:t>
      </w:r>
    </w:p>
    <w:p w14:paraId="74561942">
      <w:pPr>
        <w:pStyle w:val="4"/>
        <w:rPr>
          <w:lang w:eastAsia="zh-CN"/>
        </w:rPr>
      </w:pPr>
      <w:r>
        <w:rPr>
          <w:rFonts w:ascii="Calibri" w:hAnsi="Calibri" w:eastAsia="宋体"/>
          <w:sz w:val="24"/>
          <w:lang w:eastAsia="zh-CN"/>
        </w:rPr>
        <w:t>3.2 频域对齐</w:t>
      </w:r>
    </w:p>
    <w:p w14:paraId="1D598C28">
      <w:pPr>
        <w:rPr>
          <w:color w:val="EE0000"/>
          <w:lang w:eastAsia="zh-CN"/>
        </w:rPr>
      </w:pPr>
      <w:r>
        <w:rPr>
          <w:rFonts w:hint="eastAsia"/>
          <w:color w:val="EE0000"/>
          <w:highlight w:val="yellow"/>
          <w:lang w:eastAsia="zh-CN"/>
        </w:rPr>
        <w:t>第一句：</w:t>
      </w:r>
      <w:r>
        <w:rPr>
          <w:rFonts w:hint="eastAsia"/>
          <w:color w:val="EE0000"/>
          <w:lang w:eastAsia="zh-CN"/>
        </w:rPr>
        <w:t>（针对数据中存在的什么现象，为了达到什么目的，我们提出了</w:t>
      </w:r>
      <w:r>
        <w:rPr>
          <w:color w:val="EE0000"/>
          <w:lang w:eastAsia="zh-CN"/>
        </w:rPr>
        <w:t>频域对齐</w:t>
      </w:r>
      <w:r>
        <w:rPr>
          <w:rFonts w:hint="eastAsia"/>
          <w:color w:val="EE0000"/>
          <w:lang w:eastAsia="zh-CN"/>
        </w:rPr>
        <w:t>的方案对数据进行了什么处理，最后达到什么效果）</w:t>
      </w:r>
    </w:p>
    <w:p w14:paraId="2613DD7F">
      <w:pPr>
        <w:rPr>
          <w:lang w:eastAsia="zh-CN"/>
        </w:rPr>
      </w:pPr>
      <w:commentRangeStart w:id="8"/>
      <w:r>
        <w:rPr>
          <w:lang w:eastAsia="zh-CN"/>
        </w:rPr>
        <w:t>不同变量的波形普遍存在两类环境差异：时移与周期尺度。时移指结构相同的波形在采样起点上的系统性错位，周期尺度指不同变量主导周期的差异。若不消除，模式相同的变量将在原始表示下被误判为不相关，污染耦合度量。为此，频域对齐以确定性变换消除两类差异；该变换不参与梯度更新，输出维度与输入长度 L 无关。</w:t>
      </w:r>
      <w:commentRangeEnd w:id="8"/>
      <w:r>
        <w:rPr>
          <w:rStyle w:val="137"/>
          <w:sz w:val="22"/>
          <w:szCs w:val="22"/>
          <w:lang w:eastAsia="zh-CN"/>
        </w:rPr>
        <w:commentReference w:id="8"/>
      </w:r>
    </w:p>
    <w:p w14:paraId="5BA69B81">
      <w:pPr>
        <w:rPr>
          <w:lang w:eastAsia="zh-CN"/>
        </w:rPr>
      </w:pPr>
      <w:r>
        <w:rPr>
          <w:strike/>
          <w:lang w:eastAsia="zh-CN"/>
        </w:rPr>
        <w:t>具体地，</w:t>
      </w:r>
      <w:commentRangeStart w:id="9"/>
      <w:r>
        <w:rPr>
          <w:rFonts w:hint="eastAsia"/>
          <w:color w:val="EE0000"/>
          <w:highlight w:val="yellow"/>
          <w:lang w:eastAsia="zh-CN"/>
        </w:rPr>
        <w:t>第二句：</w:t>
      </w:r>
      <w:r>
        <w:rPr>
          <w:rFonts w:hint="eastAsia"/>
          <w:color w:val="EE0000"/>
          <w:lang w:eastAsia="zh-CN"/>
        </w:rPr>
        <w:t>首先，</w:t>
      </w:r>
      <w:r>
        <w:rPr>
          <w:lang w:eastAsia="zh-CN"/>
        </w:rPr>
        <w:t>对每个变量</w:t>
      </w:r>
      <w:r>
        <w:rPr>
          <w:color w:val="EE0000"/>
          <w:lang w:eastAsia="zh-CN"/>
        </w:rPr>
        <w:t xml:space="preserve"> x_v</w:t>
      </w:r>
      <w:r>
        <w:rPr>
          <w:lang w:eastAsia="zh-CN"/>
        </w:rPr>
        <w:t xml:space="preserve"> ∈ ℝ^L 施加实数快速傅里叶变换 rFFT，得复谱 X_v(f) ∈ ℂ^(L/2+1)，其中 f = 0,1,…,L/2 为频率索引。</w:t>
      </w:r>
      <w:commentRangeEnd w:id="9"/>
      <w:r>
        <w:rPr>
          <w:rStyle w:val="137"/>
          <w:rFonts w:hint="eastAsia"/>
          <w:color w:val="EE0000"/>
          <w:sz w:val="22"/>
          <w:szCs w:val="22"/>
          <w:lang w:eastAsia="zh-CN"/>
        </w:rPr>
        <w:commentReference w:id="9"/>
      </w:r>
      <w:r>
        <w:rPr>
          <w:rFonts w:hint="eastAsia"/>
          <w:color w:val="EE0000"/>
          <w:lang w:eastAsia="zh-CN"/>
        </w:rPr>
        <w:t>数清楚</w:t>
      </w:r>
      <w:r>
        <w:rPr>
          <w:color w:val="EE0000"/>
          <w:lang w:eastAsia="zh-CN"/>
        </w:rPr>
        <w:t>x_v</w:t>
      </w:r>
      <w:r>
        <w:rPr>
          <w:rFonts w:hint="eastAsia"/>
          <w:color w:val="EE0000"/>
          <w:lang w:eastAsia="zh-CN"/>
        </w:rPr>
        <w:t>的物理含义</w:t>
      </w:r>
    </w:p>
    <w:p w14:paraId="63250B34">
      <w:pPr>
        <w:rPr>
          <w:lang w:eastAsia="zh-CN"/>
        </w:rPr>
      </w:pPr>
      <w:commentRangeStart w:id="10"/>
      <w:r>
        <w:rPr>
          <w:rFonts w:hint="eastAsia"/>
          <w:lang w:eastAsia="zh-CN"/>
        </w:rPr>
        <w:t>第三句：</w:t>
      </w:r>
      <w:r>
        <w:rPr>
          <w:highlight w:val="yellow"/>
          <w:lang w:eastAsia="zh-CN"/>
        </w:rPr>
        <w:t>为分别刻画各频率分量的强度与时间位置，定义幅度谱与相位谱。</w:t>
      </w:r>
      <w:commentRangeEnd w:id="10"/>
      <w:r>
        <w:rPr>
          <w:rStyle w:val="137"/>
          <w:sz w:val="22"/>
          <w:szCs w:val="22"/>
          <w:lang w:eastAsia="zh-CN"/>
        </w:rPr>
        <w:commentReference w:id="10"/>
      </w:r>
    </w:p>
    <w:p w14:paraId="7E76E277">
      <w:pPr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第四句：解释下</w:t>
      </w:r>
      <w:r>
        <w:rPr>
          <w:b/>
          <w:lang w:eastAsia="zh-CN"/>
        </w:rPr>
        <w:t>幅度谱</w:t>
      </w:r>
      <w:r>
        <w:rPr>
          <w:rFonts w:hint="eastAsia"/>
          <w:b/>
          <w:lang w:eastAsia="zh-CN"/>
        </w:rPr>
        <w:t>和</w:t>
      </w:r>
      <w:r>
        <w:rPr>
          <w:b/>
          <w:lang w:eastAsia="zh-CN"/>
        </w:rPr>
        <w:t>相位谱</w:t>
      </w:r>
      <w:r>
        <w:rPr>
          <w:rFonts w:hint="eastAsia"/>
          <w:b/>
          <w:lang w:eastAsia="zh-CN"/>
        </w:rPr>
        <w:t>的作用，就是和后面环节的联系</w:t>
      </w:r>
    </w:p>
    <w:p w14:paraId="1F2BC154">
      <w:pPr>
        <w:rPr>
          <w:lang w:eastAsia="zh-CN"/>
        </w:rPr>
      </w:pPr>
      <w:r>
        <w:rPr>
          <w:b/>
          <w:lang w:eastAsia="zh-CN"/>
        </w:rPr>
        <w:t>幅度谱</w:t>
      </w:r>
      <w:r>
        <w:rPr>
          <w:lang w:eastAsia="zh-CN"/>
        </w:rPr>
        <w:t>。</w:t>
      </w:r>
    </w:p>
    <w:p w14:paraId="6CA47B85">
      <w:pPr>
        <w:pStyle w:val="167"/>
        <w:shd w:val="clear" w:color="auto" w:fill="F4F6F9"/>
        <w:rPr>
          <w:rFonts w:hint="eastAsia"/>
          <w:lang w:eastAsia="zh-CN"/>
        </w:rPr>
      </w:pPr>
      <w:r>
        <w:rPr>
          <w:lang w:eastAsia="zh-CN"/>
        </w:rPr>
        <w:t>A_v(f) = |X_v(f)|</w:t>
      </w:r>
    </w:p>
    <w:p w14:paraId="7D238C82">
      <w:pPr>
        <w:rPr>
          <w:lang w:eastAsia="zh-CN"/>
        </w:rPr>
      </w:pPr>
      <w:r>
        <w:rPr>
          <w:lang w:eastAsia="zh-CN"/>
        </w:rPr>
        <w:t>A_v(f) 刻画频率 f 分量的强度；尺度变化只移动幅度谱的主峰位置，频率轴对齐依赖 A。</w:t>
      </w:r>
    </w:p>
    <w:p w14:paraId="57D24658">
      <w:pPr>
        <w:rPr>
          <w:lang w:eastAsia="zh-CN"/>
        </w:rPr>
      </w:pPr>
      <w:r>
        <w:rPr>
          <w:b/>
          <w:lang w:eastAsia="zh-CN"/>
        </w:rPr>
        <w:t>相位谱</w:t>
      </w:r>
      <w:r>
        <w:rPr>
          <w:lang w:eastAsia="zh-CN"/>
        </w:rPr>
        <w:t>。</w:t>
      </w:r>
    </w:p>
    <w:p w14:paraId="38E18632">
      <w:pPr>
        <w:pStyle w:val="167"/>
        <w:shd w:val="clear" w:color="auto" w:fill="F4F6F9"/>
        <w:rPr>
          <w:rFonts w:hint="eastAsia"/>
          <w:lang w:eastAsia="zh-CN"/>
        </w:rPr>
      </w:pPr>
      <w:r>
        <w:t>φ</w:t>
      </w:r>
      <w:r>
        <w:rPr>
          <w:lang w:eastAsia="zh-CN"/>
        </w:rPr>
        <w:t>_v(f) = arg X_v(f)</w:t>
      </w:r>
    </w:p>
    <w:p w14:paraId="3EE5F90A">
      <w:pPr>
        <w:rPr>
          <w:lang w:eastAsia="zh-CN"/>
        </w:rPr>
      </w:pPr>
      <w:r>
        <w:t>φ</w:t>
      </w:r>
      <w:r>
        <w:rPr>
          <w:lang w:eastAsia="zh-CN"/>
        </w:rPr>
        <w:t xml:space="preserve">_v(f) 刻画频率 f 分量在时间轴上的起始位置；时移只改变相位谱，时间轴对齐依赖 </w:t>
      </w:r>
      <w:r>
        <w:t>φ</w:t>
      </w:r>
      <w:r>
        <w:rPr>
          <w:lang w:eastAsia="zh-CN"/>
        </w:rPr>
        <w:t>。</w:t>
      </w:r>
    </w:p>
    <w:p w14:paraId="5503F1BA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第五句：</w:t>
      </w:r>
      <w:r>
        <w:rPr>
          <w:rFonts w:hint="eastAsia"/>
          <w:color w:val="EE0000"/>
          <w:highlight w:val="yellow"/>
          <w:lang w:eastAsia="zh-CN"/>
        </w:rPr>
        <w:t>然后，</w:t>
      </w:r>
      <w:r>
        <w:rPr>
          <w:lang w:eastAsia="zh-CN"/>
        </w:rPr>
        <w:t>由时移定理</w:t>
      </w:r>
      <w:r>
        <w:rPr>
          <w:rFonts w:hint="eastAsia"/>
          <w:color w:val="EE0000"/>
          <w:lang w:eastAsia="zh-CN"/>
        </w:rPr>
        <w:t>（引参考文献）可知</w:t>
      </w:r>
      <w:r>
        <w:rPr>
          <w:lang w:eastAsia="zh-CN"/>
        </w:rPr>
        <w:t xml:space="preserve">，波形整体时移 </w:t>
      </w:r>
      <w:r>
        <w:t>δ</w:t>
      </w:r>
      <w:r>
        <w:rPr>
          <w:lang w:eastAsia="zh-CN"/>
        </w:rPr>
        <w:t xml:space="preserve"> 等价于相位谱叠加斜率为 2</w:t>
      </w:r>
      <w:r>
        <w:t>πδ</w:t>
      </w:r>
      <w:r>
        <w:rPr>
          <w:lang w:eastAsia="zh-CN"/>
        </w:rPr>
        <w:t xml:space="preserve"> 的线性项。</w:t>
      </w:r>
    </w:p>
    <w:p w14:paraId="178FDC69">
      <w:pPr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第六句：</w:t>
      </w:r>
      <w:r>
        <w:rPr>
          <w:lang w:eastAsia="zh-CN"/>
        </w:rPr>
        <w:t xml:space="preserve">令 </w:t>
      </w:r>
      <w:r>
        <w:t>δ</w:t>
      </w:r>
      <w:r>
        <w:rPr>
          <w:lang w:eastAsia="zh-CN"/>
        </w:rPr>
        <w:t>̂_v 为变量 v 相对各变量共同时间基准的时移估计，由归一化互相关的最优滞后给出。</w:t>
      </w:r>
      <w:r>
        <w:rPr>
          <w:rFonts w:hint="eastAsia"/>
          <w:color w:val="EE0000"/>
          <w:lang w:eastAsia="zh-CN"/>
        </w:rPr>
        <w:t>通过公式</w:t>
      </w:r>
      <w:r>
        <w:rPr>
          <w:rFonts w:ascii="Consolas" w:hAnsi="Consolas" w:eastAsia="等线"/>
          <w:color w:val="EE0000"/>
          <w:sz w:val="20"/>
          <w:lang w:eastAsia="zh-CN"/>
        </w:rPr>
        <w:t>(3.2-1)</w:t>
      </w:r>
      <w:r>
        <w:rPr>
          <w:color w:val="EE0000"/>
          <w:lang w:eastAsia="zh-CN"/>
        </w:rPr>
        <w:t>消除线性项</w:t>
      </w:r>
      <w:r>
        <w:rPr>
          <w:rFonts w:hint="eastAsia"/>
          <w:color w:val="EE0000"/>
          <w:lang w:eastAsia="zh-CN"/>
        </w:rPr>
        <w:t>（具体是什么线性项）</w:t>
      </w:r>
      <w:r>
        <w:rPr>
          <w:rFonts w:hint="eastAsia"/>
          <w:lang w:eastAsia="zh-CN"/>
        </w:rPr>
        <w:t>。</w:t>
      </w:r>
    </w:p>
    <w:p w14:paraId="05077194">
      <w:pPr>
        <w:pStyle w:val="167"/>
        <w:shd w:val="clear" w:color="auto" w:fill="F4F6F9"/>
        <w:rPr>
          <w:rFonts w:hint="eastAsia"/>
          <w:lang w:eastAsia="zh-CN"/>
        </w:rPr>
      </w:pPr>
      <w:r>
        <w:t>φ</w:t>
      </w:r>
      <w:r>
        <w:rPr>
          <w:lang w:eastAsia="zh-CN"/>
        </w:rPr>
        <w:t xml:space="preserve">̃_v(f) = </w:t>
      </w:r>
      <w:r>
        <w:t>φ</w:t>
      </w:r>
      <w:r>
        <w:rPr>
          <w:lang w:eastAsia="zh-CN"/>
        </w:rPr>
        <w:t>_v(f) − 2</w:t>
      </w:r>
      <w:r>
        <w:t>π</w:t>
      </w:r>
      <w:r>
        <w:rPr>
          <w:lang w:eastAsia="zh-CN"/>
        </w:rPr>
        <w:t>f·</w:t>
      </w:r>
      <w:r>
        <w:t>δ</w:t>
      </w:r>
      <w:r>
        <w:rPr>
          <w:lang w:eastAsia="zh-CN"/>
        </w:rPr>
        <w:t>̂_v                          (3.2-1)</w:t>
      </w:r>
    </w:p>
    <w:p w14:paraId="76EC8742">
      <w:pPr>
        <w:rPr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（解释这个公式）</w:t>
      </w:r>
    </w:p>
    <w:p w14:paraId="099CEE8B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第七句：</w:t>
      </w:r>
      <w:r>
        <w:rPr>
          <w:lang w:eastAsia="zh-CN"/>
        </w:rPr>
        <w:t>对齐后相位谱斜率归零，仅保留波形形状信息。</w:t>
      </w:r>
    </w:p>
    <w:p w14:paraId="0996E35A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第八句：</w:t>
      </w:r>
      <w:r>
        <w:rPr>
          <w:lang w:eastAsia="zh-CN"/>
        </w:rPr>
        <w:t>令 f̂_peak(v) = argmax_f A_v(f) 为幅度谱主频，对应主导周期。</w:t>
      </w:r>
    </w:p>
    <w:p w14:paraId="647811AD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第九句：</w:t>
      </w:r>
      <w:r>
        <w:rPr>
          <w:lang w:eastAsia="zh-CN"/>
        </w:rPr>
        <w:t>由尺度定理，时间尺度差异表现为频率轴的缩放，据此归一化频率坐标</w:t>
      </w:r>
      <w:r>
        <w:rPr>
          <w:rFonts w:hint="eastAsia"/>
          <w:lang w:eastAsia="zh-CN"/>
        </w:rPr>
        <w:t>，</w:t>
      </w:r>
      <w:r>
        <w:rPr>
          <w:rFonts w:hint="eastAsia"/>
          <w:color w:val="EE0000"/>
          <w:lang w:eastAsia="zh-CN"/>
        </w:rPr>
        <w:t>如公式</w:t>
      </w:r>
      <w:r>
        <w:rPr>
          <w:rFonts w:ascii="Consolas" w:hAnsi="Consolas" w:eastAsia="等线"/>
          <w:color w:val="EE0000"/>
          <w:sz w:val="20"/>
          <w:lang w:eastAsia="zh-CN"/>
        </w:rPr>
        <w:t>(3.2-2)</w:t>
      </w:r>
      <w:r>
        <w:rPr>
          <w:rFonts w:hint="eastAsia" w:ascii="Consolas" w:hAnsi="Consolas" w:eastAsia="等线"/>
          <w:color w:val="EE0000"/>
          <w:sz w:val="20"/>
          <w:lang w:eastAsia="zh-CN"/>
        </w:rPr>
        <w:t>所示</w:t>
      </w:r>
      <w:r>
        <w:rPr>
          <w:lang w:eastAsia="zh-CN"/>
        </w:rPr>
        <w:t>：</w:t>
      </w:r>
    </w:p>
    <w:p w14:paraId="6D4B091D">
      <w:pPr>
        <w:pStyle w:val="167"/>
        <w:shd w:val="clear" w:color="auto" w:fill="F4F6F9"/>
        <w:rPr>
          <w:rFonts w:hint="eastAsia"/>
          <w:lang w:eastAsia="zh-CN"/>
        </w:rPr>
      </w:pPr>
      <w:r>
        <w:rPr>
          <w:lang w:eastAsia="zh-CN"/>
        </w:rPr>
        <w:t>f̃ = f / f̂_peak                                      (3.2-2)</w:t>
      </w:r>
    </w:p>
    <w:p w14:paraId="72A9939F">
      <w:pPr>
        <w:rPr>
          <w:lang w:eastAsia="zh-CN"/>
        </w:rPr>
      </w:pPr>
      <w:r>
        <w:rPr>
          <w:lang w:eastAsia="zh-CN"/>
        </w:rPr>
        <w:t>使所有变量的主峰对齐至同一频率位置，消除主导周期差异。</w:t>
      </w:r>
    </w:p>
    <w:p w14:paraId="6E911ECA">
      <w:pPr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第十句：</w:t>
      </w:r>
      <w:r>
        <w:rPr>
          <w:lang w:eastAsia="zh-CN"/>
        </w:rPr>
        <w:t xml:space="preserve">在对齐后的统一频率坐标上取 M = 32 个均匀采样点并作线性插值，得重采样幅度谱 Ã_v ∈ ℝ^M 与重采样相位谱 </w:t>
      </w:r>
      <w:r>
        <w:t>φ</w:t>
      </w:r>
      <w:r>
        <w:rPr>
          <w:lang w:eastAsia="zh-CN"/>
        </w:rPr>
        <w:t>̃_v ∈ ℝ^M，拼接为对齐频谱</w:t>
      </w:r>
      <w:r>
        <w:rPr>
          <w:rFonts w:hint="eastAsia"/>
          <w:lang w:eastAsia="zh-CN"/>
        </w:rPr>
        <w:t>，</w:t>
      </w:r>
      <w:r>
        <w:rPr>
          <w:rFonts w:hint="eastAsia"/>
          <w:color w:val="EE0000"/>
          <w:lang w:eastAsia="zh-CN"/>
        </w:rPr>
        <w:t>如公式</w:t>
      </w:r>
      <w:r>
        <w:rPr>
          <w:rFonts w:ascii="Consolas" w:hAnsi="Consolas" w:eastAsia="等线"/>
          <w:color w:val="EE0000"/>
          <w:sz w:val="20"/>
          <w:lang w:eastAsia="zh-CN"/>
        </w:rPr>
        <w:t>(3.2-3)</w:t>
      </w:r>
      <w:r>
        <w:rPr>
          <w:rFonts w:hint="eastAsia" w:ascii="Consolas" w:hAnsi="Consolas" w:eastAsia="等线"/>
          <w:color w:val="EE0000"/>
          <w:sz w:val="20"/>
          <w:lang w:eastAsia="zh-CN"/>
        </w:rPr>
        <w:t>所示</w:t>
      </w:r>
      <w:r>
        <w:rPr>
          <w:rFonts w:hint="eastAsia"/>
          <w:lang w:eastAsia="zh-CN"/>
        </w:rPr>
        <w:t>。</w:t>
      </w:r>
    </w:p>
    <w:p w14:paraId="5057181A">
      <w:pPr>
        <w:pStyle w:val="167"/>
        <w:shd w:val="clear" w:color="auto" w:fill="F4F6F9"/>
        <w:rPr>
          <w:rFonts w:hint="eastAsia"/>
        </w:rPr>
      </w:pPr>
      <w:r>
        <w:t>S_v = [ Ã_v ; φ̃_v ] ∈ ℝ^(2M) = ℝ^64                (3.2-3)</w:t>
      </w:r>
    </w:p>
    <w:p w14:paraId="11072642">
      <w:pPr>
        <w:rPr>
          <w:lang w:eastAsia="zh-CN"/>
        </w:rPr>
      </w:pPr>
      <w:r>
        <w:rPr>
          <w:lang w:eastAsia="zh-CN"/>
        </w:rPr>
        <w:t>由时移定理与尺度定理可知，对齐频谱 S_v 对时移与时间尺度变换保持不变，维度恒为 2M，与输入长度 L 无关。</w:t>
      </w:r>
    </w:p>
    <w:p w14:paraId="502AE4FD">
      <w:pPr>
        <w:rPr>
          <w:rFonts w:hint="eastAsia"/>
          <w:color w:val="EE0000"/>
          <w:lang w:eastAsia="zh-CN"/>
        </w:rPr>
      </w:pPr>
      <w:r>
        <w:rPr>
          <w:rFonts w:hint="eastAsia"/>
          <w:highlight w:val="yellow"/>
          <w:lang w:eastAsia="zh-CN"/>
        </w:rPr>
        <w:t>第十一句：</w:t>
      </w:r>
      <w:r>
        <w:rPr>
          <w:rFonts w:hint="eastAsia"/>
          <w:color w:val="EE0000"/>
          <w:highlight w:val="yellow"/>
          <w:lang w:eastAsia="zh-CN"/>
        </w:rPr>
        <w:t>给一个总结句，综上所述在</w:t>
      </w:r>
      <w:r>
        <w:rPr>
          <w:rFonts w:hint="eastAsia"/>
          <w:color w:val="EE0000"/>
          <w:lang w:eastAsia="zh-CN"/>
        </w:rPr>
        <w:t>QCCK</w:t>
      </w:r>
      <w:r>
        <w:rPr>
          <w:rFonts w:hint="eastAsia"/>
          <w:color w:val="EE0000"/>
          <w:highlight w:val="yellow"/>
          <w:lang w:eastAsia="zh-CN"/>
        </w:rPr>
        <w:t>中，我们通过</w:t>
      </w:r>
      <w:r>
        <w:rPr>
          <w:color w:val="EE0000"/>
          <w:sz w:val="24"/>
          <w:lang w:eastAsia="zh-CN"/>
        </w:rPr>
        <w:t>频域对齐</w:t>
      </w:r>
      <w:r>
        <w:rPr>
          <w:rFonts w:hint="eastAsia"/>
          <w:color w:val="EE0000"/>
          <w:sz w:val="24"/>
          <w:lang w:eastAsia="zh-CN"/>
        </w:rPr>
        <w:t>以什么方式，实现了什么作用，为后续做了什么效果。</w:t>
      </w:r>
    </w:p>
    <w:p w14:paraId="38448CDD">
      <w:pPr>
        <w:rPr>
          <w:strike/>
          <w:lang w:eastAsia="zh-CN"/>
        </w:rPr>
      </w:pPr>
      <w:r>
        <w:rPr>
          <w:strike/>
          <w:lang w:eastAsia="zh-CN"/>
        </w:rPr>
        <w:t>至此频域对齐完成，对齐频谱 S 作为 QCC 编码的相位通道输入，将频域信息作为上下文注入量子编码。</w:t>
      </w:r>
    </w:p>
    <w:p w14:paraId="38DCD7F2">
      <w:pPr>
        <w:pStyle w:val="5"/>
        <w:rPr>
          <w:lang w:eastAsia="zh-CN"/>
        </w:rPr>
      </w:pPr>
      <w:r>
        <w:rPr>
          <w:rFonts w:ascii="Calibri" w:hAnsi="Calibri" w:eastAsia="宋体"/>
          <w:lang w:eastAsia="zh-CN"/>
        </w:rPr>
        <w:t>3.</w:t>
      </w:r>
      <w:r>
        <w:rPr>
          <w:rFonts w:hint="eastAsia" w:ascii="Calibri" w:hAnsi="Calibri" w:eastAsia="宋体"/>
          <w:lang w:eastAsia="zh-CN"/>
        </w:rPr>
        <w:t>3</w:t>
      </w:r>
      <w:r>
        <w:rPr>
          <w:rFonts w:ascii="Calibri" w:hAnsi="Calibri" w:eastAsia="宋体"/>
          <w:lang w:eastAsia="zh-CN"/>
        </w:rPr>
        <w:t xml:space="preserve"> QCC 编码</w:t>
      </w:r>
    </w:p>
    <w:p w14:paraId="5D7A4E0B">
      <w:pPr>
        <w:rPr>
          <w:rFonts w:hint="eastAsia"/>
          <w:color w:val="EE0000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第一句：</w:t>
      </w:r>
      <w:commentRangeStart w:id="11"/>
      <w:r>
        <w:rPr>
          <w:color w:val="EE0000"/>
          <w:lang w:eastAsia="zh-CN"/>
        </w:rPr>
        <w:t>QCC 编码</w:t>
      </w:r>
      <w:r>
        <w:rPr>
          <w:rFonts w:hint="eastAsia"/>
          <w:color w:val="EE0000"/>
          <w:lang w:eastAsia="zh-CN"/>
        </w:rPr>
        <w:t>作为QCCK中的重要组成成分，通过什么样的方式，实现了什么效果，解决了</w:t>
      </w:r>
      <w:r>
        <w:rPr>
          <w:rFonts w:hint="eastAsia"/>
          <w:color w:val="EE0000"/>
          <w:highlight w:val="yellow"/>
          <w:lang w:eastAsia="zh-CN"/>
        </w:rPr>
        <w:t>什么问题。</w:t>
      </w:r>
      <w:commentRangeEnd w:id="11"/>
      <w:r>
        <w:rPr>
          <w:rStyle w:val="137"/>
          <w:rFonts w:hint="eastAsia"/>
          <w:color w:val="EE0000"/>
          <w:sz w:val="22"/>
          <w:szCs w:val="22"/>
          <w:highlight w:val="yellow"/>
          <w:lang w:eastAsia="zh-CN"/>
        </w:rPr>
        <w:commentReference w:id="11"/>
      </w:r>
    </w:p>
    <w:p w14:paraId="0B553AB4">
      <w:pPr>
        <w:rPr>
          <w:lang w:eastAsia="zh-CN"/>
        </w:rPr>
      </w:pPr>
      <w:r>
        <w:rPr>
          <w:rFonts w:hint="eastAsia"/>
          <w:highlight w:val="yellow"/>
          <w:lang w:eastAsia="zh-CN"/>
        </w:rPr>
        <w:t>第二句：</w:t>
      </w:r>
      <w:r>
        <w:rPr>
          <w:rFonts w:hint="eastAsia"/>
          <w:color w:val="EE0000"/>
          <w:highlight w:val="yellow"/>
          <w:lang w:eastAsia="zh-CN"/>
        </w:rPr>
        <w:t>首先，</w:t>
      </w:r>
      <w:commentRangeStart w:id="12"/>
      <w:r>
        <w:rPr>
          <w:lang w:eastAsia="zh-CN"/>
        </w:rPr>
        <w:t>变量 v 的主干隐状态 h_v ∈ ℝ^d 作为内容驱动</w:t>
      </w:r>
      <w:r>
        <w:rPr>
          <w:b/>
          <w:lang w:eastAsia="zh-CN"/>
        </w:rPr>
        <w:t>振幅通道</w:t>
      </w:r>
      <w:r>
        <w:rPr>
          <w:lang w:eastAsia="zh-CN"/>
        </w:rPr>
        <w:t>，对齐频谱 s_v := S_v ∈ ℝ^(2M) 作为上下文驱动</w:t>
      </w:r>
      <w:r>
        <w:rPr>
          <w:b/>
          <w:lang w:eastAsia="zh-CN"/>
        </w:rPr>
        <w:t>相位通道</w:t>
      </w:r>
      <w:commentRangeEnd w:id="12"/>
      <w:r>
        <w:rPr>
          <w:rStyle w:val="137"/>
          <w:sz w:val="22"/>
          <w:szCs w:val="22"/>
          <w:lang w:eastAsia="zh-CN"/>
        </w:rPr>
        <w:commentReference w:id="12"/>
      </w:r>
      <w:r>
        <w:rPr>
          <w:lang w:eastAsia="zh-CN"/>
        </w:rPr>
        <w:t>。</w:t>
      </w:r>
    </w:p>
    <w:p w14:paraId="5FB9D26C">
      <w:pPr>
        <w:rPr>
          <w:lang w:eastAsia="zh-CN"/>
        </w:rPr>
      </w:pPr>
      <w:r>
        <w:rPr>
          <w:b/>
          <w:lang w:eastAsia="zh-CN"/>
        </w:rPr>
        <w:t>振幅通道</w:t>
      </w:r>
      <w:r>
        <w:rPr>
          <w:lang w:eastAsia="zh-CN"/>
        </w:rPr>
        <w:t>。设 W_r ∈ ℝ^(32×d) 为振幅投影矩阵，令：</w:t>
      </w:r>
    </w:p>
    <w:p w14:paraId="76CA5A90">
      <w:pPr>
        <w:pStyle w:val="167"/>
        <w:shd w:val="clear" w:color="auto" w:fill="F4F6F9"/>
        <w:rPr>
          <w:rFonts w:hint="eastAsia"/>
        </w:rPr>
      </w:pPr>
      <w:r>
        <w:t>p(h_v) = softmax(W_r·h_v) ∈ ℝ^32                    (3.2-4)</w:t>
      </w:r>
    </w:p>
    <w:p w14:paraId="4C0144A4">
      <w:pPr>
        <w:rPr>
          <w:lang w:eastAsia="zh-CN"/>
        </w:rPr>
      </w:pPr>
      <w:r>
        <w:rPr>
          <w:lang w:eastAsia="zh-CN"/>
        </w:rPr>
        <w:t>p(h_v) 为 32 维概率分布，分量非负且和为 1，决定各计算基态被选中的概率。</w:t>
      </w:r>
    </w:p>
    <w:p w14:paraId="67B32B02">
      <w:pPr>
        <w:rPr>
          <w:lang w:eastAsia="zh-CN"/>
        </w:rPr>
      </w:pPr>
      <w:r>
        <w:rPr>
          <w:b/>
          <w:lang w:eastAsia="zh-CN"/>
        </w:rPr>
        <w:t>相位通道</w:t>
      </w:r>
      <w:r>
        <w:rPr>
          <w:lang w:eastAsia="zh-CN"/>
        </w:rPr>
        <w:t>。设 W_</w:t>
      </w:r>
      <w:r>
        <w:t>θ</w:t>
      </w:r>
      <w:r>
        <w:rPr>
          <w:lang w:eastAsia="zh-CN"/>
        </w:rPr>
        <w:t xml:space="preserve"> ∈ ℝ^(32×2M) 为相位投影矩阵，令：</w:t>
      </w:r>
    </w:p>
    <w:p w14:paraId="5F85C6FD">
      <w:pPr>
        <w:pStyle w:val="167"/>
        <w:shd w:val="clear" w:color="auto" w:fill="F4F6F9"/>
        <w:rPr>
          <w:rFonts w:hint="eastAsia"/>
        </w:rPr>
      </w:pPr>
      <w:r>
        <w:t>θ(s_v) = W_θ·s_v ∈ ℝ^32                             (3.2-5)</w:t>
      </w:r>
    </w:p>
    <w:p w14:paraId="2A2FBAE4">
      <w:pPr>
        <w:rPr>
          <w:lang w:eastAsia="zh-CN"/>
        </w:rPr>
      </w:pPr>
      <w:r>
        <w:t>θ</w:t>
      </w:r>
      <w:r>
        <w:rPr>
          <w:lang w:eastAsia="zh-CN"/>
        </w:rPr>
        <w:t>(s_v) 的各分量给出对应计算基态的相对相位。</w:t>
      </w:r>
    </w:p>
    <w:p w14:paraId="61F1E546">
      <w:pPr>
        <w:rPr>
          <w:rFonts w:hint="eastAsia"/>
          <w:lang w:eastAsia="zh-CN"/>
        </w:rPr>
      </w:pPr>
      <w:commentRangeStart w:id="13"/>
      <w:r>
        <w:rPr>
          <w:rFonts w:hint="eastAsia"/>
          <w:lang w:eastAsia="zh-CN"/>
        </w:rPr>
        <w:t>第三句：</w:t>
      </w:r>
      <w:r>
        <w:rPr>
          <w:rFonts w:hint="eastAsia"/>
          <w:color w:val="EE0000"/>
          <w:highlight w:val="yellow"/>
          <w:lang w:eastAsia="zh-CN"/>
        </w:rPr>
        <w:t>要给一个过渡句，引出来公式</w:t>
      </w:r>
      <w:r>
        <w:rPr>
          <w:rFonts w:hint="eastAsia"/>
          <w:color w:val="EE0000"/>
          <w:lang w:eastAsia="zh-CN"/>
        </w:rPr>
        <w:t>1</w:t>
      </w:r>
      <w:r>
        <w:rPr>
          <w:rFonts w:hint="eastAsia"/>
          <w:color w:val="EE0000"/>
          <w:highlight w:val="yellow"/>
          <w:lang w:eastAsia="zh-CN"/>
        </w:rPr>
        <w:t>，以及公式</w:t>
      </w:r>
      <w:r>
        <w:rPr>
          <w:rFonts w:hint="eastAsia"/>
          <w:color w:val="EE0000"/>
          <w:lang w:eastAsia="zh-CN"/>
        </w:rPr>
        <w:t>1</w:t>
      </w:r>
      <w:r>
        <w:rPr>
          <w:rFonts w:hint="eastAsia"/>
          <w:color w:val="EE0000"/>
          <w:highlight w:val="yellow"/>
          <w:lang w:eastAsia="zh-CN"/>
        </w:rPr>
        <w:t>的作用</w:t>
      </w:r>
    </w:p>
    <w:p w14:paraId="57503FD4">
      <w:pPr>
        <w:rPr>
          <w:lang w:eastAsia="zh-CN"/>
        </w:rPr>
      </w:pPr>
      <w:r>
        <w:rPr>
          <w:b/>
          <w:lang w:eastAsia="zh-CN"/>
        </w:rPr>
        <w:t>定义 1</w:t>
      </w:r>
      <w:r>
        <w:rPr>
          <w:lang w:eastAsia="zh-CN"/>
        </w:rPr>
        <w:t xml:space="preserve">。记 b ∈ {0,1}⁵ 为 5 比特字符串，|b⟩ 为对应的计算基态，构成 ℂ^32 的规范正交基，p_b(h_v) 与 </w:t>
      </w:r>
      <w:r>
        <w:t>θ</w:t>
      </w:r>
      <w:r>
        <w:rPr>
          <w:lang w:eastAsia="zh-CN"/>
        </w:rPr>
        <w:t xml:space="preserve">_b(s_v) 分别为 p 与 </w:t>
      </w:r>
      <w:r>
        <w:t>θ</w:t>
      </w:r>
      <w:r>
        <w:rPr>
          <w:lang w:eastAsia="zh-CN"/>
        </w:rPr>
        <w:t xml:space="preserve"> 的第 b 个分量。</w:t>
      </w:r>
    </w:p>
    <w:p w14:paraId="042194A6">
      <w:pPr>
        <w:rPr>
          <w:lang w:eastAsia="zh-CN"/>
        </w:rPr>
      </w:pPr>
      <w:r>
        <w:rPr>
          <w:lang w:eastAsia="zh-CN"/>
        </w:rPr>
        <w:t>变量 v 的量子态定义为：</w:t>
      </w:r>
    </w:p>
    <w:p w14:paraId="1750534A">
      <w:pPr>
        <w:pStyle w:val="167"/>
        <w:shd w:val="clear" w:color="auto" w:fill="F4F6F9"/>
        <w:rPr>
          <w:rFonts w:hint="eastAsia"/>
          <w:lang w:eastAsia="zh-CN"/>
        </w:rPr>
      </w:pPr>
      <w:r>
        <w:rPr>
          <w:lang w:eastAsia="zh-CN"/>
        </w:rPr>
        <w:t>|</w:t>
      </w:r>
      <w:r>
        <w:t>ψ</w:t>
      </w:r>
      <w:r>
        <w:rPr>
          <w:lang w:eastAsia="zh-CN"/>
        </w:rPr>
        <w:t xml:space="preserve">_v⟩ = </w:t>
      </w:r>
      <w:r>
        <w:t>Σ</w:t>
      </w:r>
      <w:r>
        <w:rPr>
          <w:lang w:eastAsia="zh-CN"/>
        </w:rPr>
        <w:t>_{b∈{0,1}⁵} √p_b(h_v) · e^(i·</w:t>
      </w:r>
      <w:r>
        <w:t>θ</w:t>
      </w:r>
      <w:r>
        <w:rPr>
          <w:lang w:eastAsia="zh-CN"/>
        </w:rPr>
        <w:t>_b(s_v)) · |b⟩          (3.2-6)</w:t>
      </w:r>
    </w:p>
    <w:p w14:paraId="636DF29F">
      <w:pPr>
        <w:rPr>
          <w:lang w:eastAsia="zh-CN"/>
        </w:rPr>
      </w:pPr>
      <w:r>
        <w:rPr>
          <w:lang w:eastAsia="zh-CN"/>
        </w:rPr>
        <w:t xml:space="preserve">由 </w:t>
      </w:r>
      <w:r>
        <w:t>Σ</w:t>
      </w:r>
      <w:r>
        <w:rPr>
          <w:lang w:eastAsia="zh-CN"/>
        </w:rPr>
        <w:t>_b p_b(h_v) = 1 立得 ‖</w:t>
      </w:r>
      <w:r>
        <w:t>ψ</w:t>
      </w:r>
      <w:r>
        <w:rPr>
          <w:lang w:eastAsia="zh-CN"/>
        </w:rPr>
        <w:t>_v‖² = 1，编码自动归一。复振幅 z_b := √p_b·e^(i·</w:t>
      </w:r>
      <w:r>
        <w:t>θ</w:t>
      </w:r>
      <w:r>
        <w:rPr>
          <w:lang w:eastAsia="zh-CN"/>
        </w:rPr>
        <w:t>_b) 的振幅由 h 决定、相位由 s 决定，两路来源分工明确；h 与 s 仅在核的内积处发生交互。</w:t>
      </w:r>
    </w:p>
    <w:p w14:paraId="159D48B2">
      <w:pPr>
        <w:rPr>
          <w:color w:val="EE0000"/>
          <w:lang w:eastAsia="zh-CN"/>
        </w:rPr>
      </w:pPr>
      <w:r>
        <w:rPr>
          <w:rFonts w:hint="eastAsia"/>
          <w:color w:val="EE0000"/>
          <w:highlight w:val="yellow"/>
          <w:lang w:eastAsia="zh-CN"/>
        </w:rPr>
        <w:t>第四句：刨析下这个量子态的物理意义，解释说明它的作用，以及它在整个方法里面起到的枢纽作用</w:t>
      </w:r>
    </w:p>
    <w:p w14:paraId="6DB22B05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highlight w:val="yellow"/>
          <w:lang w:eastAsia="zh-CN"/>
        </w:rPr>
        <w:t>第五句：给一个总结，说明</w:t>
      </w:r>
      <w:r>
        <w:rPr>
          <w:rFonts w:hint="eastAsia"/>
          <w:color w:val="EE0000"/>
          <w:lang w:eastAsia="zh-CN"/>
        </w:rPr>
        <w:t>3.3</w:t>
      </w:r>
      <w:r>
        <w:rPr>
          <w:rFonts w:hint="eastAsia"/>
          <w:color w:val="EE0000"/>
          <w:highlight w:val="yellow"/>
          <w:lang w:eastAsia="zh-CN"/>
        </w:rPr>
        <w:t>的整体做了什么事情，然后铺垫一下</w:t>
      </w:r>
      <w:r>
        <w:rPr>
          <w:rFonts w:hint="eastAsia"/>
          <w:color w:val="EE0000"/>
          <w:lang w:eastAsia="zh-CN"/>
        </w:rPr>
        <w:t>3.4</w:t>
      </w:r>
    </w:p>
    <w:p w14:paraId="7F97ED16">
      <w:pPr>
        <w:rPr>
          <w:strike/>
          <w:lang w:eastAsia="zh-CN"/>
        </w:rPr>
      </w:pPr>
      <w:r>
        <w:rPr>
          <w:strike/>
          <w:lang w:eastAsia="zh-CN"/>
        </w:rPr>
        <w:t>至此，每个变量都被编码为量子态 |</w:t>
      </w:r>
      <w:r>
        <w:rPr>
          <w:strike/>
        </w:rPr>
        <w:t>ψ</w:t>
      </w:r>
      <w:r>
        <w:rPr>
          <w:strike/>
          <w:lang w:eastAsia="zh-CN"/>
        </w:rPr>
        <w:t>_v⟩，为下一节核计算做好准备。</w:t>
      </w:r>
      <w:commentRangeEnd w:id="13"/>
      <w:r>
        <w:rPr>
          <w:rStyle w:val="137"/>
          <w:strike/>
          <w:sz w:val="22"/>
          <w:szCs w:val="22"/>
          <w:lang w:eastAsia="zh-CN"/>
        </w:rPr>
        <w:commentReference w:id="13"/>
      </w:r>
    </w:p>
    <w:p w14:paraId="026F4F78">
      <w:pPr>
        <w:pStyle w:val="4"/>
        <w:rPr>
          <w:lang w:eastAsia="zh-CN"/>
        </w:rPr>
      </w:pPr>
      <w:commentRangeStart w:id="14"/>
      <w:r>
        <w:rPr>
          <w:rFonts w:ascii="Calibri" w:hAnsi="Calibri" w:eastAsia="宋体"/>
          <w:sz w:val="24"/>
          <w:lang w:eastAsia="zh-CN"/>
        </w:rPr>
        <w:t>3.</w:t>
      </w:r>
      <w:r>
        <w:rPr>
          <w:rFonts w:hint="eastAsia" w:ascii="Calibri" w:hAnsi="Calibri" w:eastAsia="宋体"/>
          <w:sz w:val="24"/>
          <w:lang w:eastAsia="zh-CN"/>
        </w:rPr>
        <w:t>4</w:t>
      </w:r>
      <w:r>
        <w:rPr>
          <w:rFonts w:ascii="Calibri" w:hAnsi="Calibri" w:eastAsia="宋体"/>
          <w:sz w:val="24"/>
          <w:lang w:eastAsia="zh-CN"/>
        </w:rPr>
        <w:t xml:space="preserve"> 量子核</w:t>
      </w:r>
      <w:commentRangeEnd w:id="14"/>
      <w:r>
        <w:rPr>
          <w:rStyle w:val="137"/>
          <w:sz w:val="26"/>
          <w:szCs w:val="26"/>
          <w:lang w:eastAsia="zh-CN"/>
        </w:rPr>
        <w:commentReference w:id="14"/>
      </w:r>
    </w:p>
    <w:p w14:paraId="41815E5A">
      <w:pPr>
        <w:rPr>
          <w:color w:val="EE0000"/>
          <w:lang w:eastAsia="zh-CN"/>
        </w:rPr>
      </w:pPr>
      <w:r>
        <w:rPr>
          <w:rFonts w:hint="eastAsia"/>
          <w:color w:val="EE0000"/>
          <w:highlight w:val="yellow"/>
          <w:lang w:eastAsia="zh-CN"/>
        </w:rPr>
        <w:t>第一句：写一个总起句，说明我们使用后量子核方法得到了一个具备可解释性的耦合关系，并且有什么效果。</w:t>
      </w:r>
    </w:p>
    <w:p w14:paraId="22F5AC7D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highlight w:val="yellow"/>
          <w:lang w:eastAsia="zh-CN"/>
        </w:rPr>
        <w:t>第二句：首先，</w:t>
      </w:r>
    </w:p>
    <w:p w14:paraId="087D354B">
      <w:pPr>
        <w:rPr>
          <w:lang w:eastAsia="zh-CN"/>
        </w:rPr>
      </w:pPr>
      <w:commentRangeStart w:id="15"/>
      <w:r>
        <w:rPr>
          <w:lang w:eastAsia="zh-CN"/>
        </w:rPr>
        <w:t>QCC 编码</w:t>
      </w:r>
      <w:r>
        <w:rPr>
          <w:rFonts w:hint="eastAsia"/>
          <w:lang w:eastAsia="zh-CN"/>
        </w:rPr>
        <w:t>实现了</w:t>
      </w:r>
      <w:r>
        <w:rPr>
          <w:lang w:eastAsia="zh-CN"/>
        </w:rPr>
        <w:t>将主干隐状态 H 与对齐频谱 S 的特征编码为量子态，该量子态继而通过由 RY-RZ 旋转层与 CNOT 纠缠门交替堆叠构成的量子电路。</w:t>
      </w:r>
    </w:p>
    <w:p w14:paraId="5B72EBA9">
      <w:pPr>
        <w:rPr>
          <w:lang w:eastAsia="zh-CN"/>
        </w:rPr>
      </w:pPr>
      <w:r>
        <w:rPr>
          <w:lang w:eastAsia="zh-CN"/>
        </w:rPr>
        <w:t>各变量在同一电路结构下完成变换，旋转层调整单比特的振幅与相位，纠缠层建立比特间的关联，电路可编译至量子硬件。</w:t>
      </w:r>
      <w:commentRangeEnd w:id="15"/>
      <w:r>
        <w:rPr>
          <w:rStyle w:val="137"/>
          <w:sz w:val="22"/>
          <w:szCs w:val="22"/>
          <w:lang w:eastAsia="zh-CN"/>
        </w:rPr>
        <w:commentReference w:id="15"/>
      </w:r>
    </w:p>
    <w:p w14:paraId="6C000E6C">
      <w:pPr>
        <w:rPr>
          <w:lang w:eastAsia="zh-CN"/>
        </w:rPr>
      </w:pPr>
      <w:r>
        <w:rPr>
          <w:rFonts w:hint="eastAsia"/>
          <w:color w:val="EE0000"/>
          <w:highlight w:val="yellow"/>
          <w:lang w:eastAsia="zh-CN"/>
        </w:rPr>
        <w:t>第三句：然后，</w:t>
      </w:r>
      <w:r>
        <w:rPr>
          <w:lang w:eastAsia="zh-CN"/>
        </w:rPr>
        <w:t>基于通过量子电路的量子态，由式 (3.1-1) 定义的保真度核可直接计算变量 i、j 的耦合强度 K[i,j] = |⟨</w:t>
      </w:r>
      <w:r>
        <w:t>ψ</w:t>
      </w:r>
      <w:r>
        <w:rPr>
          <w:lang w:eastAsia="zh-CN"/>
        </w:rPr>
        <w:t>_i|</w:t>
      </w:r>
      <w:r>
        <w:t>ψ</w:t>
      </w:r>
      <w:r>
        <w:rPr>
          <w:lang w:eastAsia="zh-CN"/>
        </w:rPr>
        <w:t>_j⟩|²，即两量子态的重叠度。</w:t>
      </w:r>
    </w:p>
    <w:p w14:paraId="102D483C">
      <w:pPr>
        <w:rPr>
          <w:color w:val="EE0000"/>
          <w:lang w:eastAsia="zh-CN"/>
        </w:rPr>
      </w:pPr>
      <w:r>
        <w:rPr>
          <w:lang w:eastAsia="zh-CN"/>
        </w:rPr>
        <w:t>保真度核刻画两量子态的相关性：两态越接近，核越接近 1；越趋于正交，核越接近 0；对角元素恒为 1。</w:t>
      </w:r>
    </w:p>
    <w:p w14:paraId="62C7AC05">
      <w:pPr>
        <w:rPr>
          <w:lang w:eastAsia="zh-CN"/>
        </w:rPr>
      </w:pPr>
      <w:r>
        <w:rPr>
          <w:lang w:eastAsia="zh-CN"/>
        </w:rPr>
        <w:t>由此得到矩阵 K_raw ∈ ℝ^(V×V)，即式 (3.1-1) 中耦合矩阵 K 的原始形式，未作任何归一化。</w:t>
      </w:r>
    </w:p>
    <w:p w14:paraId="43FE3821">
      <w:pPr>
        <w:rPr>
          <w:lang w:eastAsia="zh-CN"/>
        </w:rPr>
      </w:pPr>
      <w:r>
        <w:rPr>
          <w:lang w:eastAsia="zh-CN"/>
        </w:rPr>
        <w:t>上述保真度核虽可直接计算，但单值输出无法揭示耦合高低的成因，故将其分解为内容与相位两个因子。</w:t>
      </w:r>
    </w:p>
    <w:p w14:paraId="0ABC2854">
      <w:r>
        <w:rPr>
          <w:b/>
        </w:rPr>
        <w:t>内容相似度</w:t>
      </w:r>
      <w:r>
        <w:t>。定义 Bhattacharyya 系数</w:t>
      </w:r>
    </w:p>
    <w:p w14:paraId="6F63C5ED">
      <w:pPr>
        <w:pStyle w:val="167"/>
        <w:shd w:val="clear" w:color="auto" w:fill="F4F6F9"/>
        <w:rPr>
          <w:rFonts w:hint="eastAsia"/>
        </w:rPr>
      </w:pPr>
      <w:r>
        <w:t>B(h_i, h_j) := Σ_b √(p_b(h_i)·p_b(h_j))</w:t>
      </w:r>
    </w:p>
    <w:p w14:paraId="61AD03C4">
      <w:pPr>
        <w:rPr>
          <w:lang w:eastAsia="zh-CN"/>
        </w:rPr>
      </w:pPr>
      <w:r>
        <w:rPr>
          <w:lang w:eastAsia="zh-CN"/>
        </w:rPr>
        <w:t>其中 p 为振幅通道 (3.2-4) 输出的概率分布。B 度量两变量内容分布的重叠程度，分布一致时取最大值 1，互不重叠时取 0。其平方 B² 构成核的内容因子，仅依赖于振幅通道 H。</w:t>
      </w:r>
    </w:p>
    <w:p w14:paraId="45765AFB">
      <w:r>
        <w:rPr>
          <w:b/>
        </w:rPr>
        <w:t>谱相位相干</w:t>
      </w:r>
      <w:r>
        <w:t>。令 ω_b := √(p_b(h_i)·p_b(h_j)) 为内容重叠权重，μ_b := ω_b/B 为归一化权重，满足 Σ_b μ_b = 1，定义谱相位相干</w:t>
      </w:r>
    </w:p>
    <w:p w14:paraId="688D34C9">
      <w:pPr>
        <w:pStyle w:val="167"/>
        <w:shd w:val="clear" w:color="auto" w:fill="F4F6F9"/>
        <w:rPr>
          <w:rFonts w:hint="eastAsia"/>
        </w:rPr>
      </w:pPr>
      <w:r>
        <w:t>M_ij := Σ_b μ_b · e^(i·Δθ_b)                            (3.3-1)</w:t>
      </w:r>
    </w:p>
    <w:p w14:paraId="0C2EE88D">
      <w:pPr>
        <w:rPr>
          <w:lang w:eastAsia="zh-CN"/>
        </w:rPr>
      </w:pPr>
      <w:r>
        <w:rPr>
          <w:lang w:eastAsia="zh-CN"/>
        </w:rPr>
        <w:t xml:space="preserve">其中 </w:t>
      </w:r>
      <w:r>
        <w:t>Δθ</w:t>
      </w:r>
      <w:r>
        <w:rPr>
          <w:lang w:eastAsia="zh-CN"/>
        </w:rPr>
        <w:t xml:space="preserve">_b := </w:t>
      </w:r>
      <w:r>
        <w:t>θ</w:t>
      </w:r>
      <w:r>
        <w:rPr>
          <w:lang w:eastAsia="zh-CN"/>
        </w:rPr>
        <w:t xml:space="preserve">_b(s_i) − </w:t>
      </w:r>
      <w:r>
        <w:t>θ</w:t>
      </w:r>
      <w:r>
        <w:rPr>
          <w:lang w:eastAsia="zh-CN"/>
        </w:rPr>
        <w:t>_b(s_j) 为两变量在基态 b 上的相位差。M_ij 为相位差复指数按内容重叠权重的加权平均，由于权重归一化，|M_ij| ≤ 1，仅当所有相位差一致时才取等号，相位差分散时随之减小。其平方 |M_ij|² 构成核的相位因子，该因子的相位差由相位通道 S 决定，权重由振幅通道 H 决定。</w:t>
      </w:r>
    </w:p>
    <w:p w14:paraId="7E9C216A">
      <w:pPr>
        <w:rPr>
          <w:lang w:eastAsia="zh-CN"/>
        </w:rPr>
      </w:pPr>
      <w:r>
        <w:rPr>
          <w:b/>
          <w:lang w:eastAsia="zh-CN"/>
        </w:rPr>
        <w:t>因子分解</w:t>
      </w:r>
      <w:r>
        <w:rPr>
          <w:lang w:eastAsia="zh-CN"/>
        </w:rPr>
        <w:t>。由 (3.1-1) 与上述定义可直接推导</w:t>
      </w:r>
    </w:p>
    <w:p w14:paraId="46BAE88D">
      <w:pPr>
        <w:pStyle w:val="167"/>
        <w:shd w:val="clear" w:color="auto" w:fill="F4F6F9"/>
        <w:rPr>
          <w:rFonts w:hint="eastAsia"/>
        </w:rPr>
      </w:pPr>
      <w:r>
        <w:t>K[i,j] = B(h_i,h_j)² · |M_ij|²                          (3.3-2)</w:t>
      </w:r>
    </w:p>
    <w:p w14:paraId="0B784B9B">
      <w:pPr>
        <w:rPr>
          <w:lang w:eastAsia="zh-CN"/>
        </w:rPr>
      </w:pPr>
      <w:r>
        <w:rPr>
          <w:lang w:eastAsia="zh-CN"/>
        </w:rPr>
        <w:t>即耦合强度等于内容相似度与谱相位相干之积。该分解与 QCC 编码的设计一致：内容因子 B 仅取决于振幅通道 H，相位因子 |M| 的相位差由相位通道 S 决定并按内容重叠加权，两条通道在核中相乘。据此，耦合矩阵每个元素都可归因于内容或相位因子，某对变量耦合低时，可判断是 B² 偏低还是 |M_ij|² 偏低，使耦合矩阵具备诊断能力。同时，|M_ij| ≤ 1 保证相位通道只能抑制而不能增强内容相似度，相位失配会使耦合消失，这正是频域对齐对耦合度量至关重要的原因。</w:t>
      </w:r>
    </w:p>
    <w:p w14:paraId="20F93FBE">
      <w:pPr>
        <w:rPr>
          <w:lang w:eastAsia="zh-CN"/>
        </w:rPr>
      </w:pPr>
      <w:r>
        <w:rPr>
          <w:lang w:eastAsia="zh-CN"/>
        </w:rPr>
        <w:t>综上，QCCM 以原始序列与主干隐状态为输入，经频域对齐、量子编码与保真度核三个环节输出可解释的耦合矩阵；该矩阵既可直接读取与可视化，也可因子分解以诊断耦合低的原因。接入下游主干前，该矩阵进一步行归一化，即去掉对角、温度缩放与 softmax，作为跨变量消息混合的权重，细节见第四章 QCCK-M。</w:t>
      </w:r>
    </w:p>
    <w:sectPr>
      <w:footerReference r:id="rId7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雯萱 王" w:date="2026-09-02T12:43:00Z" w:initials="雯王">
    <w:p w14:paraId="4980419E">
      <w:pPr>
        <w:pStyle w:val="17"/>
      </w:pPr>
      <w:r>
        <w:rPr>
          <w:rFonts w:hint="eastAsia"/>
        </w:rPr>
        <w:t>你这一节不能用module  因为你这一节是提方法的 要么用</w:t>
      </w:r>
      <w:r>
        <w:t>E</w:t>
      </w:r>
      <w:r>
        <w:rPr>
          <w:rFonts w:hint="eastAsia"/>
        </w:rPr>
        <w:t>ncodeing 要么用</w:t>
      </w:r>
      <w:r>
        <w:t xml:space="preserve">Kernnel </w:t>
      </w:r>
    </w:p>
  </w:comment>
  <w:comment w:id="1" w:author="雯萱 王" w:date="2026-09-02T12:46:00Z" w:initials="雯王">
    <w:p w14:paraId="763C68E2">
      <w:pPr>
        <w:pStyle w:val="17"/>
      </w:pPr>
      <w:r>
        <w:rPr>
          <w:rFonts w:hint="eastAsia"/>
        </w:rPr>
        <w:t>该方法</w:t>
      </w:r>
    </w:p>
  </w:comment>
  <w:comment w:id="2" w:author="雯萱 王" w:date="2026-09-02T12:44:00Z" w:initials="雯王">
    <w:p w14:paraId="1D6E9B0F">
      <w:pPr>
        <w:pStyle w:val="17"/>
      </w:pPr>
      <w:r>
        <w:rPr>
          <w:rFonts w:hint="eastAsia"/>
        </w:rPr>
        <w:t>讲清楚这个耦合矩阵具备什么性质，比如具备可解释性</w:t>
      </w:r>
    </w:p>
  </w:comment>
  <w:comment w:id="3" w:author="雯萱 王" w:date="2026-09-02T12:45:00Z" w:initials="雯王">
    <w:p w14:paraId="087B2F53">
      <w:pPr>
        <w:pStyle w:val="17"/>
      </w:pPr>
      <w:r>
        <w:rPr>
          <w:rFonts w:hint="eastAsia"/>
        </w:rPr>
        <w:t>并且要说明这个可解释性有什么好处 不用太长 就一句话</w:t>
      </w:r>
    </w:p>
  </w:comment>
  <w:comment w:id="4" w:author="雯萱 王" w:date="2026-09-02T12:33:00Z" w:initials="雯王">
    <w:p w14:paraId="0F3A281C">
      <w:pPr>
        <w:pStyle w:val="17"/>
      </w:pPr>
      <w:r>
        <w:rPr>
          <w:rFonts w:hint="eastAsia"/>
        </w:rPr>
        <w:t>用这样的句子来描述：频域对齐作为</w:t>
      </w:r>
      <w:r>
        <w:t>QCCK</w:t>
      </w:r>
      <w:r>
        <w:rPr>
          <w:rFonts w:hint="eastAsia"/>
        </w:rPr>
        <w:t>中的什么组成成分，由什么组成，起到了什么</w:t>
      </w:r>
      <w:r>
        <w:rPr>
          <w:rFonts w:hint="eastAsia"/>
          <w:lang w:eastAsia="zh-CN"/>
        </w:rPr>
        <w:t>作用</w:t>
      </w:r>
      <w:r>
        <w:rPr>
          <w:rFonts w:hint="eastAsia"/>
        </w:rPr>
        <w:t>。</w:t>
      </w:r>
    </w:p>
  </w:comment>
  <w:comment w:id="5" w:author="雯萱 王" w:date="2026-09-02T12:33:00Z" w:initials="雯王">
    <w:p w14:paraId="341566F5">
      <w:pPr>
        <w:pStyle w:val="17"/>
      </w:pPr>
      <w:r>
        <w:rPr>
          <w:rFonts w:hint="eastAsia"/>
        </w:rPr>
        <w:t>给全称（缩写）</w:t>
      </w:r>
    </w:p>
  </w:comment>
  <w:comment w:id="6" w:author="雯萱 王" w:date="2026-09-02T12:36:00Z" w:initials="雯王">
    <w:p w14:paraId="12A24454">
      <w:pPr>
        <w:pStyle w:val="17"/>
      </w:pPr>
      <w:r>
        <w:rPr>
          <w:rFonts w:hint="eastAsia"/>
        </w:rPr>
        <w:t>这句话的描述是：</w:t>
      </w:r>
      <w:r>
        <w:t>QCC</w:t>
      </w:r>
      <w:r>
        <w:rPr>
          <w:rFonts w:hint="eastAsia"/>
        </w:rPr>
        <w:t>编码作为</w:t>
      </w:r>
      <w:r>
        <w:t>QCCK</w:t>
      </w:r>
      <w:r>
        <w:rPr>
          <w:rFonts w:hint="eastAsia"/>
        </w:rPr>
        <w:t>方法的核心，由什么组成，通过什么样的方式，得到了什么，最后实现了什么</w:t>
      </w:r>
    </w:p>
  </w:comment>
  <w:comment w:id="7" w:author="雯萱 王" w:date="2026-09-02T12:38:00Z" w:initials="雯王">
    <w:p w14:paraId="0C9F4EC4">
      <w:pPr>
        <w:pStyle w:val="17"/>
      </w:pPr>
      <w:r>
        <w:rPr>
          <w:rFonts w:hint="eastAsia"/>
        </w:rPr>
        <w:t>说清楚量子核和</w:t>
      </w:r>
      <w:r>
        <w:t>QCC</w:t>
      </w:r>
      <w:r>
        <w:rPr>
          <w:rFonts w:hint="eastAsia"/>
        </w:rPr>
        <w:t>编码的关系。你可以这么说，量子核作为什么，将经过</w:t>
      </w:r>
      <w:r>
        <w:t>QCC</w:t>
      </w:r>
      <w:r>
        <w:rPr>
          <w:rFonts w:hint="eastAsia"/>
        </w:rPr>
        <w:t>编码后得到的量子态做了什么处理，最后得到什么，这个东西有什么用</w:t>
      </w:r>
    </w:p>
  </w:comment>
  <w:comment w:id="8" w:author="雯萱 王" w:date="2026-09-02T13:01:00Z" w:initials="雯王">
    <w:p w14:paraId="624735EA">
      <w:pPr>
        <w:pStyle w:val="17"/>
      </w:pPr>
      <w:r>
        <w:rPr>
          <w:rFonts w:hint="eastAsia"/>
        </w:rPr>
        <w:t>把这段话的逻辑顺成第一句话的逻辑</w:t>
      </w:r>
    </w:p>
  </w:comment>
  <w:comment w:id="9" w:author="雯萱 王" w:date="2026-09-02T13:06:00Z" w:initials="雯王">
    <w:p w14:paraId="17D66103">
      <w:pPr>
        <w:pStyle w:val="17"/>
      </w:pPr>
      <w:r>
        <w:rPr>
          <w:rFonts w:hint="eastAsia"/>
        </w:rPr>
        <w:t>这句话 没有主语</w:t>
      </w:r>
    </w:p>
  </w:comment>
  <w:comment w:id="10" w:author="雯萱 王" w:date="2026-09-02T13:09:00Z" w:initials="雯王">
    <w:p w14:paraId="7EAC5F37">
      <w:pPr>
        <w:pStyle w:val="17"/>
      </w:pPr>
      <w:r>
        <w:rPr>
          <w:rFonts w:hint="eastAsia"/>
          <w:highlight w:val="yellow"/>
        </w:rPr>
        <w:t>这句话改成，我们定义了幅度谱与相位谱as shown in... ，which 分别刻画各频率分量的强度与时间位置</w:t>
      </w:r>
    </w:p>
  </w:comment>
  <w:comment w:id="11" w:author="雯萱 王" w:date="2026-09-02T14:00:00Z" w:initials="雯王">
    <w:p w14:paraId="228FD417">
      <w:pPr>
        <w:pStyle w:val="17"/>
      </w:pPr>
      <w:r>
        <w:rPr>
          <w:rFonts w:hint="eastAsia"/>
        </w:rPr>
        <w:t>第一句话，给个总起</w:t>
      </w:r>
    </w:p>
  </w:comment>
  <w:comment w:id="12" w:author="雯萱 王" w:date="2026-09-02T14:04:00Z" w:initials="雯王">
    <w:p w14:paraId="3CC65B38">
      <w:pPr>
        <w:pStyle w:val="17"/>
      </w:pPr>
      <w:r>
        <w:rPr>
          <w:rFonts w:hint="eastAsia"/>
        </w:rPr>
        <w:t>这段话 换个写法，为了解决什么问题，我们定义了</w:t>
      </w:r>
      <w:r>
        <w:rPr>
          <w:rFonts w:hint="eastAsia"/>
          <w:b/>
          <w:bCs/>
        </w:rPr>
        <w:t>振幅通道和相位通道，其中振幅通道是什么，相位通道是什么，他们两个有什么作用。</w:t>
      </w:r>
    </w:p>
  </w:comment>
  <w:comment w:id="13" w:author="雯萱 王" w:date="2026-09-02T14:22:00Z" w:initials="雯王">
    <w:p w14:paraId="63F95ABD">
      <w:pPr>
        <w:pStyle w:val="17"/>
      </w:pPr>
      <w:r>
        <w:rPr>
          <w:rFonts w:hint="eastAsia"/>
        </w:rPr>
        <w:t>这一个模块都要写的更加细致点，现在太粗糙了</w:t>
      </w:r>
    </w:p>
  </w:comment>
  <w:comment w:id="14" w:author="雯萱 王" w:date="2026-09-02T14:35:00Z" w:initials="雯王">
    <w:p w14:paraId="058237FE">
      <w:pPr>
        <w:pStyle w:val="17"/>
      </w:pPr>
      <w:r>
        <w:t xml:space="preserve">3.4 </w:t>
      </w:r>
      <w:r>
        <w:rPr>
          <w:rFonts w:hint="eastAsia"/>
        </w:rPr>
        <w:t>目前改不了  我没懂你写的逻辑 感觉有点乱</w:t>
      </w:r>
    </w:p>
  </w:comment>
  <w:comment w:id="15" w:author="雯萱 王" w:date="2026-09-02T14:32:00Z" w:initials="雯王">
    <w:p w14:paraId="2BAFC3E6">
      <w:pPr>
        <w:pStyle w:val="17"/>
      </w:pPr>
      <w:r>
        <w:rPr>
          <w:rFonts w:hint="eastAsia"/>
        </w:rPr>
        <w:t>把这两句话合并成一句话，放到第二句里面，重点是要有逻辑，目前我没看到这两句话之间的逻辑关系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980419E" w15:done="0"/>
  <w15:commentEx w15:paraId="763C68E2" w15:done="0"/>
  <w15:commentEx w15:paraId="1D6E9B0F" w15:done="0"/>
  <w15:commentEx w15:paraId="087B2F53" w15:done="0" w15:paraIdParent="1D6E9B0F"/>
  <w15:commentEx w15:paraId="0F3A281C" w15:done="0"/>
  <w15:commentEx w15:paraId="341566F5" w15:done="0"/>
  <w15:commentEx w15:paraId="12A24454" w15:done="0"/>
  <w15:commentEx w15:paraId="0C9F4EC4" w15:done="0"/>
  <w15:commentEx w15:paraId="624735EA" w15:done="0"/>
  <w15:commentEx w15:paraId="17D66103" w15:done="0"/>
  <w15:commentEx w15:paraId="7EAC5F37" w15:done="0"/>
  <w15:commentEx w15:paraId="228FD417" w15:done="0"/>
  <w15:commentEx w15:paraId="3CC65B38" w15:done="0"/>
  <w15:commentEx w15:paraId="63F95ABD" w15:done="0"/>
  <w15:commentEx w15:paraId="058237FE" w15:done="0"/>
  <w15:commentEx w15:paraId="2BAFC3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81DFB">
    <w:pPr>
      <w:pStyle w:val="25"/>
      <w:jc w:val="center"/>
    </w:pPr>
    <w:r>
      <w:rPr>
        <w:color w:val="555555"/>
        <w:sz w:val="18"/>
      </w:rPr>
      <w:t>第三章 QCCM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雯萱 王">
    <w15:presenceInfo w15:providerId="Windows Live" w15:userId="f19b82d138a54b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11AC"/>
    <w:rsid w:val="00252F6A"/>
    <w:rsid w:val="00270092"/>
    <w:rsid w:val="0029639D"/>
    <w:rsid w:val="002E5566"/>
    <w:rsid w:val="00326F90"/>
    <w:rsid w:val="00787E83"/>
    <w:rsid w:val="00910BD8"/>
    <w:rsid w:val="009F2D7E"/>
    <w:rsid w:val="00AA1D8D"/>
    <w:rsid w:val="00B47730"/>
    <w:rsid w:val="00B47E76"/>
    <w:rsid w:val="00CB0664"/>
    <w:rsid w:val="00D72BA9"/>
    <w:rsid w:val="00E44FF7"/>
    <w:rsid w:val="00E80C80"/>
    <w:rsid w:val="00FC693F"/>
    <w:rsid w:val="00FD5B7F"/>
    <w:rsid w:val="32A6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0" w:lineRule="auto"/>
      <w:jc w:val="both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/>
      <w:outlineLvl w:val="3"/>
    </w:pPr>
    <w:rPr>
      <w:rFonts w:asciiTheme="majorHAnsi" w:hAnsiTheme="majorHAnsi" w:eastAsiaTheme="majorEastAsia" w:cstheme="majorBidi"/>
      <w:b/>
      <w:bCs/>
      <w:i/>
      <w:iCs/>
      <w:color w:val="1F4D78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90" w:lineRule="auto"/>
      <w:ind w:left="540" w:hanging="279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90" w:lineRule="auto"/>
      <w:ind w:left="540" w:hanging="279"/>
      <w:contextualSpacing/>
    </w:pPr>
  </w:style>
  <w:style w:type="paragraph" w:styleId="17">
    <w:name w:val="annotation text"/>
    <w:basedOn w:val="1"/>
    <w:link w:val="168"/>
    <w:unhideWhenUsed/>
    <w:uiPriority w:val="99"/>
    <w:pPr>
      <w:jc w:val="left"/>
    </w:pPr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keepNext/>
      <w:pBdr>
        <w:bottom w:val="single" w:color="4F81BD" w:themeColor="accent1" w:sz="8" w:space="4"/>
      </w:pBdr>
      <w:spacing w:after="24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36"/>
      <w:szCs w:val="52"/>
    </w:rPr>
  </w:style>
  <w:style w:type="paragraph" w:styleId="33">
    <w:name w:val="annotation subject"/>
    <w:basedOn w:val="17"/>
    <w:next w:val="17"/>
    <w:link w:val="169"/>
    <w:semiHidden/>
    <w:unhideWhenUsed/>
    <w:uiPriority w:val="99"/>
    <w:rPr>
      <w:b/>
      <w:bCs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uiPriority w:val="99"/>
  </w:style>
  <w:style w:type="character" w:customStyle="1" w:styleId="139">
    <w:name w:val="页脚 字符"/>
    <w:basedOn w:val="134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pPr>
      <w:spacing w:after="80" w:line="276" w:lineRule="auto"/>
      <w:ind w:left="360"/>
    </w:pPr>
    <w:rPr>
      <w:i/>
      <w:iCs/>
      <w:color w:val="555555"/>
      <w:sz w:val="21"/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Formula Block"/>
    <w:uiPriority w:val="0"/>
    <w:pPr>
      <w:spacing w:before="80" w:after="160" w:line="264" w:lineRule="auto"/>
      <w:ind w:left="360" w:right="144"/>
    </w:pPr>
    <w:rPr>
      <w:rFonts w:ascii="Consolas" w:hAnsi="Consolas" w:eastAsia="等线" w:cstheme="minorBidi"/>
      <w:color w:val="0B2545"/>
      <w:sz w:val="20"/>
      <w:szCs w:val="22"/>
      <w:lang w:val="en-US" w:eastAsia="en-US" w:bidi="ar-SA"/>
    </w:rPr>
  </w:style>
  <w:style w:type="character" w:customStyle="1" w:styleId="168">
    <w:name w:val="批注文字 字符"/>
    <w:basedOn w:val="134"/>
    <w:link w:val="17"/>
    <w:uiPriority w:val="99"/>
    <w:rPr>
      <w:rFonts w:ascii="Calibri" w:hAnsi="Calibri" w:eastAsia="宋体"/>
    </w:rPr>
  </w:style>
  <w:style w:type="character" w:customStyle="1" w:styleId="169">
    <w:name w:val="批注主题 字符"/>
    <w:basedOn w:val="168"/>
    <w:link w:val="33"/>
    <w:semiHidden/>
    <w:uiPriority w:val="99"/>
    <w:rPr>
      <w:rFonts w:ascii="Calibri" w:hAnsi="Calibri" w:eastAsia="宋体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1572</Words>
  <Characters>1828</Characters>
  <Lines>75</Lines>
  <Paragraphs>73</Paragraphs>
  <TotalTime>34</TotalTime>
  <ScaleCrop>false</ScaleCrop>
  <LinksUpToDate>false</LinksUpToDate>
  <CharactersWithSpaces>1987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2026-09-02T06:28:00Z</dcterms:created>
  <dc:creator>Codex</dc:creator>
  <dc:description>Converted from Markdown; source document instructions were treated as content.</dc:description>
  <cp:lastModifiedBy>草上飞</cp:lastModifiedBy>
  <dcterms:modified xsi:type="dcterms:W3CDTF">2026-09-02T08:59:20Z</dcterms:modified>
  <dc:subject>Markdown converted to editable Word document</dc:subject>
  <dc:title>20260902_CHAPTER3_QCCM_PAPER_ZH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eyJoZGlkIjoiMTI5YTA4YThhNTUyNmFjMTliNGE0NWUzMThlNDc5MGQiLCJ1c2VySWQiOiIxNDE2MTk5NjgxIn0=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B4BBFE0599584F5CB9053B901D407CF2_13</vt:lpwstr>
  </property>
</Properties>
</file>