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bookmarkStart w:id="0" w:name="_Toc314"/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t>学期项目二·Legou商城</w:t>
      </w:r>
      <w:bookmarkEnd w:id="0"/>
    </w:p>
    <w:p>
      <w:pPr>
        <w:bidi w:val="0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 xml:space="preserve">               ---张玉兰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27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52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44"/>
            </w:rPr>
          </w:pPr>
          <w:r>
            <w:rPr>
              <w:rFonts w:ascii="宋体" w:hAnsi="宋体" w:eastAsia="宋体"/>
              <w:sz w:val="36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44"/>
            </w:rPr>
          </w:pPr>
          <w:r>
            <w:rPr>
              <w:rFonts w:hint="eastAsia"/>
              <w:sz w:val="36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36"/>
              <w:szCs w:val="44"/>
              <w:lang w:val="en-US" w:eastAsia="zh-CN"/>
            </w:rPr>
            <w:instrText xml:space="preserve">TOC \o "1-2" \h \u </w:instrText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36"/>
              <w:szCs w:val="44"/>
              <w:lang w:val="en-US" w:eastAsia="zh-CN"/>
            </w:rPr>
            <w:instrText xml:space="preserve"> HYPERLINK \l _Toc18193 </w:instrText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36"/>
              <w:szCs w:val="44"/>
              <w:lang w:val="en-US" w:eastAsia="zh-CN"/>
            </w:rPr>
            <w:t>一、项目开发过程理解</w:t>
          </w:r>
          <w:r>
            <w:rPr>
              <w:sz w:val="36"/>
              <w:szCs w:val="44"/>
            </w:rPr>
            <w:tab/>
          </w:r>
          <w:r>
            <w:rPr>
              <w:sz w:val="36"/>
              <w:szCs w:val="44"/>
            </w:rPr>
            <w:fldChar w:fldCharType="begin"/>
          </w:r>
          <w:r>
            <w:rPr>
              <w:sz w:val="36"/>
              <w:szCs w:val="44"/>
            </w:rPr>
            <w:instrText xml:space="preserve"> PAGEREF _Toc18193 </w:instrText>
          </w:r>
          <w:r>
            <w:rPr>
              <w:sz w:val="36"/>
              <w:szCs w:val="44"/>
            </w:rPr>
            <w:fldChar w:fldCharType="separate"/>
          </w:r>
          <w:r>
            <w:rPr>
              <w:sz w:val="36"/>
              <w:szCs w:val="44"/>
            </w:rPr>
            <w:t>2</w:t>
          </w:r>
          <w:r>
            <w:rPr>
              <w:sz w:val="36"/>
              <w:szCs w:val="44"/>
            </w:rPr>
            <w:fldChar w:fldCharType="end"/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52"/>
              <w:szCs w:val="52"/>
            </w:rPr>
          </w:pPr>
          <w:r>
            <w:rPr>
              <w:rFonts w:hint="eastAsia"/>
              <w:sz w:val="36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36"/>
              <w:szCs w:val="44"/>
              <w:lang w:val="en-US" w:eastAsia="zh-CN"/>
            </w:rPr>
            <w:instrText xml:space="preserve"> HYPERLINK \l _Toc24157 </w:instrText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36"/>
              <w:szCs w:val="44"/>
              <w:lang w:val="en-US" w:eastAsia="zh-CN"/>
            </w:rPr>
            <w:t>二、 知识点总结</w:t>
          </w:r>
          <w:r>
            <w:rPr>
              <w:sz w:val="36"/>
              <w:szCs w:val="44"/>
            </w:rPr>
            <w:tab/>
          </w:r>
          <w:r>
            <w:rPr>
              <w:sz w:val="36"/>
              <w:szCs w:val="44"/>
            </w:rPr>
            <w:fldChar w:fldCharType="begin"/>
          </w:r>
          <w:r>
            <w:rPr>
              <w:sz w:val="36"/>
              <w:szCs w:val="44"/>
            </w:rPr>
            <w:instrText xml:space="preserve"> PAGEREF _Toc24157 </w:instrText>
          </w:r>
          <w:r>
            <w:rPr>
              <w:sz w:val="36"/>
              <w:szCs w:val="44"/>
            </w:rPr>
            <w:fldChar w:fldCharType="separate"/>
          </w:r>
          <w:r>
            <w:rPr>
              <w:sz w:val="36"/>
              <w:szCs w:val="44"/>
            </w:rPr>
            <w:t>2</w:t>
          </w:r>
          <w:r>
            <w:rPr>
              <w:sz w:val="36"/>
              <w:szCs w:val="44"/>
            </w:rPr>
            <w:fldChar w:fldCharType="end"/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44"/>
            </w:rPr>
          </w:pPr>
          <w:r>
            <w:rPr>
              <w:rFonts w:hint="eastAsia"/>
              <w:sz w:val="36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36"/>
              <w:szCs w:val="44"/>
              <w:lang w:val="en-US" w:eastAsia="zh-CN"/>
            </w:rPr>
            <w:instrText xml:space="preserve"> HYPERLINK \l _Toc17152 </w:instrText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36"/>
              <w:szCs w:val="44"/>
              <w:lang w:val="en-US" w:eastAsia="zh-CN"/>
            </w:rPr>
            <w:t>三、 面试18个问题</w:t>
          </w:r>
          <w:r>
            <w:rPr>
              <w:sz w:val="36"/>
              <w:szCs w:val="44"/>
            </w:rPr>
            <w:tab/>
          </w:r>
          <w:r>
            <w:rPr>
              <w:sz w:val="36"/>
              <w:szCs w:val="44"/>
            </w:rPr>
            <w:fldChar w:fldCharType="begin"/>
          </w:r>
          <w:r>
            <w:rPr>
              <w:sz w:val="36"/>
              <w:szCs w:val="44"/>
            </w:rPr>
            <w:instrText xml:space="preserve"> PAGEREF _Toc17152 </w:instrText>
          </w:r>
          <w:r>
            <w:rPr>
              <w:sz w:val="36"/>
              <w:szCs w:val="44"/>
            </w:rPr>
            <w:fldChar w:fldCharType="separate"/>
          </w:r>
          <w:r>
            <w:rPr>
              <w:sz w:val="36"/>
              <w:szCs w:val="44"/>
            </w:rPr>
            <w:t>5</w:t>
          </w:r>
          <w:r>
            <w:rPr>
              <w:sz w:val="36"/>
              <w:szCs w:val="44"/>
            </w:rPr>
            <w:fldChar w:fldCharType="end"/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36"/>
              <w:szCs w:val="44"/>
            </w:rPr>
          </w:pPr>
          <w:r>
            <w:rPr>
              <w:rFonts w:hint="eastAsia"/>
              <w:sz w:val="36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36"/>
              <w:szCs w:val="44"/>
              <w:lang w:val="en-US" w:eastAsia="zh-CN"/>
            </w:rPr>
            <w:instrText xml:space="preserve"> HYPERLINK \l _Toc6322 </w:instrText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36"/>
              <w:szCs w:val="44"/>
              <w:lang w:val="en-US" w:eastAsia="zh-CN"/>
            </w:rPr>
            <w:t>四、 商城项目开发遇到的问题及解决方法</w:t>
          </w:r>
          <w:r>
            <w:rPr>
              <w:sz w:val="36"/>
              <w:szCs w:val="44"/>
            </w:rPr>
            <w:tab/>
          </w:r>
          <w:r>
            <w:rPr>
              <w:sz w:val="36"/>
              <w:szCs w:val="44"/>
            </w:rPr>
            <w:fldChar w:fldCharType="begin"/>
          </w:r>
          <w:r>
            <w:rPr>
              <w:sz w:val="36"/>
              <w:szCs w:val="44"/>
            </w:rPr>
            <w:instrText xml:space="preserve"> PAGEREF _Toc6322 </w:instrText>
          </w:r>
          <w:r>
            <w:rPr>
              <w:sz w:val="36"/>
              <w:szCs w:val="44"/>
            </w:rPr>
            <w:fldChar w:fldCharType="separate"/>
          </w:r>
          <w:r>
            <w:rPr>
              <w:sz w:val="36"/>
              <w:szCs w:val="44"/>
            </w:rPr>
            <w:t>16</w:t>
          </w:r>
          <w:r>
            <w:rPr>
              <w:sz w:val="36"/>
              <w:szCs w:val="44"/>
            </w:rPr>
            <w:fldChar w:fldCharType="end"/>
          </w:r>
          <w:r>
            <w:rPr>
              <w:rFonts w:hint="eastAsia"/>
              <w:sz w:val="36"/>
              <w:szCs w:val="44"/>
              <w:lang w:val="en-US" w:eastAsia="zh-CN"/>
            </w:rPr>
            <w:fldChar w:fldCharType="end"/>
          </w:r>
        </w:p>
        <w:p>
          <w:pPr>
            <w:pStyle w:val="3"/>
            <w:bidi w:val="0"/>
            <w:outlineLvl w:val="9"/>
            <w:rPr>
              <w:rFonts w:hint="eastAsia"/>
              <w:sz w:val="52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sz w:val="52"/>
              <w:szCs w:val="44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30031"/>
      <w:bookmarkStart w:id="2" w:name="_Toc18193"/>
      <w:r>
        <w:rPr>
          <w:rFonts w:hint="eastAsia"/>
          <w:lang w:val="en-US" w:eastAsia="zh-CN"/>
        </w:rPr>
        <w:t>一、项目开发过程理解</w:t>
      </w:r>
      <w:bookmarkEnd w:id="1"/>
      <w:bookmarkEnd w:id="2"/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3" w:name="_Toc20063"/>
      <w:bookmarkStart w:id="4" w:name="_Toc2415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1.项目介绍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6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商城类型的项目,类似于淘宝或京东，主要是一个平台,用户分为,商家,卖家,商家可以在这个平台发布产品出售产品买家可以搜索,买商品支付,评论.项目包含了:登录注册模块,首页展示模块,商品展示模块,购物车模块,产品详情模块,会员中心模块,...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2.项目周期:3个月</w:t>
      </w:r>
      <w:bookmarkStart w:id="9" w:name="_GoBack"/>
      <w:bookmarkEnd w:id="9"/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3.人员配置: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项目经理:1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产品经理:1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ui设计: 1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前端:2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后端:4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测试:1人(有些公司没有有些公司测试是独立的)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4.项目完整流程: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需求收集=需求评审→项目立项=&gt;项目排期甘特图)=&gt;产品原型图=&gt;ui (前端后端）=&gt;项目测试=&gt;项目部署上线=&gt;后期维护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5.项目职责: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6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负责了项目工程目录搭建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6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高度还原ui设计图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6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首页模块以及所有前端交互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6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购物车模块以及前端交互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6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产品详情模块以及前端交互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6.现在这个阶段,如何解决问题?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1)html间题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a）审查元素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b）注释(删除)排错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c）布局大部分有问题都是浮动和定位间题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2)css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a)审查元素，微调,注意看样式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b)发现有样式,但是不生效(选错了优先级)c）样式选择的范围过大（用子选择器)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ul.myul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li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Ul li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.myul &gt; li</w:t>
      </w: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1362"/>
        </w:tabs>
        <w:bidi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知识点总结</w:t>
      </w:r>
      <w:bookmarkEnd w:id="3"/>
      <w:bookmarkEnd w:id="4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890895" cy="8136255"/>
            <wp:effectExtent l="0" t="0" r="1905" b="4445"/>
            <wp:docPr id="2" name="图片 2" descr="阶段技术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阶段技术总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81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5" w:name="_Toc17152"/>
      <w:bookmarkStart w:id="6" w:name="_Toc9333"/>
      <w:r>
        <w:rPr>
          <w:rFonts w:hint="eastAsia"/>
          <w:lang w:val="en-US" w:eastAsia="zh-CN"/>
        </w:rPr>
        <w:t>面试18个问题</w:t>
      </w:r>
      <w:bookmarkEnd w:id="5"/>
      <w:bookmarkEnd w:id="6"/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JS数据类型有哪些？（基本类型和运用类型）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（1）基本类型：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Nu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mber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String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Boolean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Undefined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Null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 w:eastAsia="zh-CN"/>
        </w:rPr>
        <w:t>运用类型：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Object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如何转化类型？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类型转换有两种：一种是显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式转换，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即需要程序员手动写代码转换；另一种是隐匿转换，由JavaScript解释器转换。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数组从小到大排序？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1..Array.push(value1,value2,…）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向数组的末尾追加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返回值是添加数据后数组的新长度。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会改变原有数组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2.Array.unshift(value1,value2,…)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向数组的开头添加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返回值是添加数据后数组的新长度。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会改变原有数组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3.splice(index,0,value1,value2,…)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向数组的指定index处插入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返回的是被删除的元素。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会改变原有数组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4.pop()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从尾部删除一个元素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返回被删除掉的元素。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会改变原有数组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5.shift()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从头部删除一个元素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返回被删除掉的元素。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会改变原有数组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数组从大到小排序？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sort() 方法用于对数组的元素进行排序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（1）Array.sort()方法将数组中的元素排序并返回排序后的数组；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（2）不带参数时，元素按照转换为的字符串的各个字符的Unicode位点进行排序；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（3）如果数组包含undefined元素，它们会被排到数组的尾部；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如果想按照其他标准进行排序，就需要提供比较函数。比较函数有2个参数，这2个参数模拟排列顺序，如果第一个参数应该在前，函数应返回一个小于0的数值。反正返回大于0的数值。若顺序无关紧要，返回0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显示转换与隐式转换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显式是强制转换，而隐式是编译器自动转换的，一般同一数据类型（如byte,int,float,double），由低级转为高级为隐式（如int转为float或double），而高级转为低级为强制类型转换，即显式转换，须用户在代码中写的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Mouseover/mouseout与mouseenter/mouseleave的区别与联系?</w:t>
      </w:r>
    </w:p>
    <w:p>
      <w:pPr>
        <w:numPr>
          <w:ilvl w:val="0"/>
          <w:numId w:val="3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mouseover/mouseout事件支持冒泡，绑定的事件会冒泡到子标签上。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2、mouseenter/mouseleave事件则只针对所绑定的标签，不会冒泡到子标签上。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forEach和map和filter的区别?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t>forEach() 方法用于调用数组的每个元素，并将元素传递给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fldChar w:fldCharType="begin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instrText xml:space="preserve"> HYPERLINK "https://so.csdn.net/so/search?q=%E5%9B%9E%E8%B0%83%E5%87%BD%E6%95%B0" \t "https://blog.csdn.net/weixin_40161974/article/details/_blank" </w:instrTex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t>回调函数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t>map() 方法返回一个新数组，数组中的元素为原始数组元素调用函数处理后的值。map() 方法按照原始数组元素顺序依次处理元素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color="auto" w:fill="auto"/>
        </w:rPr>
        <w:t>filter() 方法创建一个新的数组，新数组中的元素是通过检查指定数组中符合条件的所有元素。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offsetWidth/offsetHeigt、clientWi/*-dth/clientHeight与scrollWidth/scrollHeight的区别？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Firefox中这两对属性始终是相等的，但大小是代表文档内容区域的实际尺寸，非视口尺寸。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Opera、Safari3.1及更高版本、Chrome中这两个属性是有区别的，其中scrollWidth和scrollHeight等于视口大小，而clientWidth和clientHeight等于文档内容大小。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ie中scrollWidth和scrollHeight等于文档内容大小，而clientWidth和clientHeight等于视口大小。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offsetWidth/offsetHeight返回值包含content + padding + border，如果有滚动条，也不包含滚动条clientWidth/clientHeight返回值只包含content + padding，如果有滚动条，也不包含滚动条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scroll Width/scrollHeight返回值包含content + padding＋溢出内容的尺寸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“==”与“===”的区别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在C语言中，最容易产生混淆的操作符要属“=”与“==”。其中，“=”并不等于符号，而是赋值操作符，如x=3。除此之外，还可以在一个语句中向多个变量赋同一个值，即多重赋值。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Null和underfined的区别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null表示没有对象，即该处不应该有值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1)作为函数的参数，表示该函数的参数不是对象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2)作为对象原型链的终点</w:t>
      </w:r>
    </w:p>
    <w:p>
      <w:pPr>
        <w:numPr>
          <w:ilvl w:val="0"/>
          <w:numId w:val="0"/>
        </w:numPr>
        <w:ind w:firstLine="280" w:firstLineChars="1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undefined表示缺少值，即此处应该有值，但没有定义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1）定义了形参，没有传实参，显示undefined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2)对象属性名不存在时，显示undefined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3)函数没有写返回值，即没有写return，拿到的是undefined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4)写了return，但没有赋值，拿到的是undefined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字符串操作方法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字符串的基本操作方法中包含以下几种： 格式：int length = str.length (); 2、获取字符串中的第i个字符方法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charAt (i) 格式：char ch = str.charAt (i); //i为字符串的索引号，可得到字符串任意位置处的字符，保存到字符变量中 格式：char array [] = new char [80]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; //先要创建以一个容量足够大的char型数组，数组名为arraystr.getChars(indexBegin,indexEnd,array,arrayBegin); 2、 indexEnd: 需要复制的字符串的结束索引，indexEnd-1 3、array: 前面定义的char型数组的数组名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1、数组的创建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var arrayObj = new Array();//创建一个数组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var arrayObj = new Array([size]);//创建一个数组并指定长度，注意不是上限，是长度var arrayObj = new Array([element0[, element1[,..[, elementN]]]]);创建一个数组并赋值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要说明的是，虽然第二种方法创建数组指定了长度，但实际上所有情况下数组都是变长的，也就是说即使指定了长度为5，仍然可以将元素存储在规定长度以外的，注意:这时长度会随之改变。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2、数组的元素的访问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var testGetArrValue=arrayObj[1];//获取数组的元素值arrayObj[1]=“这是新值";//给数组元素赋予新的值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3、数组元素的添加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 push([item1 [item2 [... [itemN ]l);//将一个或多个新元素添加到数组结尾，并返回数组新长度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arrayObj.unshift([item1 [item2 [... itemN ]I);//将一个或多个新元素添加到数组开始，数组中的元素自动后移，返回数组新长度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arrayObj.splice(insertPos,0,[item1[, item2[ . . . LitemN]]);//将一个或多个新元素插入到数组的指定位置，插入位置的元素自动后移，返回""。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4、数组元素的删除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arrayObj.pop();//移除最后一个元素并返回该元素值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arrayObj.shift();//移除最前一个元素并返回该元素值，数组中元素自动前移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arrayObj,splice(deletePos,deleteCount);//删除从指定位置deletePos开始的指定数量deleteCount的元素，数组形式返回所移除的元素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5、数组的截取和合并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arrayObj.slice(start, [end]);//以数组的形式返回数组的一部分，注意不包括end对应的元素，如果省略end将复制start之后的所有元素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arrayObj.concat([item1[, i tem2[ . .. L itemN]l);//将多个数组（也可以是字符串，或者是数组和字符串的混合）连接为一个数组，返回连接好的新的数组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6、数组的拷贝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arrayObj.slice(O);//返回数组的拷贝数组，注意是一个新的数组，不是指向arrayObj.concat();//返回数组的拷贝数组，注意是一个新的数组，不是指向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7、数组元素的排序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arrayObj.reverse();//反转元素(最前的排到最后、最后的排到最前)，返回数组地址arrayObj.sort();//对数组元素排序，返回数组地址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8、数组元素的字符串化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arrayObjoin(separator);//返回字符串，这个字符串将数组的每一个元素值连接在一起，中间用separator隔开。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toLocaleString . toString . valueOf:可以看作是join的特殊用法，不常用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JS中的定时器有哪些？他们的区别及用法是什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. 1.setInterval，按照指定间隔后把回调函数加入任务队列，js会逐个执行,并且会一直执行。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例如:var timer = setInterval( ()=&gt; {alert("hi"'); },1000)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 2.setTimeout，在指定的毫秒数后调用函数或计算表达式。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例如:var timer = setTimeout( ()=&gt; {alert( "hi");},1000 )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 3.requestAnimationFrame,与setTimeout相比requestAnimationFrame最大的优势是由系统来决定回调函数的执行时机，它能保证回调函数在屏幕每一次的刷新间隔中只被执行一次，这样就不会引起丢帧现象，常用于动画场景。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Document.write和innerHTML的区别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document.write是直接写入到页面的内容流，如果在写之前没有调用document.open,浏览器会自动调用open。每次写完关闭之后重新调用该函数，会导致页面被重写。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innerHTML则是DOM页面元素的一个属性，代表该元素的html内容。你可以精确到某一个具体的元素来进行更改。如果想修改document的内容，则需要修改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document.documentElement.innerElement,且innerHTML将内容写入某个DOM节点，不会导致页面全部重绘。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document.write是重写整个document,写入内容是字符串的htmlinnerHTML是HTMLElement的属性，是一个元素的内部html内容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所以两者都可向页面输出内容,innerHTML比document.write更灵活，而innerHTML很多情况下都优于document.write，其原因在于其允许更精确的控制要刷新页面的那一个部分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解释一下DOM和BOM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js中bom和dom的区别之一: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1、BOM是Browser Object Model的缩写，即浏览器对象模型。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BOM和浏览器关系密切。浏览器的很多东西可以通过JavaScript控制的，例如打开新窗口、打开新选项卡(标签页)、关闭页面，把网页设为主页，或加入收藏夹，等等...这些涉及到的对象就是BOM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2、DOM是Document Object Model的缩写，即文档对象模型。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M和文档有关，这里的文档指的是网页，也就是HTML文档。网页是由服务器发送给客户端浏览器的，无论用什么浏览器，接收到的HTML都是一样的，所以DOM和浏览器无关，它关注的是网页本身的内容。由于和浏览器关系不大，所以标准就好定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js中bom和dom的区别之二: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2.BOM没有相关标准。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由于没有标准，不同的浏览器实现同一功能，可以需要不同的实现方式。对于上面说的功能，不同的浏览器的实现功能所需要的JavaScript代码可能不相同。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2.DOM是W3C的标准。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既然有标准了，大家就要按标准来了。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js中bom和dom的区别之三: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1.BOM的最根本对象是window。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2.DOM最根本对象是document(实际上是window.document)。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jQuery一个对象可以同时绑定多个事件，这是如何实现的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使用on绑定多个事件对应同一个事件处理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函数语法结构:jq对象.on(“事件类型1事件类型2",”"事件处理函数")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针对jQuery的优化方法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1.使用选择器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尽量选用id选择器和元素选择器:因为遇到这些选择器的时候,jquery会自动调用浏览器的原生方法比如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根据图中可以看出ID选择器执行速度最快,其次是元素选择器,然后是class.所以优化jquery尽量使用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2.尽量不要使用".live()"方法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这是jquery1.3.1版本之后新增加的方法,这个方法的功能就是为新增DOM元素绑定事件.但对于效率来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3.使用data()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尽量使用data()方法储存变量,因为这是jquery的内部函数data()来存储状态．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jQuery常用选择器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1.基本选择器: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#id . element . .class . * 、selector1,selector2,selectorN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2.层次选择器: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ancestor descendant . parent &gt; child . prev + next、 prev ~ siblings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3.基本过滤器选择器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:first . :last . :not . :even . :odd . :eq . :gt . :lt . :header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:animated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4.内容过滤器选择器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:contains . :empty .:has . :parent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5.可见性过滤器选择器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:hidden . :visible6、属性过滤器选择器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[attribute] . [attribute=value] . [attribute!=value] 、[attribute^=value] 、[attribute$=value]、[attribute*=value] . [attrSel1][attrSel2][attrSelN]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7.子元素过滤器选择器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:nth-child . :first-child . :last-child . :only-child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8.表单选择器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:input 、 :text 、 :password . :radio . :checkbox 、:submit 、:image . :reset. :button、:file .:hidden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9.表单过滤器选择器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:enabled . :disabled . :checked . :selected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sz w:val="32"/>
          <w:szCs w:val="32"/>
          <w:lang w:val="en-US" w:eastAsia="zh-CN"/>
        </w:rPr>
      </w:pPr>
      <w:bookmarkStart w:id="7" w:name="_Toc6322"/>
      <w:bookmarkStart w:id="8" w:name="_Toc15062"/>
      <w:r>
        <w:rPr>
          <w:rFonts w:hint="eastAsia"/>
          <w:lang w:val="en-US" w:eastAsia="zh-CN"/>
        </w:rPr>
        <w:t>商城项目开发遇到的问题及解决方法</w:t>
      </w:r>
      <w:bookmarkEnd w:id="7"/>
      <w:bookmarkEnd w:id="8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1.部分功能无法实现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解决方法:检查代码是否正确;</w:t>
      </w:r>
    </w:p>
    <w:p>
      <w:pPr>
        <w:ind w:firstLine="1400" w:firstLineChars="5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网页审查元素查看有误报错。</w:t>
      </w:r>
    </w:p>
    <w:p>
      <w:pPr>
        <w:numPr>
          <w:ilvl w:val="0"/>
          <w:numId w:val="4"/>
        </w:numPr>
        <w:ind w:left="105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首页购物车图标显示不完整</w:t>
      </w:r>
    </w:p>
    <w:p>
      <w:pPr>
        <w:numPr>
          <w:ilvl w:val="0"/>
          <w:numId w:val="0"/>
        </w:numPr>
        <w:ind w:left="63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图片大小定义的过大，不能完整的显示出购物车图标，需调成图片大小参数，并把图片定义成span的背景图。</w:t>
      </w:r>
    </w:p>
    <w:p>
      <w:pPr>
        <w:numPr>
          <w:ilvl w:val="0"/>
          <w:numId w:val="4"/>
        </w:numPr>
        <w:ind w:left="105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首页服装栏右侧图片显示不完整</w:t>
      </w:r>
    </w:p>
    <w:p>
      <w:pPr>
        <w:numPr>
          <w:ilvl w:val="0"/>
          <w:numId w:val="0"/>
        </w:numPr>
        <w:ind w:left="63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盒子过多，混杂，导致参数调整不当，使图片不能完整显示，需调整盒子的数目，从大到小定义盒子。</w:t>
      </w:r>
    </w:p>
    <w:p>
      <w:pPr>
        <w:numPr>
          <w:ilvl w:val="0"/>
          <w:numId w:val="0"/>
        </w:numPr>
        <w:ind w:left="63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2.GitHub 代码仓库无法上传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解决方法:检查网络连接是否正常;</w:t>
      </w:r>
    </w:p>
    <w:p>
      <w:pPr>
        <w:ind w:firstLine="1400" w:firstLineChars="5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检查上传时输入的命令语句是否正确。</w:t>
      </w:r>
    </w:p>
    <w:p>
      <w:pPr>
        <w:ind w:firstLine="1400" w:firstLineChars="5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3.实现的效果图和教学视频中的不一致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解决方法:和视频中老师代码对正或者根据自己的布局调整盒子的长宽高。</w:t>
      </w:r>
    </w:p>
    <w:p>
      <w:pPr>
        <w:ind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合理运用网页“审查元素”功能。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CC2CA"/>
    <w:multiLevelType w:val="singleLevel"/>
    <w:tmpl w:val="B21CC2CA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C9A48186"/>
    <w:multiLevelType w:val="singleLevel"/>
    <w:tmpl w:val="C9A48186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2">
    <w:nsid w:val="3FFE7FF9"/>
    <w:multiLevelType w:val="singleLevel"/>
    <w:tmpl w:val="3FFE7F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B16AC5"/>
    <w:multiLevelType w:val="singleLevel"/>
    <w:tmpl w:val="55B16AC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E04E3"/>
    <w:rsid w:val="02BE04E3"/>
    <w:rsid w:val="037204A3"/>
    <w:rsid w:val="03880CA9"/>
    <w:rsid w:val="08B5208A"/>
    <w:rsid w:val="0A840B9D"/>
    <w:rsid w:val="0C3E62A0"/>
    <w:rsid w:val="143F2908"/>
    <w:rsid w:val="16164507"/>
    <w:rsid w:val="18FB357F"/>
    <w:rsid w:val="18FF3709"/>
    <w:rsid w:val="22B44FAA"/>
    <w:rsid w:val="25A051B1"/>
    <w:rsid w:val="28D6770A"/>
    <w:rsid w:val="2B6C039A"/>
    <w:rsid w:val="35866CCE"/>
    <w:rsid w:val="37F73BFB"/>
    <w:rsid w:val="46BC679B"/>
    <w:rsid w:val="49714E1A"/>
    <w:rsid w:val="63A3752B"/>
    <w:rsid w:val="64A74BB4"/>
    <w:rsid w:val="6597238A"/>
    <w:rsid w:val="69555B84"/>
    <w:rsid w:val="781F6A91"/>
    <w:rsid w:val="7C6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2022-01-03T05:42:00Z</dcterms:created>
  <dc:creator>小容</dc:creator>
  <cp:lastModifiedBy>Primary</cp:lastModifiedBy>
  <dcterms:modified xsi:type="dcterms:W3CDTF">2022-01-04T06:13:50Z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D300D1886B3A422697D724B8393CDFC3</vt:lpwstr>
  </property>
</Properties>
</file>