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CF61" w14:textId="0CA32AAD" w:rsidR="00E842F7" w:rsidRPr="00E842F7" w:rsidRDefault="00E842F7" w:rsidP="00E842F7">
      <w:pPr>
        <w:rPr>
          <w:b/>
          <w:bCs/>
        </w:rPr>
      </w:pPr>
      <w:r>
        <w:rPr>
          <w:rFonts w:hint="eastAsia"/>
          <w:b/>
          <w:bCs/>
        </w:rPr>
        <w:t>五、</w:t>
      </w:r>
      <w:r w:rsidRPr="00E842F7">
        <w:rPr>
          <w:b/>
          <w:bCs/>
        </w:rPr>
        <w:t>资源计划</w:t>
      </w:r>
    </w:p>
    <w:p w14:paraId="58ADA92F" w14:textId="6FD4FE6D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t>1.人力资源</w:t>
      </w:r>
    </w:p>
    <w:p w14:paraId="19404E1D" w14:textId="3F8DA0FA" w:rsidR="00E842F7" w:rsidRDefault="00E842F7" w:rsidP="00E842F7">
      <w:r w:rsidRPr="00E842F7">
        <w:t>项目组预计由</w:t>
      </w:r>
      <w:r>
        <w:rPr>
          <w:rFonts w:hint="eastAsia"/>
        </w:rPr>
        <w:t>6</w:t>
      </w:r>
      <w:r w:rsidRPr="00E842F7">
        <w:t>人组成，角色分配如下：</w:t>
      </w:r>
    </w:p>
    <w:p w14:paraId="32EDCD04" w14:textId="0A741899" w:rsidR="00E842F7" w:rsidRDefault="00E842F7" w:rsidP="00E842F7">
      <w:r w:rsidRPr="00CF42DF">
        <w:rPr>
          <w:rFonts w:hint="eastAsia"/>
          <w:b/>
          <w:bCs/>
        </w:rPr>
        <w:t>项目组长：</w:t>
      </w:r>
      <w:r w:rsidRPr="00E842F7">
        <w:t>负责项目整体进度管控、资源协调及质量把关。</w:t>
      </w:r>
    </w:p>
    <w:p w14:paraId="0679AC69" w14:textId="6EBE5E66" w:rsidR="00E842F7" w:rsidRPr="00E842F7" w:rsidRDefault="00E842F7" w:rsidP="00CF42DF">
      <w:r w:rsidRPr="00CF42DF">
        <w:t>用户代表：</w:t>
      </w:r>
      <w:r w:rsidRPr="00E842F7">
        <w:t>从用户视角出发，定义并验证核心需求，负责收集分析用户反馈。</w:t>
      </w:r>
    </w:p>
    <w:p w14:paraId="10FBF7BA" w14:textId="18385004" w:rsidR="00E842F7" w:rsidRPr="00E842F7" w:rsidRDefault="00E842F7" w:rsidP="00CF42DF">
      <w:r w:rsidRPr="00E842F7">
        <w:rPr>
          <w:b/>
          <w:bCs/>
        </w:rPr>
        <w:t>需求分析负责人</w:t>
      </w:r>
      <w:r w:rsidR="00CF42DF">
        <w:rPr>
          <w:rFonts w:hint="eastAsia"/>
          <w:b/>
          <w:bCs/>
        </w:rPr>
        <w:t>：</w:t>
      </w:r>
      <w:r w:rsidRPr="00E842F7">
        <w:t>负责编写需求规格说明书，细化业务逻辑与功能点。</w:t>
      </w:r>
    </w:p>
    <w:p w14:paraId="3E85126A" w14:textId="5E416415" w:rsidR="00E842F7" w:rsidRDefault="00E842F7" w:rsidP="00CF42DF">
      <w:r w:rsidRPr="00E842F7">
        <w:rPr>
          <w:b/>
          <w:bCs/>
        </w:rPr>
        <w:t>设计负责人</w:t>
      </w:r>
      <w:r w:rsidRPr="00CF42DF">
        <w:rPr>
          <w:b/>
          <w:bCs/>
        </w:rPr>
        <w:t>：</w:t>
      </w:r>
      <w:r w:rsidRPr="00E842F7">
        <w:t>负责系统架构设计、UI/UX设计及可视化方案。</w:t>
      </w:r>
    </w:p>
    <w:p w14:paraId="7462C418" w14:textId="4E560E06" w:rsidR="00E842F7" w:rsidRPr="00E842F7" w:rsidRDefault="00E842F7" w:rsidP="00CF42DF">
      <w:r w:rsidRPr="00E842F7">
        <w:rPr>
          <w:b/>
          <w:bCs/>
        </w:rPr>
        <w:t>编码负责人</w:t>
      </w:r>
      <w:r w:rsidRPr="00CF42DF">
        <w:rPr>
          <w:b/>
          <w:bCs/>
        </w:rPr>
        <w:t>：</w:t>
      </w:r>
      <w:r w:rsidRPr="00E842F7">
        <w:t>负责核心代码实现、数据库搭建及后端逻辑开发。</w:t>
      </w:r>
    </w:p>
    <w:p w14:paraId="13B9E6A4" w14:textId="717EC3D6" w:rsidR="00E842F7" w:rsidRPr="00CF42DF" w:rsidRDefault="00E842F7" w:rsidP="00E842F7">
      <w:pPr>
        <w:rPr>
          <w:rFonts w:hint="eastAsia"/>
        </w:rPr>
      </w:pPr>
      <w:r w:rsidRPr="00E842F7">
        <w:rPr>
          <w:b/>
          <w:bCs/>
        </w:rPr>
        <w:t>测试负责</w:t>
      </w:r>
      <w:r w:rsidR="00CF42DF">
        <w:rPr>
          <w:rFonts w:hint="eastAsia"/>
          <w:b/>
          <w:bCs/>
        </w:rPr>
        <w:t>人</w:t>
      </w:r>
      <w:r w:rsidR="00CF42DF" w:rsidRPr="00CF42DF">
        <w:rPr>
          <w:rFonts w:hint="eastAsia"/>
          <w:b/>
          <w:bCs/>
        </w:rPr>
        <w:t>：</w:t>
      </w:r>
      <w:r w:rsidRPr="00E842F7">
        <w:t>负责功能测试、接口测试及题库的信效度验证。</w:t>
      </w:r>
    </w:p>
    <w:p w14:paraId="2A4468C0" w14:textId="0DA95AE4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t>2.硬件资源</w:t>
      </w:r>
    </w:p>
    <w:p w14:paraId="1D73475F" w14:textId="635A0532" w:rsidR="00E842F7" w:rsidRPr="00E842F7" w:rsidRDefault="00E842F7" w:rsidP="00CF42DF">
      <w:r w:rsidRPr="00CF42DF">
        <w:t>开发环境</w:t>
      </w:r>
      <w:r w:rsidRPr="00E842F7">
        <w:t>：个人PC（推荐配置：i7/R7以上CPU，16GB+RAM）。</w:t>
      </w:r>
    </w:p>
    <w:p w14:paraId="6A85D523" w14:textId="30D154B0" w:rsidR="00E842F7" w:rsidRPr="00E842F7" w:rsidRDefault="00E842F7" w:rsidP="00CF42DF">
      <w:r w:rsidRPr="00CF42DF">
        <w:t>服务器</w:t>
      </w:r>
      <w:r w:rsidRPr="00E842F7">
        <w:t>：初期采用云服务商（如阿里云/华为云）的轻量应用服务器，配置</w:t>
      </w:r>
      <w:r w:rsidR="00CF42DF">
        <w:rPr>
          <w:rFonts w:hint="eastAsia"/>
        </w:rPr>
        <w:t>2</w:t>
      </w:r>
      <w:r w:rsidRPr="00E842F7">
        <w:t>核/4G，主要运行后端API、数据库及缓存。</w:t>
      </w:r>
    </w:p>
    <w:p w14:paraId="2B4E8073" w14:textId="7B9957D2" w:rsidR="00E842F7" w:rsidRPr="00E842F7" w:rsidRDefault="00E842F7" w:rsidP="00CF42DF">
      <w:r w:rsidRPr="00CF42DF">
        <w:t>测试设备</w:t>
      </w:r>
      <w:r w:rsidRPr="00E842F7">
        <w:t>：主流Android与iOS手机各1-2部，用于移动端兼容性测试。</w:t>
      </w:r>
    </w:p>
    <w:p w14:paraId="7DA2825B" w14:textId="0F863AD7" w:rsidR="00E842F7" w:rsidRPr="00E842F7" w:rsidRDefault="00E842F7" w:rsidP="00CF42DF">
      <w:r w:rsidRPr="00CF42DF">
        <w:t>网络资源</w:t>
      </w:r>
      <w:r w:rsidRPr="00E842F7">
        <w:t>：需要配置静态IP</w:t>
      </w:r>
      <w:r w:rsidR="00CF42DF">
        <w:rPr>
          <w:rFonts w:hint="eastAsia"/>
        </w:rPr>
        <w:t>、</w:t>
      </w:r>
      <w:r w:rsidRPr="00E842F7">
        <w:t>SSL证书以支持加密存储和安全访问。</w:t>
      </w:r>
    </w:p>
    <w:p w14:paraId="5E6FE14E" w14:textId="2B8BFE42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t>3.软件资源</w:t>
      </w:r>
    </w:p>
    <w:p w14:paraId="05235E1B" w14:textId="316CDAAA" w:rsidR="00E842F7" w:rsidRPr="00E842F7" w:rsidRDefault="00E842F7" w:rsidP="00CF42DF">
      <w:r w:rsidRPr="00CF42DF">
        <w:t>开发工具：</w:t>
      </w:r>
      <w:r w:rsidRPr="00E842F7">
        <w:t>VS</w:t>
      </w:r>
      <w:r w:rsidR="00A63A26">
        <w:rPr>
          <w:rFonts w:hint="eastAsia"/>
        </w:rPr>
        <w:t xml:space="preserve"> </w:t>
      </w:r>
      <w:r w:rsidRPr="00E842F7">
        <w:t>Code(前端)、PyCharm(后端)。</w:t>
      </w:r>
    </w:p>
    <w:p w14:paraId="38DDF372" w14:textId="6ABA09EF" w:rsidR="00E842F7" w:rsidRPr="00E842F7" w:rsidRDefault="00E842F7" w:rsidP="00CF42DF">
      <w:r w:rsidRPr="00A63A26">
        <w:t>数据库：</w:t>
      </w:r>
      <w:r w:rsidRPr="00E842F7">
        <w:t>MySQL(核心数据)、Redis(性格测试缓存、Session管理)。</w:t>
      </w:r>
    </w:p>
    <w:p w14:paraId="35D13AC0" w14:textId="7E1C0B62" w:rsidR="00E842F7" w:rsidRPr="00E842F7" w:rsidRDefault="00E842F7" w:rsidP="00CF42DF">
      <w:r w:rsidRPr="00A63A26">
        <w:t>中间件：</w:t>
      </w:r>
      <w:r w:rsidRPr="00E842F7">
        <w:t>Nginx(负载均衡与反向代理)。</w:t>
      </w:r>
    </w:p>
    <w:p w14:paraId="36C7A587" w14:textId="7D4F46E4" w:rsidR="00E842F7" w:rsidRPr="00E842F7" w:rsidRDefault="00E842F7" w:rsidP="00CF42DF">
      <w:r w:rsidRPr="00A63A26">
        <w:t>测试工具</w:t>
      </w:r>
      <w:r w:rsidRPr="00E842F7">
        <w:t>：Postman(接口测试)、JMeter(并发压力测试)。</w:t>
      </w:r>
    </w:p>
    <w:p w14:paraId="2425F45A" w14:textId="6370DA4E" w:rsidR="00E842F7" w:rsidRPr="00E842F7" w:rsidRDefault="00E842F7" w:rsidP="00CF42DF">
      <w:r w:rsidRPr="00A63A26">
        <w:t>第三方组件：</w:t>
      </w:r>
      <w:r w:rsidRPr="00E842F7">
        <w:t>微信/支付宝SDK(第三方登录)、ECharts(雷达图生成)。</w:t>
      </w:r>
    </w:p>
    <w:p w14:paraId="5F1BDF09" w14:textId="7B73BE45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t>4.预算估算</w:t>
      </w:r>
    </w:p>
    <w:p w14:paraId="4B483AE7" w14:textId="6D4C0833" w:rsidR="00E842F7" w:rsidRPr="00E842F7" w:rsidRDefault="00E842F7" w:rsidP="00A63A26">
      <w:r w:rsidRPr="00A63A26">
        <w:t>软硬件采购：</w:t>
      </w:r>
      <w:r w:rsidRPr="00E842F7">
        <w:t>云服务器及域名费用预计1500-3000元/年。</w:t>
      </w:r>
    </w:p>
    <w:p w14:paraId="2D089991" w14:textId="22575867" w:rsidR="00E842F7" w:rsidRPr="00E842F7" w:rsidRDefault="00E842F7" w:rsidP="00A63A26">
      <w:r w:rsidRPr="00A63A26">
        <w:t>人力/培训：</w:t>
      </w:r>
      <w:r w:rsidRPr="00E842F7">
        <w:t>学生自研项目主要为工时成本；外聘题库专家审阅费用（可选</w:t>
      </w:r>
      <w:r w:rsidR="00A63A26">
        <w:rPr>
          <w:rFonts w:hint="eastAsia"/>
        </w:rPr>
        <w:t>）</w:t>
      </w:r>
      <w:r w:rsidRPr="00E842F7">
        <w:t>约</w:t>
      </w:r>
      <w:r w:rsidR="00A63A26">
        <w:rPr>
          <w:rFonts w:hint="eastAsia"/>
        </w:rPr>
        <w:t>1</w:t>
      </w:r>
      <w:r w:rsidRPr="00E842F7">
        <w:t>000元。</w:t>
      </w:r>
    </w:p>
    <w:p w14:paraId="3DF82DDC" w14:textId="0C220BC0" w:rsidR="00E842F7" w:rsidRPr="00E842F7" w:rsidRDefault="00E842F7" w:rsidP="00A63A26">
      <w:r w:rsidRPr="00A63A26">
        <w:t>运维费用：</w:t>
      </w:r>
      <w:r w:rsidRPr="00E842F7">
        <w:t>备用金500元用于应急扩容。</w:t>
      </w:r>
    </w:p>
    <w:p w14:paraId="7504371F" w14:textId="51A4EB81" w:rsidR="00E842F7" w:rsidRPr="00E842F7" w:rsidRDefault="00E842F7" w:rsidP="00E842F7"/>
    <w:p w14:paraId="3DC3972C" w14:textId="0BE71A4C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lastRenderedPageBreak/>
        <w:t>二、技术方案与开发规范</w:t>
      </w:r>
    </w:p>
    <w:p w14:paraId="138B5704" w14:textId="3BE895E6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t>1.技术选型</w:t>
      </w:r>
    </w:p>
    <w:p w14:paraId="6395FABC" w14:textId="64CB6C8C" w:rsidR="00E842F7" w:rsidRPr="00E842F7" w:rsidRDefault="00E842F7" w:rsidP="00A63A26">
      <w:r w:rsidRPr="00A63A26">
        <w:t>架构设计：</w:t>
      </w:r>
      <w:r w:rsidRPr="00E842F7">
        <w:t>采用</w:t>
      </w:r>
      <w:r w:rsidRPr="00E842F7">
        <w:rPr>
          <w:b/>
          <w:bCs/>
        </w:rPr>
        <w:t>前后端分离的单体架构</w:t>
      </w:r>
      <w:r w:rsidRPr="00E842F7">
        <w:t>（初期），预留微服务接口以便后续扩展场景模块（如影视、健身等）。</w:t>
      </w:r>
    </w:p>
    <w:p w14:paraId="0BC0E6AD" w14:textId="65ECABB3" w:rsidR="00E842F7" w:rsidRPr="00E842F7" w:rsidRDefault="00E842F7" w:rsidP="00A63A26">
      <w:r w:rsidRPr="00A63A26">
        <w:t>后端语言/框架</w:t>
      </w:r>
      <w:r w:rsidRPr="00E842F7">
        <w:t>：Python(Django/FastAPI)，便于快速集成轻量级AI推荐模型。</w:t>
      </w:r>
    </w:p>
    <w:p w14:paraId="025E2F4D" w14:textId="4383EFD5" w:rsidR="00E842F7" w:rsidRPr="00E842F7" w:rsidRDefault="00E842F7" w:rsidP="00A63A26">
      <w:r w:rsidRPr="00A63A26">
        <w:t>前端框架</w:t>
      </w:r>
      <w:r w:rsidR="00A63A26">
        <w:rPr>
          <w:rFonts w:hint="eastAsia"/>
        </w:rPr>
        <w:t>：</w:t>
      </w:r>
      <w:r w:rsidRPr="00E842F7">
        <w:t>Vue.js或React结合Uni-app，实现一套代码多端运行（H5/小程序/App</w:t>
      </w:r>
      <w:r w:rsidR="00A63A26">
        <w:rPr>
          <w:rFonts w:hint="eastAsia"/>
        </w:rPr>
        <w:t>）</w:t>
      </w:r>
      <w:r w:rsidRPr="00E842F7">
        <w:t>。</w:t>
      </w:r>
    </w:p>
    <w:p w14:paraId="72495624" w14:textId="23ABD845" w:rsidR="00E842F7" w:rsidRPr="00E842F7" w:rsidRDefault="00E842F7" w:rsidP="00A63A26">
      <w:r w:rsidRPr="00A63A26">
        <w:t>部署方案：</w:t>
      </w:r>
      <w:r w:rsidRPr="00E842F7">
        <w:t>使用Docker容器化部署，确保开发、测试与生产环境的一致性。</w:t>
      </w:r>
    </w:p>
    <w:p w14:paraId="027A93A0" w14:textId="3794973F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t>2.关键技术难点与解决方案</w:t>
      </w:r>
    </w:p>
    <w:p w14:paraId="337E24F0" w14:textId="3E160844" w:rsidR="00E842F7" w:rsidRPr="00E842F7" w:rsidRDefault="00E842F7" w:rsidP="00A63A26">
      <w:r w:rsidRPr="00E842F7">
        <w:t>难点A：多维度性格-场景标签的映射算法。</w:t>
      </w:r>
    </w:p>
    <w:p w14:paraId="095BCD6E" w14:textId="6E47E20E" w:rsidR="00E842F7" w:rsidRPr="00E842F7" w:rsidRDefault="00A63A26" w:rsidP="00A63A26">
      <w:r>
        <w:rPr>
          <w:rFonts w:hint="eastAsia"/>
        </w:rPr>
        <w:t>解决</w:t>
      </w:r>
      <w:r w:rsidR="00E842F7" w:rsidRPr="00A63A26">
        <w:t>方案</w:t>
      </w:r>
      <w:r w:rsidR="00E842F7" w:rsidRPr="00E842F7">
        <w:t>：初期采用加权打分模型（Rule-based），为每个性格维度分配权重；后期引入协同过滤或轻量级NLP模型处理用户反馈数</w:t>
      </w:r>
      <w:r>
        <w:rPr>
          <w:rFonts w:hint="eastAsia"/>
        </w:rPr>
        <w:t>据</w:t>
      </w:r>
      <w:r w:rsidR="00E842F7" w:rsidRPr="00E842F7">
        <w:t>。</w:t>
      </w:r>
    </w:p>
    <w:p w14:paraId="21E4AEF5" w14:textId="72949B36" w:rsidR="00E842F7" w:rsidRPr="00E842F7" w:rsidRDefault="00E842F7" w:rsidP="00A63A26">
      <w:r w:rsidRPr="00E842F7">
        <w:t>难点B：雷达图的实时生成与动态对比。</w:t>
      </w:r>
    </w:p>
    <w:p w14:paraId="5D18B71B" w14:textId="501B085C" w:rsidR="00E842F7" w:rsidRDefault="00A63A26" w:rsidP="00A63A26">
      <w:r w:rsidRPr="00A63A26">
        <w:rPr>
          <w:rFonts w:hint="eastAsia"/>
        </w:rPr>
        <w:t>解决</w:t>
      </w:r>
      <w:r w:rsidR="00E842F7" w:rsidRPr="00A63A26">
        <w:t>方案：</w:t>
      </w:r>
      <w:r w:rsidR="00E842F7" w:rsidRPr="00E842F7">
        <w:t>前端使用Canvas/SVG库（如ECharts）根据后端返回的维度数值实时渲染；双人对比采用透明叠层展示，突出互补点。</w:t>
      </w:r>
    </w:p>
    <w:p w14:paraId="768A680F" w14:textId="53EF4FD7" w:rsidR="0097349D" w:rsidRDefault="0097349D" w:rsidP="00A63A26">
      <w:r>
        <w:rPr>
          <w:rFonts w:hint="eastAsia"/>
        </w:rPr>
        <w:t>难点C：个性化推荐系统</w:t>
      </w:r>
    </w:p>
    <w:p w14:paraId="32A42EB0" w14:textId="4E79054F" w:rsidR="0097349D" w:rsidRDefault="0097349D" w:rsidP="00A63A26">
      <w:r>
        <w:rPr>
          <w:rFonts w:hint="eastAsia"/>
        </w:rPr>
        <w:t>解决方案：</w:t>
      </w:r>
      <w:r w:rsidRPr="0097349D">
        <w:t>当新用户完成测试后，系统立即提取其“性格特征向量”，在向量空间内检索相似性格簇已有的高分项目进行“冷启动推荐”。引入汤普森采样</w:t>
      </w:r>
      <w:r>
        <w:rPr>
          <w:rFonts w:hint="eastAsia"/>
        </w:rPr>
        <w:t>，</w:t>
      </w:r>
      <w:r w:rsidRPr="0097349D">
        <w:t>解决强化学习中的探索与利用问题，根据用户对推荐内容的“喜欢/不喜欢”反馈，实时修正推荐概率分布。</w:t>
      </w:r>
    </w:p>
    <w:p w14:paraId="5D9A6E16" w14:textId="526AE9A5" w:rsidR="0097349D" w:rsidRDefault="0097349D" w:rsidP="00A63A26">
      <w:r>
        <w:rPr>
          <w:rFonts w:hint="eastAsia"/>
        </w:rPr>
        <w:t>难点D：知识图谱的建立</w:t>
      </w:r>
    </w:p>
    <w:p w14:paraId="07511A0E" w14:textId="300207B4" w:rsidR="0097349D" w:rsidRPr="0097349D" w:rsidRDefault="0097349D" w:rsidP="00A63A26">
      <w:pPr>
        <w:rPr>
          <w:rFonts w:hint="eastAsia"/>
        </w:rPr>
      </w:pPr>
      <w:r>
        <w:rPr>
          <w:rFonts w:hint="eastAsia"/>
        </w:rPr>
        <w:t>解决方案：</w:t>
      </w:r>
      <w:r w:rsidRPr="0097349D">
        <w:t>利用公开的消费偏好数据集或 LLM（大语言模型）进行预标注，构建一套性格-生活方式语义知识图谱。例如，将“自然、宁静、低社交”标签关联至特定的地理空间坐标（如偏远民宿），从而实现推荐语义的闭环。</w:t>
      </w:r>
    </w:p>
    <w:p w14:paraId="1835794D" w14:textId="381C82F2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t>3.开发规范</w:t>
      </w:r>
    </w:p>
    <w:p w14:paraId="567B476D" w14:textId="39AA8567" w:rsidR="00E842F7" w:rsidRPr="00A63A26" w:rsidRDefault="00E842F7" w:rsidP="00A63A26">
      <w:r w:rsidRPr="00A63A26">
        <w:t>编码标准：后端遵循PEP</w:t>
      </w:r>
      <w:r w:rsidR="00A63A26">
        <w:rPr>
          <w:rFonts w:hint="eastAsia"/>
        </w:rPr>
        <w:t xml:space="preserve"> </w:t>
      </w:r>
      <w:r w:rsidRPr="00A63A26">
        <w:t>8 (Python)或Google Java Style；前端遵循Airbnb JavaScript Style。</w:t>
      </w:r>
    </w:p>
    <w:p w14:paraId="5270133D" w14:textId="0C41136C" w:rsidR="00E842F7" w:rsidRPr="00E842F7" w:rsidRDefault="00E842F7" w:rsidP="00A63A26">
      <w:r w:rsidRPr="00A63A26">
        <w:t>命名规范：</w:t>
      </w:r>
      <w:r w:rsidRPr="00E842F7">
        <w:t>变量使用小驼峰法(camelCase)，数据库字段使用下划线法(snake_case)。</w:t>
      </w:r>
    </w:p>
    <w:p w14:paraId="309EE18E" w14:textId="7CEE8A46" w:rsidR="00E842F7" w:rsidRPr="00E842F7" w:rsidRDefault="00E842F7" w:rsidP="00A63A26">
      <w:r w:rsidRPr="00A63A26">
        <w:t>代码评审：</w:t>
      </w:r>
      <w:r w:rsidRPr="00E842F7">
        <w:t>核心模块（如推荐引擎、数据存储）必须经过两人以上的Peer Review才能合并入主分支。</w:t>
      </w:r>
    </w:p>
    <w:p w14:paraId="5A3FC89F" w14:textId="3792C0A5" w:rsidR="00E842F7" w:rsidRPr="00E842F7" w:rsidRDefault="00E842F7" w:rsidP="00E842F7">
      <w:pPr>
        <w:rPr>
          <w:b/>
          <w:bCs/>
        </w:rPr>
      </w:pPr>
      <w:r w:rsidRPr="00E842F7">
        <w:rPr>
          <w:b/>
          <w:bCs/>
        </w:rPr>
        <w:t>4.接口规范</w:t>
      </w:r>
    </w:p>
    <w:p w14:paraId="5C0052E7" w14:textId="33C0BAD2" w:rsidR="00E842F7" w:rsidRPr="00E842F7" w:rsidRDefault="00E842F7" w:rsidP="00A63A26">
      <w:r w:rsidRPr="00A63A26">
        <w:lastRenderedPageBreak/>
        <w:t>协议类型：</w:t>
      </w:r>
      <w:r w:rsidRPr="00E842F7">
        <w:t>标准RESTful</w:t>
      </w:r>
      <w:r w:rsidR="00A63A26">
        <w:rPr>
          <w:rFonts w:hint="eastAsia"/>
        </w:rPr>
        <w:t xml:space="preserve"> </w:t>
      </w:r>
      <w:r w:rsidRPr="00E842F7">
        <w:t>API，使用HTTPS传输。</w:t>
      </w:r>
    </w:p>
    <w:p w14:paraId="13794B47" w14:textId="783AF041" w:rsidR="00E842F7" w:rsidRPr="00E842F7" w:rsidRDefault="00E842F7" w:rsidP="00A63A26">
      <w:r w:rsidRPr="00A63A26">
        <w:t>数据格式</w:t>
      </w:r>
      <w:r w:rsidRPr="00E842F7">
        <w:t>：统一采用JSON。</w:t>
      </w:r>
    </w:p>
    <w:p w14:paraId="2F4990BA" w14:textId="77777777" w:rsidR="00E842F7" w:rsidRPr="00A63A26" w:rsidRDefault="00E842F7" w:rsidP="00A63A26">
      <w:r w:rsidRPr="00A63A26">
        <w:t>接口示例：</w:t>
      </w:r>
    </w:p>
    <w:p w14:paraId="3441F04F" w14:textId="4D12AFBD" w:rsidR="00E842F7" w:rsidRPr="00E842F7" w:rsidRDefault="00E842F7" w:rsidP="00A63A26">
      <w:r w:rsidRPr="00E842F7">
        <w:t>POST/api/v1/test/submit：提交测试题目，返回雷达图数据。</w:t>
      </w:r>
    </w:p>
    <w:p w14:paraId="60ACDE24" w14:textId="77F0E6D9" w:rsidR="00E842F7" w:rsidRPr="00E842F7" w:rsidRDefault="00E842F7" w:rsidP="00A63A26">
      <w:r w:rsidRPr="00E842F7">
        <w:t>GET/api/v1/recommendation/{scene_id}：获取特定场景（饮食/穿搭等）的推荐列表。</w:t>
      </w:r>
    </w:p>
    <w:p w14:paraId="0FAE79BB" w14:textId="77777777" w:rsidR="009B2A1E" w:rsidRPr="00E842F7" w:rsidRDefault="009B2A1E">
      <w:pPr>
        <w:rPr>
          <w:rFonts w:hint="eastAsia"/>
        </w:rPr>
      </w:pPr>
    </w:p>
    <w:sectPr w:rsidR="009B2A1E" w:rsidRPr="00E842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604"/>
    <w:multiLevelType w:val="multilevel"/>
    <w:tmpl w:val="E6B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A6E"/>
    <w:multiLevelType w:val="multilevel"/>
    <w:tmpl w:val="8F8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92721"/>
    <w:multiLevelType w:val="multilevel"/>
    <w:tmpl w:val="8C7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D6831"/>
    <w:multiLevelType w:val="multilevel"/>
    <w:tmpl w:val="C06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072EB"/>
    <w:multiLevelType w:val="multilevel"/>
    <w:tmpl w:val="E6D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766AC"/>
    <w:multiLevelType w:val="multilevel"/>
    <w:tmpl w:val="4718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74F29"/>
    <w:multiLevelType w:val="multilevel"/>
    <w:tmpl w:val="49E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E4CEF"/>
    <w:multiLevelType w:val="multilevel"/>
    <w:tmpl w:val="69A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3674B"/>
    <w:multiLevelType w:val="multilevel"/>
    <w:tmpl w:val="C5A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47230"/>
    <w:multiLevelType w:val="multilevel"/>
    <w:tmpl w:val="EF6C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24772"/>
    <w:multiLevelType w:val="multilevel"/>
    <w:tmpl w:val="326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22856"/>
    <w:multiLevelType w:val="multilevel"/>
    <w:tmpl w:val="51D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3207B"/>
    <w:multiLevelType w:val="multilevel"/>
    <w:tmpl w:val="680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99986">
    <w:abstractNumId w:val="3"/>
  </w:num>
  <w:num w:numId="2" w16cid:durableId="771514448">
    <w:abstractNumId w:val="2"/>
  </w:num>
  <w:num w:numId="3" w16cid:durableId="1292175600">
    <w:abstractNumId w:val="4"/>
  </w:num>
  <w:num w:numId="4" w16cid:durableId="1211067634">
    <w:abstractNumId w:val="1"/>
  </w:num>
  <w:num w:numId="5" w16cid:durableId="464592518">
    <w:abstractNumId w:val="11"/>
  </w:num>
  <w:num w:numId="6" w16cid:durableId="860700013">
    <w:abstractNumId w:val="7"/>
  </w:num>
  <w:num w:numId="7" w16cid:durableId="1820607714">
    <w:abstractNumId w:val="9"/>
  </w:num>
  <w:num w:numId="8" w16cid:durableId="71128824">
    <w:abstractNumId w:val="8"/>
  </w:num>
  <w:num w:numId="9" w16cid:durableId="1081948591">
    <w:abstractNumId w:val="6"/>
  </w:num>
  <w:num w:numId="10" w16cid:durableId="1597322213">
    <w:abstractNumId w:val="0"/>
  </w:num>
  <w:num w:numId="11" w16cid:durableId="749154403">
    <w:abstractNumId w:val="12"/>
  </w:num>
  <w:num w:numId="12" w16cid:durableId="1103720831">
    <w:abstractNumId w:val="10"/>
  </w:num>
  <w:num w:numId="13" w16cid:durableId="176433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5A"/>
    <w:rsid w:val="000F73DE"/>
    <w:rsid w:val="00545DDB"/>
    <w:rsid w:val="00660EC0"/>
    <w:rsid w:val="007B283D"/>
    <w:rsid w:val="00806E5A"/>
    <w:rsid w:val="0097349D"/>
    <w:rsid w:val="009B2A1E"/>
    <w:rsid w:val="00A63A26"/>
    <w:rsid w:val="00C612EF"/>
    <w:rsid w:val="00CF42DF"/>
    <w:rsid w:val="00E8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4E599"/>
  <w15:chartTrackingRefBased/>
  <w15:docId w15:val="{C4AD64D7-AF3C-41DD-94AE-099098F4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6E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E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E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E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E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E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E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E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E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E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E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6E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E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E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E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E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E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E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E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E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E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E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甜甜 李</dc:creator>
  <cp:keywords/>
  <dc:description/>
  <cp:lastModifiedBy>甜甜 李</cp:lastModifiedBy>
  <cp:revision>11</cp:revision>
  <dcterms:created xsi:type="dcterms:W3CDTF">2026-04-28T09:55:00Z</dcterms:created>
  <dcterms:modified xsi:type="dcterms:W3CDTF">2026-04-28T11:54:00Z</dcterms:modified>
</cp:coreProperties>
</file>