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72"/>
          <w:lang w:eastAsia="zh-CN"/>
        </w:rPr>
      </w:pPr>
      <w:r>
        <w:rPr>
          <w:rFonts w:hint="eastAsia"/>
          <w:sz w:val="52"/>
          <w:szCs w:val="72"/>
          <w:lang w:eastAsia="zh-CN"/>
        </w:rPr>
        <w:t>用户说明书</w:t>
      </w:r>
    </w:p>
    <w:p>
      <w:pPr>
        <w:jc w:val="both"/>
        <w:rPr>
          <w:rFonts w:hint="eastAsia"/>
          <w:sz w:val="44"/>
          <w:szCs w:val="52"/>
          <w:lang w:eastAsia="zh-CN"/>
        </w:rPr>
      </w:pPr>
      <w:r>
        <w:rPr>
          <w:rFonts w:hint="eastAsia"/>
          <w:sz w:val="44"/>
          <w:szCs w:val="52"/>
          <w:lang w:eastAsia="zh-CN"/>
        </w:rPr>
        <w:t>在用户中的蛋糕的数操作中：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eastAsia="zh-CN"/>
        </w:rPr>
        <w:t>首先，</w:t>
      </w:r>
      <w:r>
        <w:rPr>
          <w:rFonts w:hint="eastAsia"/>
          <w:sz w:val="44"/>
          <w:szCs w:val="52"/>
          <w:lang w:val="en-US" w:eastAsia="zh-CN"/>
        </w:rPr>
        <w:t>cake界面的头的实现：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drawing>
          <wp:inline distT="0" distB="0" distL="114300" distR="114300">
            <wp:extent cx="3237865" cy="1876425"/>
            <wp:effectExtent l="0" t="0" r="635" b="9525"/>
            <wp:docPr id="1" name="图片 1" descr="(2NMY$@BMZ2UV9U%$BWC@[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2NMY$@BMZ2UV9U%$BWC@[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搜索实现了保持搜索的字段，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实现了用户登录，登录之后会产生会产生login的日志。</w:t>
      </w:r>
    </w:p>
    <w:p>
      <w:pPr>
        <w:jc w:val="both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drawing>
          <wp:inline distT="0" distB="0" distL="114300" distR="114300">
            <wp:extent cx="4983480" cy="8859520"/>
            <wp:effectExtent l="0" t="0" r="7620" b="17780"/>
            <wp:docPr id="2" name="图片 2" descr="6FE94F4D2013F874B74A8D551CF6D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FE94F4D2013F874B74A8D551CF6D7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44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72"/>
          <w:lang w:eastAsia="zh-CN"/>
        </w:rPr>
      </w:pPr>
      <w:r>
        <w:rPr>
          <w:rFonts w:hint="eastAsia"/>
          <w:sz w:val="52"/>
          <w:szCs w:val="72"/>
          <w:lang w:eastAsia="zh-CN"/>
        </w:rPr>
        <w:t>这个下拉菜单实现了清空数据库和购物车的功能，其内完成了单条数据的删除。上面数据点进去后会跳到个人的购物车。</w:t>
      </w:r>
      <w:r>
        <w:rPr>
          <w:rFonts w:hint="eastAsia"/>
          <w:sz w:val="52"/>
          <w:szCs w:val="72"/>
          <w:lang w:eastAsia="zh-CN"/>
        </w:rPr>
        <w:drawing>
          <wp:inline distT="0" distB="0" distL="114300" distR="114300">
            <wp:extent cx="3495040" cy="3533140"/>
            <wp:effectExtent l="0" t="0" r="10160" b="10160"/>
            <wp:docPr id="3" name="图片 3" descr="_DABPI3)5S([{V)VT$$WA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DABPI3)5S([{V)VT$$WAG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52"/>
          <w:szCs w:val="72"/>
          <w:lang w:eastAsia="zh-CN"/>
        </w:rPr>
      </w:pPr>
      <w:r>
        <w:rPr>
          <w:rFonts w:hint="eastAsia"/>
          <w:sz w:val="52"/>
          <w:szCs w:val="72"/>
          <w:lang w:eastAsia="zh-CN"/>
        </w:rPr>
        <w:t>这个下拉菜单实现了分类查询的功能，可以分类查询</w:t>
      </w:r>
    </w:p>
    <w:p>
      <w:pPr>
        <w:jc w:val="both"/>
        <w:rPr>
          <w:rFonts w:hint="eastAsia"/>
          <w:sz w:val="52"/>
          <w:szCs w:val="72"/>
          <w:lang w:eastAsia="zh-CN"/>
        </w:rPr>
      </w:pPr>
    </w:p>
    <w:p>
      <w:pPr>
        <w:jc w:val="both"/>
        <w:rPr>
          <w:rFonts w:hint="eastAsia"/>
          <w:sz w:val="52"/>
          <w:szCs w:val="72"/>
          <w:lang w:eastAsia="zh-CN"/>
        </w:rPr>
      </w:pPr>
    </w:p>
    <w:p>
      <w:pPr>
        <w:jc w:val="both"/>
        <w:rPr>
          <w:rFonts w:hint="eastAsia"/>
          <w:sz w:val="52"/>
          <w:szCs w:val="72"/>
          <w:lang w:eastAsia="zh-CN"/>
        </w:rPr>
      </w:pPr>
    </w:p>
    <w:p>
      <w:pPr>
        <w:jc w:val="both"/>
        <w:rPr>
          <w:rFonts w:hint="eastAsia"/>
          <w:sz w:val="52"/>
          <w:szCs w:val="72"/>
          <w:lang w:eastAsia="zh-CN"/>
        </w:rPr>
      </w:pPr>
      <w:r>
        <w:rPr>
          <w:rFonts w:hint="eastAsia"/>
          <w:sz w:val="52"/>
          <w:szCs w:val="72"/>
          <w:lang w:eastAsia="zh-CN"/>
        </w:rPr>
        <w:t>用户登录实现了登录注册和登录验证</w:t>
      </w:r>
    </w:p>
    <w:p>
      <w:pPr>
        <w:jc w:val="both"/>
        <w:rPr>
          <w:rFonts w:hint="eastAsia"/>
          <w:sz w:val="52"/>
          <w:szCs w:val="72"/>
          <w:lang w:eastAsia="zh-CN"/>
        </w:rPr>
      </w:pPr>
      <w:r>
        <w:rPr>
          <w:rFonts w:hint="eastAsia"/>
          <w:sz w:val="52"/>
          <w:szCs w:val="72"/>
          <w:lang w:eastAsia="zh-CN"/>
        </w:rPr>
        <w:drawing>
          <wp:inline distT="0" distB="0" distL="114300" distR="114300">
            <wp:extent cx="2286000" cy="1504950"/>
            <wp:effectExtent l="0" t="0" r="0" b="0"/>
            <wp:docPr id="4" name="图片 4" descr="7TL$}1F`MT%7TA3G4BIG4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TL$}1F`MT%7TA3G4BIG4H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52"/>
          <w:szCs w:val="72"/>
          <w:lang w:eastAsia="zh-CN"/>
        </w:rPr>
      </w:pPr>
      <w:r>
        <w:rPr>
          <w:rFonts w:hint="eastAsia"/>
          <w:sz w:val="52"/>
          <w:szCs w:val="72"/>
          <w:lang w:eastAsia="zh-CN"/>
        </w:rPr>
        <w:t>在</w:t>
      </w:r>
      <w:r>
        <w:rPr>
          <w:rFonts w:hint="eastAsia"/>
          <w:sz w:val="52"/>
          <w:szCs w:val="72"/>
          <w:lang w:val="en-US" w:eastAsia="zh-CN"/>
        </w:rPr>
        <w:t>contact界面中实现了用户提交反馈信息。Single界面实现了全部删除和商品的单独的删除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4E46DC"/>
    <w:rsid w:val="4B803645"/>
    <w:rsid w:val="4E4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2017-12-17T14:38:00Z</dcterms:created>
  <dc:creator>lenovo</dc:creator>
  <cp:lastModifiedBy>lenovo</cp:lastModifiedBy>
  <dcterms:modified xsi:type="dcterms:W3CDTF">2017-12-18T00:36:36Z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