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rFonts w:hint="eastAsia"/>
          <w:lang w:val="ru-RU"/>
        </w:rPr>
        <w:t>Шаблон</w:t>
      </w:r>
      <w:r>
        <w:rPr>
          <w:lang w:val="ru-RU"/>
        </w:rPr>
        <w:t xml:space="preserve"> Singleton используется с классом SettingsManager, где все компоненты приложения используют один и тот же экземпляр настроек. Это гарантирует, что при изменении настроек (например, цветов темы или размеров шрифта) эти изменения вступят в силу глобаль</w:t>
      </w:r>
      <w:r>
        <w:rPr>
          <w:rFonts w:hint="eastAsia"/>
          <w:lang w:val="ru-RU"/>
        </w:rPr>
        <w:t>но</w:t>
      </w:r>
      <w:r>
        <w:rPr>
          <w:lang w:val="ru-RU"/>
        </w:rPr>
        <w:t>, а не у каждого компонента будет своя собственная копия настроек, что потенциально может привести к несогласованному поведению и отображению.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rFonts w:hint="eastAsia"/>
          <w:lang w:val="ru-RU"/>
        </w:rPr>
        <w:t>Шаблон</w:t>
      </w:r>
      <w:r>
        <w:rPr>
          <w:lang w:val="ru-RU"/>
        </w:rPr>
        <w:t xml:space="preserve"> Singleton применяется в классе SettingsManager. Этот класс отвечает за управление настройками всего приложения, такими как цвета темы и размеры шрифта.</w:t>
      </w:r>
    </w:p>
    <w:p>
      <w:pPr>
        <w:rPr>
          <w:lang w:val="ru-RU"/>
        </w:rPr>
      </w:pPr>
    </w:p>
    <w:p>
      <w:r>
        <w:rPr>
          <w:lang w:val="ru-RU"/>
        </w:rPr>
        <w:t>__new__ класса SettingsManager и использует закрытый статический атрибут _instance и блокировку потока _lock, чтобы гарантировать, что в любой момент, независимо от того, сколько потоков попытается создать экземпляр SettingsManager, будет создан только оди</w:t>
      </w:r>
      <w:r>
        <w:rPr>
          <w:rFonts w:hint="eastAsia"/>
          <w:lang w:val="ru-RU"/>
        </w:rPr>
        <w:t>н</w:t>
      </w:r>
      <w:r>
        <w:rPr>
          <w:lang w:val="ru-RU"/>
        </w:rPr>
        <w:t xml:space="preserve"> экземпляр. Это гарантирует глобальную уникальность класса SettingsManager.</w:t>
      </w:r>
    </w:p>
    <w:p>
      <w:r>
        <w:drawing>
          <wp:inline distT="0" distB="0" distL="0" distR="0">
            <wp:extent cx="5274310" cy="4335780"/>
            <wp:effectExtent l="0" t="0" r="0" b="0"/>
            <wp:docPr id="1191885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8560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YzcwMjdiZDNhMDlkYTI2ZWIyZTJiN2U2YWMwNTU1NWEifQ=="/>
  </w:docVars>
  <w:rsids>
    <w:rsidRoot w:val="003B0404"/>
    <w:rsid w:val="002421F2"/>
    <w:rsid w:val="00286B45"/>
    <w:rsid w:val="003B0404"/>
    <w:rsid w:val="004A7FF7"/>
    <w:rsid w:val="006C33A6"/>
    <w:rsid w:val="007E58E2"/>
    <w:rsid w:val="00E213F4"/>
    <w:rsid w:val="00F00396"/>
    <w:rsid w:val="00F93B4A"/>
    <w:rsid w:val="1A0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F777-E191-4030-AD31-F30CA31717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787</Characters>
  <Lines>6</Lines>
  <Paragraphs>1</Paragraphs>
  <TotalTime>8286</TotalTime>
  <ScaleCrop>false</ScaleCrop>
  <LinksUpToDate>false</LinksUpToDate>
  <CharactersWithSpaces>923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2024-03-06T09:55:00Z</dcterms:created>
  <dc:creator>小慧 王</dc:creator>
  <cp:lastModifiedBy>梳狸</cp:lastModifiedBy>
  <dcterms:modified xsi:type="dcterms:W3CDTF">2024-03-27T05:46:27Z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0FF98A864B734F72AA2065BF762B47F3_12</vt:lpwstr>
  </property>
</Properties>
</file>