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4CFFB" w14:textId="6A817779" w:rsidR="00A3075C" w:rsidRDefault="007D3F7D">
      <w:pPr>
        <w:spacing w:line="560" w:lineRule="exact"/>
        <w:rPr>
          <w:rFonts w:ascii="Times New Roman" w:eastAsia="方正仿宋_GBK" w:hAnsi="Times New Roman" w:cs="Times New Roman"/>
          <w:sz w:val="30"/>
          <w:szCs w:val="30"/>
        </w:rPr>
      </w:pPr>
      <w:r>
        <w:rPr>
          <w:rFonts w:ascii="Times New Roman" w:eastAsia="方正仿宋_GBK" w:hAnsi="Times New Roman" w:cs="Times New Roman" w:hint="eastAsia"/>
          <w:sz w:val="30"/>
          <w:szCs w:val="30"/>
        </w:rPr>
        <w:t>附件</w:t>
      </w:r>
      <w:r w:rsidR="00674A41">
        <w:rPr>
          <w:rFonts w:ascii="Times New Roman" w:eastAsia="方正仿宋_GBK" w:hAnsi="Times New Roman" w:cs="Times New Roman"/>
          <w:sz w:val="30"/>
          <w:szCs w:val="30"/>
        </w:rPr>
        <w:t>5</w:t>
      </w:r>
      <w:bookmarkStart w:id="0" w:name="_GoBack"/>
      <w:bookmarkEnd w:id="0"/>
      <w:r>
        <w:rPr>
          <w:rFonts w:ascii="Times New Roman" w:eastAsia="方正仿宋_GBK" w:hAnsi="Times New Roman" w:cs="Times New Roman"/>
          <w:sz w:val="30"/>
          <w:szCs w:val="30"/>
        </w:rPr>
        <w:t>：</w:t>
      </w:r>
    </w:p>
    <w:p w14:paraId="091BABF9" w14:textId="3B7665F0" w:rsidR="00A3075C" w:rsidRDefault="007D3F7D">
      <w:pPr>
        <w:spacing w:line="680" w:lineRule="exact"/>
        <w:ind w:rightChars="200" w:right="420"/>
        <w:jc w:val="center"/>
        <w:rPr>
          <w:rFonts w:ascii="Times New Roman" w:eastAsia="方正小标宋_GBK" w:hAnsi="Times New Roman" w:cs="Times New Roman"/>
          <w:bCs/>
          <w:sz w:val="44"/>
          <w:szCs w:val="44"/>
        </w:rPr>
      </w:pPr>
      <w:r>
        <w:rPr>
          <w:rFonts w:ascii="Times New Roman" w:eastAsia="方正小标宋_GBK" w:hAnsi="Times New Roman" w:cs="Times New Roman"/>
          <w:bCs/>
          <w:sz w:val="44"/>
          <w:szCs w:val="44"/>
        </w:rPr>
        <w:t>南京中医药大学</w:t>
      </w:r>
      <w:r>
        <w:rPr>
          <w:rFonts w:ascii="Times New Roman" w:eastAsia="方正小标宋_GBK" w:hAnsi="Times New Roman" w:cs="Times New Roman"/>
          <w:bCs/>
          <w:sz w:val="44"/>
          <w:szCs w:val="44"/>
        </w:rPr>
        <w:t>202</w:t>
      </w:r>
      <w:r w:rsidR="00B10B4F">
        <w:rPr>
          <w:rFonts w:ascii="Times New Roman" w:eastAsia="方正小标宋_GBK" w:hAnsi="Times New Roman" w:cs="Times New Roman"/>
          <w:bCs/>
          <w:sz w:val="44"/>
          <w:szCs w:val="44"/>
        </w:rPr>
        <w:t>3</w:t>
      </w:r>
      <w:r>
        <w:rPr>
          <w:rFonts w:ascii="Times New Roman" w:eastAsia="方正小标宋_GBK" w:hAnsi="Times New Roman" w:cs="Times New Roman"/>
          <w:bCs/>
          <w:sz w:val="44"/>
          <w:szCs w:val="44"/>
        </w:rPr>
        <w:t>年暑期社会实践</w:t>
      </w:r>
    </w:p>
    <w:p w14:paraId="05A1367E" w14:textId="77777777" w:rsidR="00A3075C" w:rsidRDefault="007D3F7D">
      <w:pPr>
        <w:spacing w:line="680" w:lineRule="exact"/>
        <w:ind w:rightChars="200" w:right="420"/>
        <w:jc w:val="center"/>
        <w:rPr>
          <w:rFonts w:ascii="Times New Roman" w:eastAsia="方正小标宋_GBK" w:hAnsi="Times New Roman" w:cs="Times New Roman"/>
          <w:bCs/>
          <w:sz w:val="44"/>
          <w:szCs w:val="44"/>
        </w:rPr>
      </w:pPr>
      <w:r>
        <w:rPr>
          <w:rFonts w:ascii="Times New Roman" w:eastAsia="方正小标宋_GBK" w:hAnsi="Times New Roman" w:cs="Times New Roman" w:hint="eastAsia"/>
          <w:bCs/>
          <w:sz w:val="44"/>
          <w:szCs w:val="44"/>
        </w:rPr>
        <w:t>个人</w:t>
      </w:r>
      <w:r>
        <w:rPr>
          <w:rFonts w:ascii="Times New Roman" w:eastAsia="方正小标宋_GBK" w:hAnsi="Times New Roman" w:cs="Times New Roman"/>
          <w:bCs/>
          <w:sz w:val="44"/>
          <w:szCs w:val="44"/>
        </w:rPr>
        <w:t>安全</w:t>
      </w:r>
      <w:r>
        <w:rPr>
          <w:rFonts w:ascii="Times New Roman" w:eastAsia="方正小标宋_GBK" w:hAnsi="Times New Roman" w:cs="Times New Roman" w:hint="eastAsia"/>
          <w:bCs/>
          <w:sz w:val="44"/>
          <w:szCs w:val="44"/>
        </w:rPr>
        <w:t>责任告知书</w:t>
      </w:r>
    </w:p>
    <w:p w14:paraId="14B43ABF" w14:textId="2FC8E788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/>
          <w:bCs/>
          <w:sz w:val="32"/>
          <w:szCs w:val="32"/>
        </w:rPr>
        <w:t>为确保我校</w:t>
      </w:r>
      <w:r>
        <w:rPr>
          <w:rFonts w:ascii="Times New Roman" w:eastAsia="方正仿宋_GBK" w:hAnsi="Times New Roman" w:cs="Times New Roman"/>
          <w:bCs/>
          <w:sz w:val="32"/>
          <w:szCs w:val="32"/>
        </w:rPr>
        <w:t>202</w:t>
      </w:r>
      <w:r w:rsidR="00B10B4F">
        <w:rPr>
          <w:rFonts w:ascii="Times New Roman" w:eastAsia="方正仿宋_GBK" w:hAnsi="Times New Roman" w:cs="Times New Roman"/>
          <w:bCs/>
          <w:sz w:val="32"/>
          <w:szCs w:val="32"/>
        </w:rPr>
        <w:t>3</w:t>
      </w:r>
      <w:r>
        <w:rPr>
          <w:rFonts w:ascii="Times New Roman" w:eastAsia="方正仿宋_GBK" w:hAnsi="Times New Roman" w:cs="Times New Roman"/>
          <w:bCs/>
          <w:sz w:val="32"/>
          <w:szCs w:val="32"/>
        </w:rPr>
        <w:t>年暑期社会实践活动顺利开展，保障学生安全，特将相关安全注意事项告知如下，请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参与</w:t>
      </w:r>
      <w:r>
        <w:rPr>
          <w:rFonts w:ascii="Times New Roman" w:eastAsia="方正仿宋_GBK" w:hAnsi="Times New Roman" w:cs="Times New Roman"/>
          <w:bCs/>
          <w:sz w:val="32"/>
          <w:szCs w:val="32"/>
        </w:rPr>
        <w:t>实践学生认真学习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、理解和知悉</w:t>
      </w:r>
      <w:r>
        <w:rPr>
          <w:rFonts w:ascii="Times New Roman" w:eastAsia="方正仿宋_GBK" w:hAnsi="Times New Roman" w:cs="Times New Roman"/>
          <w:bCs/>
          <w:sz w:val="32"/>
          <w:szCs w:val="32"/>
        </w:rPr>
        <w:t>。</w:t>
      </w:r>
    </w:p>
    <w:p w14:paraId="613E62FD" w14:textId="77777777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方正黑体_GBK" w:eastAsia="方正黑体_GBK" w:hAnsi="方正黑体_GBK" w:cs="方正黑体_GBK"/>
          <w:bCs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bCs/>
          <w:sz w:val="32"/>
          <w:szCs w:val="32"/>
        </w:rPr>
        <w:t>社会实践个人必须</w:t>
      </w:r>
      <w:r>
        <w:rPr>
          <w:rFonts w:ascii="方正黑体_GBK" w:eastAsia="方正黑体_GBK" w:hAnsi="方正黑体_GBK" w:cs="方正黑体_GBK"/>
          <w:bCs/>
          <w:sz w:val="32"/>
          <w:szCs w:val="32"/>
        </w:rPr>
        <w:t>确认</w:t>
      </w:r>
      <w:r>
        <w:rPr>
          <w:rFonts w:ascii="方正黑体_GBK" w:eastAsia="方正黑体_GBK" w:hAnsi="方正黑体_GBK" w:cs="方正黑体_GBK" w:hint="eastAsia"/>
          <w:bCs/>
          <w:sz w:val="32"/>
          <w:szCs w:val="32"/>
        </w:rPr>
        <w:t>事项：</w:t>
      </w:r>
    </w:p>
    <w:p w14:paraId="31686731" w14:textId="49672B44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1.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认真学习安全知识，牢固树立安全意识，提高安全防范技能，克服麻痹思想，抛弃侥幸心理，杜绝安全事故发生，做好个人防护工作，确保自身人身和财产安全。</w:t>
      </w:r>
    </w:p>
    <w:p w14:paraId="0D4B9021" w14:textId="77777777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2.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本人身体健康，无严重疾病，开展实践活动时，应掌握基本的公共卫生及生理卫生常识，随身携带常用应急药物；遇到突发事件时，保持冷静并进行适当处理，如遇情况严重及时送往医院救治。</w:t>
      </w:r>
    </w:p>
    <w:p w14:paraId="26E506D9" w14:textId="77777777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3.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增强个人安全自卫意识，保持一定的警惕心理，保管好个人贵重财物；同时在实践中不得擅自单独活动和夜间活动，不得擅自到陌生或者荒僻的地方，活动行程应及时向父母和实践地负责人告知。遭遇偷窃、抢劫以及其他意外伤害，应保持冷静，灵活应对，以保证自身安全为前提，并及时报案。</w:t>
      </w:r>
    </w:p>
    <w:p w14:paraId="3B4489E6" w14:textId="77777777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4.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加强社会实践中的交通安全意识，如果发生</w:t>
      </w:r>
      <w:proofErr w:type="gramStart"/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意外要</w:t>
      </w:r>
      <w:proofErr w:type="gramEnd"/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及时报警并尽快将伤者送往医院，并注意保护现场，及时向当地对接人员、当地交通部门以及学校报告。</w:t>
      </w:r>
    </w:p>
    <w:p w14:paraId="4F6B18F1" w14:textId="77777777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5.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活动期间尽量远离危险设施或危险地段，做好安全防范措施。如发生火灾等灾害，一切以保障人员安全为第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lastRenderedPageBreak/>
        <w:t>一位，及时组织人员疏散逃生，同时通知相关部门。</w:t>
      </w:r>
    </w:p>
    <w:p w14:paraId="5AA8ADF7" w14:textId="77777777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6.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在公共场合注意自身言行举止得体，尽量避免与人争执，采取克制谦逊的态度。如与社会人员之间发生争吵甚至斗殴，现场同学应尽快及时制止，防止事态恶化；如不听劝阻，应迅速联系公共部门共同处理。</w:t>
      </w:r>
    </w:p>
    <w:p w14:paraId="1426C376" w14:textId="77777777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7.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实践过程中要与学院分团委、辅导员、班主任保持信息沟通渠道畅通，及时反馈情况。</w:t>
      </w:r>
    </w:p>
    <w:p w14:paraId="2E253A78" w14:textId="77777777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8.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对于个人因为安全意识淡薄或隐瞒健康状况引起的事故，一切后果由个人承担。</w:t>
      </w:r>
    </w:p>
    <w:p w14:paraId="6540D4B3" w14:textId="77777777" w:rsidR="00A3075C" w:rsidRDefault="00A3075C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</w:p>
    <w:p w14:paraId="032CBF55" w14:textId="77777777" w:rsidR="00A3075C" w:rsidRDefault="007D3F7D">
      <w:pPr>
        <w:spacing w:line="560" w:lineRule="exact"/>
        <w:ind w:rightChars="200" w:right="420" w:firstLineChars="200" w:firstLine="640"/>
        <w:jc w:val="left"/>
        <w:rPr>
          <w:rFonts w:ascii="方正黑体_GBK" w:eastAsia="方正黑体_GBK" w:hAnsi="方正黑体_GBK" w:cs="方正黑体_GBK"/>
          <w:bCs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bCs/>
          <w:sz w:val="32"/>
          <w:szCs w:val="32"/>
        </w:rPr>
        <w:t>我已认真阅读以上所有内容，并保证严格实施，确保实践活动安全。同时，我的父母已知悉</w:t>
      </w:r>
      <w:r>
        <w:rPr>
          <w:rFonts w:ascii="方正黑体_GBK" w:eastAsia="方正黑体_GBK" w:hAnsi="方正黑体_GBK" w:cs="方正黑体_GBK"/>
          <w:bCs/>
          <w:sz w:val="32"/>
          <w:szCs w:val="32"/>
        </w:rPr>
        <w:t>并同意</w:t>
      </w:r>
      <w:r>
        <w:rPr>
          <w:rFonts w:ascii="方正黑体_GBK" w:eastAsia="方正黑体_GBK" w:hAnsi="方正黑体_GBK" w:cs="方正黑体_GBK" w:hint="eastAsia"/>
          <w:bCs/>
          <w:sz w:val="32"/>
          <w:szCs w:val="32"/>
        </w:rPr>
        <w:t>我参与社会实践活动并知道我的行程安排。</w:t>
      </w:r>
    </w:p>
    <w:p w14:paraId="66B4CD5C" w14:textId="77777777" w:rsidR="00A3075C" w:rsidRDefault="00A3075C">
      <w:pPr>
        <w:spacing w:line="560" w:lineRule="exact"/>
        <w:ind w:rightChars="200" w:right="420" w:firstLineChars="200" w:firstLine="640"/>
        <w:jc w:val="left"/>
        <w:rPr>
          <w:rFonts w:ascii="Times New Roman" w:eastAsia="方正仿宋_GBK" w:hAnsi="Times New Roman" w:cs="Times New Roman"/>
          <w:bCs/>
          <w:sz w:val="32"/>
          <w:szCs w:val="32"/>
        </w:rPr>
      </w:pPr>
    </w:p>
    <w:p w14:paraId="41372614" w14:textId="77777777" w:rsidR="00A3075C" w:rsidRDefault="007D3F7D">
      <w:pPr>
        <w:spacing w:line="560" w:lineRule="exact"/>
        <w:ind w:rightChars="200" w:right="420" w:firstLineChars="200" w:firstLine="640"/>
        <w:jc w:val="center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 xml:space="preserve">                    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本人签名：</w:t>
      </w:r>
    </w:p>
    <w:p w14:paraId="7BBCAE12" w14:textId="77777777" w:rsidR="00A3075C" w:rsidRDefault="007D3F7D">
      <w:pPr>
        <w:spacing w:line="560" w:lineRule="exact"/>
        <w:ind w:rightChars="200" w:right="420" w:firstLineChars="200" w:firstLine="640"/>
        <w:jc w:val="center"/>
        <w:rPr>
          <w:rFonts w:ascii="Times New Roman" w:eastAsia="方正仿宋_GBK" w:hAnsi="Times New Roman" w:cs="Times New Roman"/>
          <w:bCs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 xml:space="preserve">                   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年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 xml:space="preserve">  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月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 xml:space="preserve">  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日</w:t>
      </w:r>
    </w:p>
    <w:p w14:paraId="106EDC75" w14:textId="77777777" w:rsidR="00A3075C" w:rsidRDefault="007D3F7D">
      <w:pPr>
        <w:spacing w:line="680" w:lineRule="exact"/>
        <w:ind w:rightChars="200" w:right="420" w:firstLineChars="200" w:firstLine="640"/>
        <w:jc w:val="left"/>
        <w:rPr>
          <w:rFonts w:ascii="方正仿宋_GBK" w:eastAsia="方正仿宋_GBK" w:hAnsi="方正仿宋_GBK" w:cs="方正仿宋_GBK"/>
          <w:bCs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bCs/>
          <w:sz w:val="32"/>
          <w:szCs w:val="32"/>
        </w:rPr>
        <w:t>说明：“本人签名”必须本人签字，不得代签。</w:t>
      </w:r>
    </w:p>
    <w:p w14:paraId="080C27FC" w14:textId="77777777" w:rsidR="00A3075C" w:rsidRDefault="00A3075C">
      <w:pPr>
        <w:spacing w:line="500" w:lineRule="exact"/>
        <w:ind w:firstLineChars="1700" w:firstLine="5440"/>
        <w:rPr>
          <w:rFonts w:ascii="Times New Roman" w:eastAsia="方正仿宋_GBK" w:hAnsi="Times New Roman" w:cs="Times New Roman"/>
          <w:sz w:val="32"/>
          <w:szCs w:val="32"/>
        </w:rPr>
      </w:pPr>
    </w:p>
    <w:sectPr w:rsidR="00A3075C">
      <w:pgSz w:w="11906" w:h="16838"/>
      <w:pgMar w:top="1213" w:right="1800" w:bottom="1213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D335F" w14:textId="77777777" w:rsidR="003908EA" w:rsidRDefault="003908EA" w:rsidP="00B10B4F">
      <w:r>
        <w:separator/>
      </w:r>
    </w:p>
  </w:endnote>
  <w:endnote w:type="continuationSeparator" w:id="0">
    <w:p w14:paraId="7B7548D3" w14:textId="77777777" w:rsidR="003908EA" w:rsidRDefault="003908EA" w:rsidP="00B1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83DA" w14:textId="77777777" w:rsidR="003908EA" w:rsidRDefault="003908EA" w:rsidP="00B10B4F">
      <w:r>
        <w:separator/>
      </w:r>
    </w:p>
  </w:footnote>
  <w:footnote w:type="continuationSeparator" w:id="0">
    <w:p w14:paraId="39B0D344" w14:textId="77777777" w:rsidR="003908EA" w:rsidRDefault="003908EA" w:rsidP="00B10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AFF332C"/>
    <w:rsid w:val="9AFF332C"/>
    <w:rsid w:val="FFDCA63B"/>
    <w:rsid w:val="003908EA"/>
    <w:rsid w:val="00674A41"/>
    <w:rsid w:val="00745978"/>
    <w:rsid w:val="007D3F7D"/>
    <w:rsid w:val="00866F21"/>
    <w:rsid w:val="00A3075C"/>
    <w:rsid w:val="00B10B4F"/>
    <w:rsid w:val="00DC2224"/>
    <w:rsid w:val="0CC52711"/>
    <w:rsid w:val="1A632C7B"/>
    <w:rsid w:val="1BB21DC0"/>
    <w:rsid w:val="1D065589"/>
    <w:rsid w:val="1F3E7DE6"/>
    <w:rsid w:val="26974D58"/>
    <w:rsid w:val="2C3044EE"/>
    <w:rsid w:val="3D1B0A2A"/>
    <w:rsid w:val="3E7F69F4"/>
    <w:rsid w:val="5D7D2FF0"/>
    <w:rsid w:val="5DE70A7B"/>
    <w:rsid w:val="5EF73126"/>
    <w:rsid w:val="62B57B7A"/>
    <w:rsid w:val="9A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293FF2"/>
  <w15:docId w15:val="{99ED6540-22BB-3745-89B5-F5F6255C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0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0B4F"/>
    <w:rPr>
      <w:kern w:val="2"/>
      <w:sz w:val="18"/>
      <w:szCs w:val="18"/>
    </w:rPr>
  </w:style>
  <w:style w:type="paragraph" w:styleId="a5">
    <w:name w:val="footer"/>
    <w:basedOn w:val="a"/>
    <w:link w:val="a6"/>
    <w:rsid w:val="00B10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0B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yaoyuxuan</dc:creator>
  <cp:lastModifiedBy>dell</cp:lastModifiedBy>
  <cp:revision>5</cp:revision>
  <dcterms:created xsi:type="dcterms:W3CDTF">2020-06-20T18:48:00Z</dcterms:created>
  <dcterms:modified xsi:type="dcterms:W3CDTF">2023-06-01T03:43:00Z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KSOSaveFontToCloudKey">
    <vt:lpwstr>477060350_btnclosed</vt:lpwstr>
  </property>
  <property fmtid="{D5CDD505-2E9C-101B-9397-08002B2CF9AE}" pid="4" name="ICV">
    <vt:lpwstr>127D91B9E3294973AFD5C580C1A0E06C</vt:lpwstr>
  </property>
</Properties>
</file>