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72"/>
          <w:szCs w:val="72"/>
        </w:rPr>
      </w:pPr>
    </w:p>
    <w:p>
      <w:pPr>
        <w:jc w:val="center"/>
        <w:rPr>
          <w:rFonts w:ascii="黑体" w:hAnsi="黑体" w:eastAsia="黑体"/>
          <w:b/>
          <w:sz w:val="72"/>
          <w:szCs w:val="72"/>
        </w:rPr>
      </w:pPr>
      <w:r>
        <w:rPr>
          <w:rFonts w:hint="eastAsia" w:ascii="黑体" w:hAnsi="黑体" w:eastAsia="黑体"/>
          <w:b/>
          <w:sz w:val="72"/>
          <w:szCs w:val="72"/>
        </w:rPr>
        <w:t>《计算机网络》</w:t>
      </w:r>
    </w:p>
    <w:p>
      <w:pPr>
        <w:jc w:val="center"/>
        <w:rPr>
          <w:rFonts w:ascii="黑体" w:hAnsi="黑体" w:eastAsia="黑体"/>
          <w:b/>
          <w:sz w:val="72"/>
          <w:szCs w:val="72"/>
        </w:rPr>
      </w:pPr>
    </w:p>
    <w:p>
      <w:pPr>
        <w:jc w:val="center"/>
        <w:rPr>
          <w:rFonts w:ascii="黑体" w:hAnsi="黑体" w:eastAsia="黑体"/>
          <w:b/>
          <w:sz w:val="72"/>
          <w:szCs w:val="72"/>
        </w:rPr>
      </w:pPr>
      <w:r>
        <w:rPr>
          <w:rFonts w:hint="eastAsia" w:ascii="黑体" w:hAnsi="黑体" w:eastAsia="黑体"/>
          <w:b/>
          <w:sz w:val="72"/>
          <w:szCs w:val="72"/>
        </w:rPr>
        <w:t>课 程 设 计 报 告</w:t>
      </w:r>
    </w:p>
    <w:p>
      <w:pPr>
        <w:jc w:val="center"/>
        <w:rPr>
          <w:rFonts w:asciiTheme="minorEastAsia" w:hAnsiTheme="minorEastAsia"/>
          <w:sz w:val="72"/>
          <w:szCs w:val="72"/>
        </w:rPr>
      </w:pPr>
    </w:p>
    <w:p>
      <w:pPr>
        <w:jc w:val="center"/>
        <w:rPr>
          <w:rFonts w:asciiTheme="minorEastAsia" w:hAnsiTheme="minorEastAsia"/>
          <w:sz w:val="30"/>
          <w:szCs w:val="30"/>
        </w:rPr>
      </w:pPr>
    </w:p>
    <w:p>
      <w:pPr>
        <w:ind w:left="2642" w:leftChars="627" w:hanging="1325" w:hangingChars="300"/>
        <w:rPr>
          <w:rFonts w:ascii="黑体" w:hAnsi="黑体" w:eastAsia="黑体"/>
          <w:sz w:val="72"/>
          <w:szCs w:val="72"/>
          <w:u w:val="single"/>
        </w:rPr>
      </w:pPr>
      <w:r>
        <w:rPr>
          <w:rFonts w:hint="eastAsia" w:asciiTheme="minorEastAsia" w:hAnsiTheme="minorEastAsia"/>
          <w:b/>
          <w:sz w:val="44"/>
          <w:szCs w:val="44"/>
        </w:rPr>
        <w:t>选题：</w:t>
      </w:r>
      <w:r>
        <w:rPr>
          <w:rFonts w:hint="eastAsia" w:asciiTheme="minorEastAsia" w:hAnsiTheme="minorEastAsia"/>
          <w:b/>
          <w:sz w:val="44"/>
          <w:szCs w:val="44"/>
          <w:u w:val="single"/>
        </w:rPr>
        <w:t xml:space="preserve"> </w:t>
      </w:r>
      <w:r>
        <w:rPr>
          <w:rFonts w:asciiTheme="minorEastAsia" w:hAnsiTheme="minorEastAsia"/>
          <w:b/>
          <w:sz w:val="44"/>
          <w:szCs w:val="44"/>
          <w:u w:val="single"/>
        </w:rPr>
        <w:t xml:space="preserve">  </w:t>
      </w:r>
      <w:r>
        <w:rPr>
          <w:rFonts w:hint="eastAsia" w:asciiTheme="minorEastAsia" w:hAnsiTheme="minorEastAsia"/>
          <w:b/>
          <w:sz w:val="44"/>
          <w:szCs w:val="44"/>
          <w:u w:val="single"/>
        </w:rPr>
        <w:t>选题④：基于TCP或UDP的C/S网络聊天程序设计</w:t>
      </w:r>
      <w:r>
        <w:rPr>
          <w:rFonts w:asciiTheme="minorEastAsia" w:hAnsiTheme="minorEastAsia"/>
          <w:b/>
          <w:sz w:val="44"/>
          <w:szCs w:val="44"/>
          <w:u w:val="single"/>
        </w:rPr>
        <w:t xml:space="preserve">                </w:t>
      </w:r>
    </w:p>
    <w:p>
      <w:pPr>
        <w:jc w:val="center"/>
        <w:rPr>
          <w:rFonts w:ascii="黑体" w:hAnsi="黑体" w:eastAsia="黑体"/>
          <w:sz w:val="72"/>
          <w:szCs w:val="72"/>
        </w:rPr>
      </w:pPr>
    </w:p>
    <w:p>
      <w:pPr>
        <w:jc w:val="both"/>
        <w:rPr>
          <w:rFonts w:asciiTheme="minorEastAsia" w:hAnsiTheme="minorEastAsia"/>
          <w:b/>
          <w:sz w:val="32"/>
          <w:szCs w:val="32"/>
        </w:rPr>
      </w:pPr>
      <w:r>
        <w:rPr>
          <w:rFonts w:hint="eastAsia" w:asciiTheme="minorEastAsia" w:hAnsiTheme="minorEastAsia"/>
          <w:b/>
          <w:sz w:val="32"/>
          <w:szCs w:val="32"/>
        </w:rPr>
        <w:t>学号：__</w:t>
      </w:r>
      <w:r>
        <w:rPr>
          <w:rFonts w:hint="eastAsia" w:asciiTheme="minorEastAsia" w:hAnsiTheme="minorEastAsia"/>
          <w:b/>
          <w:sz w:val="32"/>
          <w:szCs w:val="32"/>
          <w:lang w:val="en-US" w:eastAsia="zh-CN"/>
        </w:rPr>
        <w:t>084622109</w:t>
      </w:r>
      <w:r>
        <w:rPr>
          <w:rFonts w:hint="eastAsia" w:asciiTheme="minorEastAsia" w:hAnsiTheme="minorEastAsia"/>
          <w:b/>
          <w:sz w:val="32"/>
          <w:szCs w:val="32"/>
        </w:rPr>
        <w:t>______</w:t>
      </w:r>
      <w:r>
        <w:rPr>
          <w:rFonts w:hint="eastAsia" w:asciiTheme="minorEastAsia" w:hAnsiTheme="minorEastAsia"/>
          <w:b/>
          <w:sz w:val="32"/>
          <w:szCs w:val="32"/>
          <w:lang w:val="en-US" w:eastAsia="zh-CN"/>
        </w:rPr>
        <w:t xml:space="preserve">   </w:t>
      </w:r>
      <w:r>
        <w:rPr>
          <w:rFonts w:hint="eastAsia" w:asciiTheme="minorEastAsia" w:hAnsiTheme="minorEastAsia"/>
          <w:b/>
          <w:sz w:val="32"/>
          <w:szCs w:val="32"/>
        </w:rPr>
        <w:t>姓名： ___</w:t>
      </w:r>
      <w:r>
        <w:rPr>
          <w:rFonts w:hint="eastAsia" w:asciiTheme="minorEastAsia" w:hAnsiTheme="minorEastAsia"/>
          <w:b/>
          <w:sz w:val="32"/>
          <w:szCs w:val="32"/>
          <w:lang w:val="en-US" w:eastAsia="zh-CN"/>
        </w:rPr>
        <w:t>吴泽同</w:t>
      </w:r>
      <w:r>
        <w:rPr>
          <w:rFonts w:hint="eastAsia" w:asciiTheme="minorEastAsia" w:hAnsiTheme="minorEastAsia"/>
          <w:b/>
          <w:sz w:val="32"/>
          <w:szCs w:val="32"/>
        </w:rPr>
        <w:t>_______</w:t>
      </w:r>
    </w:p>
    <w:p>
      <w:pPr>
        <w:jc w:val="both"/>
        <w:rPr>
          <w:rFonts w:asciiTheme="minorEastAsia" w:hAnsiTheme="minorEastAsia"/>
          <w:b/>
          <w:sz w:val="32"/>
          <w:szCs w:val="32"/>
        </w:rPr>
      </w:pPr>
      <w:r>
        <w:rPr>
          <w:rFonts w:hint="eastAsia" w:asciiTheme="minorEastAsia" w:hAnsiTheme="minorEastAsia"/>
          <w:b/>
          <w:sz w:val="32"/>
          <w:szCs w:val="32"/>
        </w:rPr>
        <w:t>学号：__</w:t>
      </w:r>
      <w:r>
        <w:rPr>
          <w:rFonts w:hint="eastAsia" w:asciiTheme="minorEastAsia" w:hAnsiTheme="minorEastAsia"/>
          <w:b/>
          <w:sz w:val="32"/>
          <w:szCs w:val="32"/>
          <w:lang w:val="en-US" w:eastAsia="zh-CN"/>
        </w:rPr>
        <w:t>084622110</w:t>
      </w:r>
      <w:r>
        <w:rPr>
          <w:rFonts w:hint="eastAsia" w:asciiTheme="minorEastAsia" w:hAnsiTheme="minorEastAsia"/>
          <w:b/>
          <w:sz w:val="32"/>
          <w:szCs w:val="32"/>
        </w:rPr>
        <w:t>______</w:t>
      </w:r>
      <w:r>
        <w:rPr>
          <w:rFonts w:hint="eastAsia" w:asciiTheme="minorEastAsia" w:hAnsiTheme="minorEastAsia"/>
          <w:b/>
          <w:sz w:val="32"/>
          <w:szCs w:val="32"/>
        </w:rPr>
        <w:tab/>
      </w:r>
      <w:r>
        <w:rPr>
          <w:rFonts w:asciiTheme="minorEastAsia" w:hAnsiTheme="minorEastAsia"/>
          <w:b/>
          <w:sz w:val="32"/>
          <w:szCs w:val="32"/>
        </w:rPr>
        <w:tab/>
      </w:r>
      <w:r>
        <w:rPr>
          <w:rFonts w:hint="eastAsia" w:asciiTheme="minorEastAsia" w:hAnsiTheme="minorEastAsia"/>
          <w:b/>
          <w:sz w:val="32"/>
          <w:szCs w:val="32"/>
        </w:rPr>
        <w:t>姓名： ___</w:t>
      </w:r>
      <w:r>
        <w:rPr>
          <w:rFonts w:hint="eastAsia" w:asciiTheme="minorEastAsia" w:hAnsiTheme="minorEastAsia"/>
          <w:b/>
          <w:sz w:val="32"/>
          <w:szCs w:val="32"/>
          <w:lang w:val="en-US" w:eastAsia="zh-CN"/>
        </w:rPr>
        <w:t>王明宇</w:t>
      </w:r>
      <w:r>
        <w:rPr>
          <w:rFonts w:hint="eastAsia" w:asciiTheme="minorEastAsia" w:hAnsiTheme="minorEastAsia"/>
          <w:b/>
          <w:sz w:val="32"/>
          <w:szCs w:val="32"/>
        </w:rPr>
        <w:t>_______</w:t>
      </w:r>
    </w:p>
    <w:p>
      <w:pPr>
        <w:jc w:val="both"/>
        <w:rPr>
          <w:rFonts w:asciiTheme="minorEastAsia" w:hAnsiTheme="minorEastAsia"/>
          <w:b/>
          <w:sz w:val="32"/>
          <w:szCs w:val="32"/>
        </w:rPr>
      </w:pPr>
      <w:r>
        <w:rPr>
          <w:rFonts w:hint="eastAsia" w:asciiTheme="minorEastAsia" w:hAnsiTheme="minorEastAsia"/>
          <w:b/>
          <w:sz w:val="32"/>
          <w:szCs w:val="32"/>
        </w:rPr>
        <w:t>学号：__</w:t>
      </w:r>
      <w:r>
        <w:rPr>
          <w:rFonts w:hint="eastAsia" w:asciiTheme="minorEastAsia" w:hAnsiTheme="minorEastAsia"/>
          <w:b/>
          <w:sz w:val="32"/>
          <w:szCs w:val="32"/>
          <w:lang w:val="en-US" w:eastAsia="zh-CN"/>
        </w:rPr>
        <w:t>084622107</w:t>
      </w:r>
      <w:r>
        <w:rPr>
          <w:rFonts w:hint="eastAsia" w:asciiTheme="minorEastAsia" w:hAnsiTheme="minorEastAsia"/>
          <w:b/>
          <w:sz w:val="32"/>
          <w:szCs w:val="32"/>
        </w:rPr>
        <w:t>______</w:t>
      </w:r>
      <w:r>
        <w:rPr>
          <w:rFonts w:hint="eastAsia" w:asciiTheme="minorEastAsia" w:hAnsiTheme="minorEastAsia"/>
          <w:b/>
          <w:sz w:val="32"/>
          <w:szCs w:val="32"/>
        </w:rPr>
        <w:tab/>
      </w:r>
      <w:r>
        <w:rPr>
          <w:rFonts w:asciiTheme="minorEastAsia" w:hAnsiTheme="minorEastAsia"/>
          <w:b/>
          <w:sz w:val="32"/>
          <w:szCs w:val="32"/>
        </w:rPr>
        <w:tab/>
      </w:r>
      <w:r>
        <w:rPr>
          <w:rFonts w:hint="eastAsia" w:asciiTheme="minorEastAsia" w:hAnsiTheme="minorEastAsia"/>
          <w:b/>
          <w:sz w:val="32"/>
          <w:szCs w:val="32"/>
        </w:rPr>
        <w:t>姓名： ___</w:t>
      </w:r>
      <w:r>
        <w:rPr>
          <w:rFonts w:hint="eastAsia" w:asciiTheme="minorEastAsia" w:hAnsiTheme="minorEastAsia"/>
          <w:b/>
          <w:sz w:val="32"/>
          <w:szCs w:val="32"/>
          <w:lang w:val="en-US" w:eastAsia="zh-CN"/>
        </w:rPr>
        <w:t>陈可涵</w:t>
      </w:r>
      <w:r>
        <w:rPr>
          <w:rFonts w:hint="eastAsia" w:asciiTheme="minorEastAsia" w:hAnsiTheme="minorEastAsia"/>
          <w:b/>
          <w:sz w:val="32"/>
          <w:szCs w:val="32"/>
        </w:rPr>
        <w:t>_______</w:t>
      </w:r>
    </w:p>
    <w:p>
      <w:pPr>
        <w:jc w:val="center"/>
        <w:rPr>
          <w:sz w:val="28"/>
          <w:szCs w:val="28"/>
        </w:rPr>
      </w:pPr>
    </w:p>
    <w:p>
      <w:pPr>
        <w:jc w:val="center"/>
        <w:rPr>
          <w:sz w:val="28"/>
          <w:szCs w:val="28"/>
        </w:rPr>
      </w:pPr>
    </w:p>
    <w:p>
      <w:pPr>
        <w:jc w:val="center"/>
        <w:rPr>
          <w:rFonts w:hint="eastAsia"/>
          <w:sz w:val="28"/>
          <w:szCs w:val="28"/>
        </w:rPr>
      </w:pPr>
    </w:p>
    <w:p>
      <w:pPr>
        <w:jc w:val="center"/>
        <w:rPr>
          <w:sz w:val="28"/>
          <w:szCs w:val="28"/>
        </w:rPr>
      </w:pPr>
    </w:p>
    <w:p>
      <w:pPr>
        <w:jc w:val="center"/>
        <w:rPr>
          <w:rFonts w:asciiTheme="minorEastAsia" w:hAnsiTheme="minorEastAsia"/>
          <w:b/>
          <w:sz w:val="36"/>
          <w:szCs w:val="36"/>
        </w:rPr>
      </w:pPr>
      <w:r>
        <w:rPr>
          <w:rFonts w:hint="eastAsia" w:asciiTheme="minorEastAsia" w:hAnsiTheme="minorEastAsia"/>
          <w:b/>
          <w:sz w:val="36"/>
          <w:szCs w:val="36"/>
        </w:rPr>
        <w:t>人工智能与</w:t>
      </w:r>
      <w:r>
        <w:rPr>
          <w:rFonts w:asciiTheme="minorEastAsia" w:hAnsiTheme="minorEastAsia"/>
          <w:b/>
          <w:sz w:val="36"/>
          <w:szCs w:val="36"/>
        </w:rPr>
        <w:t>信息技术学院</w:t>
      </w:r>
    </w:p>
    <w:p>
      <w:pPr>
        <w:jc w:val="center"/>
        <w:rPr>
          <w:rFonts w:hint="eastAsia" w:asciiTheme="minorEastAsia" w:hAnsiTheme="minorEastAsia"/>
          <w:b/>
          <w:sz w:val="36"/>
          <w:szCs w:val="36"/>
        </w:rPr>
      </w:pPr>
      <w:r>
        <w:rPr>
          <w:rFonts w:hint="eastAsia" w:asciiTheme="minorEastAsia" w:hAnsiTheme="minorEastAsia"/>
          <w:b/>
          <w:sz w:val="36"/>
          <w:szCs w:val="36"/>
        </w:rPr>
        <w:t>计算机2</w:t>
      </w:r>
      <w:r>
        <w:rPr>
          <w:rFonts w:asciiTheme="minorEastAsia" w:hAnsiTheme="minorEastAsia"/>
          <w:b/>
          <w:sz w:val="36"/>
          <w:szCs w:val="36"/>
        </w:rPr>
        <w:t>21</w:t>
      </w:r>
      <w:r>
        <w:rPr>
          <w:rFonts w:hint="eastAsia" w:asciiTheme="minorEastAsia" w:hAnsiTheme="minorEastAsia"/>
          <w:b/>
          <w:sz w:val="36"/>
          <w:szCs w:val="36"/>
        </w:rPr>
        <w:t>班</w:t>
      </w:r>
    </w:p>
    <w:p>
      <w:pPr>
        <w:jc w:val="center"/>
        <w:rPr>
          <w:rFonts w:asciiTheme="minorEastAsia" w:hAnsiTheme="minorEastAsia"/>
          <w:b/>
          <w:sz w:val="36"/>
          <w:szCs w:val="36"/>
        </w:rPr>
      </w:pPr>
      <w:r>
        <w:rPr>
          <w:rFonts w:hint="eastAsia" w:asciiTheme="minorEastAsia" w:hAnsiTheme="minorEastAsia"/>
          <w:b/>
          <w:sz w:val="36"/>
          <w:szCs w:val="36"/>
        </w:rPr>
        <w:t>20</w:t>
      </w:r>
      <w:r>
        <w:rPr>
          <w:rFonts w:asciiTheme="minorEastAsia" w:hAnsiTheme="minorEastAsia"/>
          <w:b/>
          <w:sz w:val="36"/>
          <w:szCs w:val="36"/>
        </w:rPr>
        <w:t>23</w:t>
      </w:r>
      <w:r>
        <w:rPr>
          <w:rFonts w:hint="eastAsia" w:asciiTheme="minorEastAsia" w:hAnsiTheme="minorEastAsia"/>
          <w:b/>
          <w:sz w:val="36"/>
          <w:szCs w:val="36"/>
        </w:rPr>
        <w:t>年</w:t>
      </w:r>
      <w:r>
        <w:rPr>
          <w:rFonts w:asciiTheme="minorEastAsia" w:hAnsiTheme="minorEastAsia"/>
          <w:b/>
          <w:sz w:val="36"/>
          <w:szCs w:val="36"/>
        </w:rPr>
        <w:t>11</w:t>
      </w:r>
      <w:r>
        <w:rPr>
          <w:rFonts w:hint="eastAsia" w:asciiTheme="minorEastAsia" w:hAnsiTheme="minorEastAsia"/>
          <w:b/>
          <w:sz w:val="36"/>
          <w:szCs w:val="36"/>
        </w:rPr>
        <w:t>月</w:t>
      </w:r>
    </w:p>
    <w:p>
      <w:pPr>
        <w:widowControl/>
        <w:jc w:val="left"/>
        <w:rPr>
          <w:rFonts w:asciiTheme="minorEastAsia" w:hAnsiTheme="minorEastAsia"/>
          <w:b/>
          <w:sz w:val="36"/>
          <w:szCs w:val="36"/>
        </w:rPr>
      </w:pPr>
      <w:r>
        <w:rPr>
          <w:rFonts w:asciiTheme="minorEastAsia" w:hAnsiTheme="minorEastAsia"/>
          <w:b/>
          <w:sz w:val="36"/>
          <w:szCs w:val="36"/>
        </w:rPr>
        <w:br w:type="page"/>
      </w:r>
    </w:p>
    <w:p>
      <w:pPr>
        <w:pStyle w:val="6"/>
        <w:numPr>
          <w:ilvl w:val="0"/>
          <w:numId w:val="1"/>
        </w:numPr>
        <w:ind w:firstLineChars="0"/>
        <w:rPr>
          <w:rFonts w:asciiTheme="minorEastAsia" w:hAnsiTheme="minorEastAsia"/>
          <w:b/>
          <w:szCs w:val="21"/>
        </w:rPr>
      </w:pPr>
      <w:r>
        <w:rPr>
          <w:rFonts w:hint="eastAsia" w:asciiTheme="minorEastAsia" w:hAnsiTheme="minorEastAsia"/>
          <w:b/>
          <w:szCs w:val="21"/>
        </w:rPr>
        <w:t>课程设计目的和要求</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本次课程设计的目标是掌握网络编程和数据库操作的核心原理与实用技术，使他们能够在具体的项目实践中有效地应用这些技术。为了达到这个目标，我们将通过以下具体要求来充实课程内容：</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1. 首先，需要深入理解TCP/IP协议以及套接字编程的基本原理。这包括对TCP/IP协议族的各个层次，如应用层、传输层、网络层和链路层的详细理解，以及对套接字编程中的主要概念如socket、地址和端口的理解。</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 其次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需要熟练掌握一些常用的编程语言（如Python、Java、C++）的网络编程库和数据库操作库。这包括熟悉这些库的API，了解它们各自的特点和适用场景，以及如何使用它们进行网络编程和数据库操作。</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3. 最后</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需要设计和实现一个基于网络编程和数据库操作的应用，这个应用应具有一定的复杂性。这需要他们能够将所学知识应用于实际场景，解决实际问题，同时通过实践来加深对网络编程和数据库操作的理解。</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通过以上要求，我们希望能够全面掌握网络编程和数据库操作的相关知识和技能，为未来的学习和工作中解决相关问题提供有力的支持。</w:t>
      </w:r>
    </w:p>
    <w:p>
      <w:pPr>
        <w:pStyle w:val="6"/>
        <w:ind w:left="450" w:firstLine="0" w:firstLineChars="0"/>
        <w:rPr>
          <w:rFonts w:asciiTheme="minorEastAsia" w:hAnsiTheme="minorEastAsia"/>
          <w:b/>
          <w:szCs w:val="21"/>
        </w:rPr>
      </w:pPr>
    </w:p>
    <w:p>
      <w:pPr>
        <w:pStyle w:val="6"/>
        <w:numPr>
          <w:ilvl w:val="0"/>
          <w:numId w:val="1"/>
        </w:numPr>
        <w:ind w:firstLineChars="0"/>
        <w:rPr>
          <w:rFonts w:asciiTheme="minorEastAsia" w:hAnsiTheme="minorEastAsia"/>
          <w:b/>
          <w:szCs w:val="21"/>
        </w:rPr>
      </w:pPr>
      <w:r>
        <w:rPr>
          <w:rFonts w:asciiTheme="minorEastAsia" w:hAnsiTheme="minorEastAsia"/>
          <w:b/>
          <w:szCs w:val="21"/>
        </w:rPr>
        <w:t>课程</w:t>
      </w:r>
      <w:r>
        <w:rPr>
          <w:rFonts w:hint="eastAsia" w:asciiTheme="minorEastAsia" w:hAnsiTheme="minorEastAsia"/>
          <w:b/>
          <w:szCs w:val="21"/>
        </w:rPr>
        <w:t>设计内容</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本次课程设计主要包括以下内容：</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1. TCP/IP协议和套接字编程的原理和基本概念：我们将深入探讨TCP/IP协议的各个层次，以及套接字编程的基本概念，包括IP地址、端口号、套接字创建和连接等。</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 常用编程语言的网络编程库和数据库操作库的使用方法：我们将学习如何在Python、Java、C++等常用编程语言中，使用网络编程库和数据库操作库进行开发。这些库包括但不限于socket、MySQL、MongoDB等。</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3. 设计和实现一个网络聊天程序，包括客户端和服务器端的开发：我们将通过实践来掌握如何设计和实现一个网络聊天程序，包括客户端和服务器端的开发。我们将学习如何使用网络编程库创建套接字，建立连接，发送和接收数据。</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4. 使用数据库保存用户信息和聊天记录：我们将学习如何使用数据库保存用户信息和聊天记录。我们将通过实践来掌握如何在Python中使用MongoDB或MySQL等数据库来实现这一功能。</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5. 实现一些高级功能，如文件传输、多人群聊等：最后，我们将探索一些高级功能，如文件传输、多人群聊等。我们将通过实践来掌握如何实现这些功能，并深入理解其原理和机制。</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通过本次课程设计，我们将深入理解网络编程和数据库操作的原理和基本概念，掌握设计和实现一个网络聊天程序的方法，并实现一些高级功能来增强用户体验。</w:t>
      </w:r>
    </w:p>
    <w:p>
      <w:pPr>
        <w:rPr>
          <w:rFonts w:asciiTheme="minorEastAsia" w:hAnsiTheme="minorEastAsia"/>
          <w:szCs w:val="21"/>
        </w:rPr>
      </w:pPr>
    </w:p>
    <w:p>
      <w:pPr>
        <w:pStyle w:val="6"/>
        <w:numPr>
          <w:ilvl w:val="0"/>
          <w:numId w:val="1"/>
        </w:numPr>
        <w:ind w:firstLineChars="0"/>
        <w:rPr>
          <w:rFonts w:asciiTheme="minorEastAsia" w:hAnsiTheme="minorEastAsia"/>
          <w:b/>
          <w:szCs w:val="21"/>
        </w:rPr>
      </w:pPr>
      <w:r>
        <w:rPr>
          <w:rFonts w:asciiTheme="minorEastAsia" w:hAnsiTheme="minorEastAsia"/>
          <w:b/>
          <w:szCs w:val="21"/>
        </w:rPr>
        <w:t>课程设计方案</w:t>
      </w:r>
    </w:p>
    <w:p>
      <w:pPr>
        <w:keepNext w:val="0"/>
        <w:keepLines w:val="0"/>
        <w:pageBreakBefore w:val="0"/>
        <w:widowControl w:val="0"/>
        <w:numPr>
          <w:ilvl w:val="0"/>
          <w:numId w:val="0"/>
        </w:numPr>
        <w:kinsoku/>
        <w:wordWrap/>
        <w:overflowPunct/>
        <w:topLinePunct w:val="0"/>
        <w:autoSpaceDE/>
        <w:autoSpaceDN/>
        <w:bidi w:val="0"/>
        <w:adjustRightInd/>
        <w:snapToGrid/>
        <w:ind w:left="363" w:leftChars="0"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阶段一：在学习网络编程和数据库操作的基础知识的过程中，我们将深入了解TCP/IP协议和套接字编程的原理，掌握常用编程语言的网络编程库和数据库操作库的基本使用方法。这包括但不限于Python、Java、C++等语言的网络编程库和数据库操作库。</w:t>
      </w:r>
    </w:p>
    <w:p>
      <w:pPr>
        <w:keepNext w:val="0"/>
        <w:keepLines w:val="0"/>
        <w:pageBreakBefore w:val="0"/>
        <w:widowControl w:val="0"/>
        <w:numPr>
          <w:ilvl w:val="0"/>
          <w:numId w:val="0"/>
        </w:numPr>
        <w:kinsoku/>
        <w:wordWrap/>
        <w:overflowPunct/>
        <w:topLinePunct w:val="0"/>
        <w:autoSpaceDE/>
        <w:autoSpaceDN/>
        <w:bidi w:val="0"/>
        <w:adjustRightInd/>
        <w:snapToGrid/>
        <w:ind w:left="363" w:leftChars="0"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阶段二：设计和实现一个网络聊天程序，需要设计客户端和服务器端的通信协议。我们将制定一套用户登录、注册的规则，并实现文字、语音和视频聊天功能。同时，我们将使用数据库来保存用户信息和聊天记录，以便后续查询和检索。</w:t>
      </w:r>
    </w:p>
    <w:p>
      <w:pPr>
        <w:keepNext w:val="0"/>
        <w:keepLines w:val="0"/>
        <w:pageBreakBefore w:val="0"/>
        <w:widowControl w:val="0"/>
        <w:numPr>
          <w:ilvl w:val="0"/>
          <w:numId w:val="0"/>
        </w:numPr>
        <w:kinsoku/>
        <w:wordWrap/>
        <w:overflowPunct/>
        <w:topLinePunct w:val="0"/>
        <w:autoSpaceDE/>
        <w:autoSpaceDN/>
        <w:bidi w:val="0"/>
        <w:adjustRightInd/>
        <w:snapToGrid/>
        <w:ind w:left="363" w:leftChars="0"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客户端程序需要提供一个用户界面，让用户能够输入消息并查看聊天记录。可以使用Python的</w:t>
      </w:r>
      <w:r>
        <w:rPr>
          <w:rFonts w:hint="eastAsia" w:asciiTheme="minorEastAsia" w:hAnsiTheme="minorEastAsia" w:cstheme="minorEastAsia"/>
          <w:sz w:val="24"/>
          <w:szCs w:val="24"/>
          <w:lang w:val="en-US" w:eastAsia="zh-CN"/>
        </w:rPr>
        <w:t>GUI</w:t>
      </w:r>
      <w:r>
        <w:rPr>
          <w:rFonts w:hint="eastAsia" w:asciiTheme="minorEastAsia" w:hAnsiTheme="minorEastAsia" w:eastAsiaTheme="minorEastAsia" w:cstheme="minorEastAsia"/>
          <w:sz w:val="24"/>
          <w:szCs w:val="24"/>
          <w:lang w:eastAsia="zh-CN"/>
        </w:rPr>
        <w:t>库来创建GUI界面。在GUI中，需要一个文本框让用户输入消息，并有一个按钮提交消息；同时需要一个滚动条来显示聊天记录。当用户提交消息时，客户端需要将消息发送给服务器端。</w:t>
      </w:r>
    </w:p>
    <w:p>
      <w:pPr>
        <w:keepNext w:val="0"/>
        <w:keepLines w:val="0"/>
        <w:pageBreakBefore w:val="0"/>
        <w:widowControl w:val="0"/>
        <w:numPr>
          <w:ilvl w:val="0"/>
          <w:numId w:val="0"/>
        </w:numPr>
        <w:kinsoku/>
        <w:wordWrap/>
        <w:overflowPunct/>
        <w:topLinePunct w:val="0"/>
        <w:autoSpaceDE/>
        <w:autoSpaceDN/>
        <w:bidi w:val="0"/>
        <w:adjustRightInd/>
        <w:snapToGrid/>
        <w:ind w:left="363" w:leftChars="0"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阶段三：在完善和扩展功能的过程中，我们将实现文件传输功能，支持发送和接收文件。此外，我们还将实现多人群聊功能，支持创建和加入聊天群组。这些功能将使我们的聊天程序更加丰富和实用。</w:t>
      </w:r>
    </w:p>
    <w:p>
      <w:pPr>
        <w:keepNext w:val="0"/>
        <w:keepLines w:val="0"/>
        <w:pageBreakBefore w:val="0"/>
        <w:widowControl w:val="0"/>
        <w:numPr>
          <w:ilvl w:val="0"/>
          <w:numId w:val="0"/>
        </w:numPr>
        <w:kinsoku/>
        <w:wordWrap/>
        <w:overflowPunct/>
        <w:topLinePunct w:val="0"/>
        <w:autoSpaceDE/>
        <w:autoSpaceDN/>
        <w:bidi w:val="0"/>
        <w:adjustRightInd/>
        <w:snapToGrid/>
        <w:ind w:left="363" w:leftChars="0"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服务器端程序需要处理来自客户端的消息，并转发给其他客户端。可以使用Python的socket库来实现服务器端程序。服务器端需要监听来自客户端的连接请求，并接受客户端发送的消息。当收到消息后，服务器端需要将消息转发给其他客户端。为了实现多人同时在线聊天，服务器端需要维护一个在线用户列表，记录当前在线的用户。</w:t>
      </w:r>
    </w:p>
    <w:p>
      <w:pPr>
        <w:keepNext w:val="0"/>
        <w:keepLines w:val="0"/>
        <w:pageBreakBefore w:val="0"/>
        <w:widowControl w:val="0"/>
        <w:numPr>
          <w:ilvl w:val="0"/>
          <w:numId w:val="0"/>
        </w:numPr>
        <w:kinsoku/>
        <w:wordWrap/>
        <w:overflowPunct/>
        <w:topLinePunct w:val="0"/>
        <w:autoSpaceDE/>
        <w:autoSpaceDN/>
        <w:bidi w:val="0"/>
        <w:adjustRightInd/>
        <w:snapToGrid/>
        <w:ind w:left="363" w:lef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阶段四：在测试和优化的阶段，我们将进行全面的功能测试和性能测试。我们将密切关注程序运行中的bug和问题，并进行代码优化，以提高程序的稳定性和运行效率。</w:t>
      </w:r>
      <w:r>
        <w:rPr>
          <w:rFonts w:hint="eastAsia" w:asciiTheme="minorEastAsia" w:hAnsiTheme="minorEastAsia" w:eastAsiaTheme="minorEastAsia" w:cstheme="minorEastAsia"/>
          <w:sz w:val="24"/>
          <w:szCs w:val="24"/>
        </w:rPr>
        <w:t>完成客户端和服务器端程序后，需要进行测试与调试。首先可以测试单用户通信功能，即一个客户端向服务器端发送消息，并查看另一个客户端是否能够接收到该消息。其次可以测试多人同时在线聊天功能，即多个客户端之间互相发送消息，并查看是否能够正常接收和显示。在测试过程中，需要注意测试不同情况下的程序表现，例如断线重连、消息重发等。</w:t>
      </w:r>
    </w:p>
    <w:p>
      <w:pPr>
        <w:pStyle w:val="6"/>
        <w:numPr>
          <w:ilvl w:val="0"/>
          <w:numId w:val="1"/>
        </w:numPr>
        <w:ind w:firstLineChars="0"/>
        <w:rPr>
          <w:rFonts w:asciiTheme="minorEastAsia" w:hAnsiTheme="minorEastAsia"/>
          <w:b/>
          <w:szCs w:val="21"/>
        </w:rPr>
      </w:pPr>
      <w:r>
        <w:rPr>
          <w:rFonts w:asciiTheme="minorEastAsia" w:hAnsiTheme="minorEastAsia"/>
          <w:b/>
          <w:szCs w:val="21"/>
        </w:rPr>
        <w:t>课程设计成果</w:t>
      </w:r>
    </w:p>
    <w:p>
      <w:pPr>
        <w:numPr>
          <w:ilvl w:val="0"/>
          <w:numId w:val="0"/>
        </w:numPr>
        <w:bidi w:val="0"/>
        <w:ind w:left="36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本次课程设计所取得的成果是一个完整的网络聊天程序，该程序具备以下功能：</w:t>
      </w:r>
    </w:p>
    <w:p>
      <w:pPr>
        <w:numPr>
          <w:ilvl w:val="0"/>
          <w:numId w:val="0"/>
        </w:numPr>
        <w:bidi w:val="0"/>
        <w:ind w:left="36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1. 用户注册和登录：用户可以通过注册账户和登录程序来使用该聊天程序。</w:t>
      </w:r>
    </w:p>
    <w:p>
      <w:pPr>
        <w:numPr>
          <w:ilvl w:val="0"/>
          <w:numId w:val="0"/>
        </w:numPr>
        <w:bidi w:val="0"/>
        <w:ind w:left="36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2. 文字、语音和视频聊天：该程序支持用户进行文字、语音和视频聊天，用户可以与他人进行实时的交流和沟通。</w:t>
      </w:r>
    </w:p>
    <w:p>
      <w:pPr>
        <w:numPr>
          <w:ilvl w:val="0"/>
          <w:numId w:val="0"/>
        </w:numPr>
        <w:bidi w:val="0"/>
        <w:ind w:left="36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3. 文件传输功能：用户可以通过该程序传输文件，方便快捷地进行文件分享和传输。</w:t>
      </w:r>
    </w:p>
    <w:p>
      <w:pPr>
        <w:numPr>
          <w:ilvl w:val="0"/>
          <w:numId w:val="0"/>
        </w:numPr>
        <w:bidi w:val="0"/>
        <w:ind w:left="360"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4. 多人群聊功能：该程序支持多个用户进行群聊，用户可以创建群组，邀请他人加入，进行多人同时交流。</w:t>
      </w:r>
    </w:p>
    <w:p>
      <w:pPr>
        <w:numPr>
          <w:ilvl w:val="0"/>
          <w:numId w:val="0"/>
        </w:numPr>
        <w:bidi w:val="0"/>
        <w:ind w:left="360" w:leftChars="0"/>
      </w:pPr>
      <w:r>
        <w:drawing>
          <wp:inline distT="0" distB="0" distL="114300" distR="114300">
            <wp:extent cx="3057525" cy="1504950"/>
            <wp:effectExtent l="0" t="0" r="571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rcRect l="1563" t="66957" r="67879" b="8484"/>
                    <a:stretch>
                      <a:fillRect/>
                    </a:stretch>
                  </pic:blipFill>
                  <pic:spPr>
                    <a:xfrm>
                      <a:off x="0" y="0"/>
                      <a:ext cx="3057525" cy="1504950"/>
                    </a:xfrm>
                    <a:prstGeom prst="rect">
                      <a:avLst/>
                    </a:prstGeom>
                  </pic:spPr>
                </pic:pic>
              </a:graphicData>
            </a:graphic>
          </wp:inline>
        </w:drawing>
      </w:r>
    </w:p>
    <w:p>
      <w:pPr>
        <w:numPr>
          <w:ilvl w:val="0"/>
          <w:numId w:val="0"/>
        </w:numPr>
        <w:bidi w:val="0"/>
        <w:ind w:left="360" w:leftChars="0"/>
      </w:pPr>
      <w:r>
        <w:drawing>
          <wp:inline distT="0" distB="0" distL="114300" distR="114300">
            <wp:extent cx="1747520" cy="1227455"/>
            <wp:effectExtent l="0" t="0" r="5080" b="698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5"/>
                    <a:srcRect l="6987" t="69745" r="71506" b="2622"/>
                    <a:stretch>
                      <a:fillRect/>
                    </a:stretch>
                  </pic:blipFill>
                  <pic:spPr>
                    <a:xfrm>
                      <a:off x="0" y="0"/>
                      <a:ext cx="1747520" cy="1227455"/>
                    </a:xfrm>
                    <a:prstGeom prst="rect">
                      <a:avLst/>
                    </a:prstGeom>
                  </pic:spPr>
                </pic:pic>
              </a:graphicData>
            </a:graphic>
          </wp:inline>
        </w:drawing>
      </w:r>
    </w:p>
    <w:p>
      <w:pPr>
        <w:numPr>
          <w:ilvl w:val="0"/>
          <w:numId w:val="0"/>
        </w:numPr>
        <w:bidi w:val="0"/>
        <w:ind w:left="360" w:leftChars="0"/>
      </w:pPr>
      <w:r>
        <w:drawing>
          <wp:inline distT="0" distB="0" distL="114300" distR="114300">
            <wp:extent cx="2281555" cy="1627505"/>
            <wp:effectExtent l="0" t="0" r="4445" b="3175"/>
            <wp:docPr id="7" name="图片 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形用户界面, 文本, 应用程序, 电子邮件&#10;&#10;描述已自动生成"/>
                    <pic:cNvPicPr>
                      <a:picLocks noChangeAspect="1"/>
                    </pic:cNvPicPr>
                  </pic:nvPicPr>
                  <pic:blipFill rotWithShape="1">
                    <a:blip r:embed="rId6" cstate="print">
                      <a:extLst>
                        <a:ext uri="{28A0092B-C50C-407E-A947-70E740481C1C}">
                          <a14:useLocalDpi xmlns:a14="http://schemas.microsoft.com/office/drawing/2010/main" val="0"/>
                        </a:ext>
                      </a:extLst>
                    </a:blip>
                    <a:srcRect l="6725" t="72798" r="70831" b="3033"/>
                    <a:stretch>
                      <a:fillRect/>
                    </a:stretch>
                  </pic:blipFill>
                  <pic:spPr bwMode="auto">
                    <a:xfrm>
                      <a:off x="0" y="0"/>
                      <a:ext cx="2281555" cy="1627505"/>
                    </a:xfrm>
                    <a:prstGeom prst="rect">
                      <a:avLst/>
                    </a:prstGeom>
                    <a:noFill/>
                  </pic:spPr>
                </pic:pic>
              </a:graphicData>
            </a:graphic>
          </wp:inline>
        </w:drawing>
      </w:r>
    </w:p>
    <w:p>
      <w:pPr>
        <w:numPr>
          <w:ilvl w:val="0"/>
          <w:numId w:val="0"/>
        </w:numPr>
        <w:bidi w:val="0"/>
        <w:ind w:left="360" w:leftChars="0"/>
        <w:rPr>
          <w:rFonts w:hint="eastAsia" w:asciiTheme="minorEastAsia" w:hAnsiTheme="minorEastAsia" w:eastAsiaTheme="minorEastAsia" w:cstheme="minorEastAsia"/>
          <w:sz w:val="24"/>
          <w:szCs w:val="24"/>
          <w:lang w:eastAsia="zh-CN"/>
        </w:rPr>
      </w:pPr>
      <w:r>
        <w:drawing>
          <wp:inline distT="0" distB="0" distL="114300" distR="114300">
            <wp:extent cx="2196465" cy="1717040"/>
            <wp:effectExtent l="0" t="0" r="1333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7"/>
                    <a:srcRect l="7294" t="65621" r="62050" b="-1"/>
                    <a:stretch>
                      <a:fillRect/>
                    </a:stretch>
                  </pic:blipFill>
                  <pic:spPr>
                    <a:xfrm>
                      <a:off x="0" y="0"/>
                      <a:ext cx="2196465" cy="1717040"/>
                    </a:xfrm>
                    <a:prstGeom prst="rect">
                      <a:avLst/>
                    </a:prstGeom>
                  </pic:spPr>
                </pic:pic>
              </a:graphicData>
            </a:graphic>
          </wp:inline>
        </w:drawing>
      </w:r>
      <w:r>
        <w:drawing>
          <wp:inline distT="0" distB="0" distL="114300" distR="114300">
            <wp:extent cx="4784090" cy="4307840"/>
            <wp:effectExtent l="0" t="0" r="127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8"/>
                    <a:srcRect l="7100" t="25539" r="31235"/>
                    <a:stretch>
                      <a:fillRect/>
                    </a:stretch>
                  </pic:blipFill>
                  <pic:spPr>
                    <a:xfrm>
                      <a:off x="0" y="0"/>
                      <a:ext cx="4784652" cy="4308081"/>
                    </a:xfrm>
                    <a:prstGeom prst="rect">
                      <a:avLst/>
                    </a:prstGeom>
                  </pic:spPr>
                </pic:pic>
              </a:graphicData>
            </a:graphic>
          </wp:inline>
        </w:drawing>
      </w:r>
      <w:r>
        <w:drawing>
          <wp:inline distT="0" distB="0" distL="114300" distR="114300">
            <wp:extent cx="2043430" cy="1681480"/>
            <wp:effectExtent l="0" t="0" r="13970" b="1016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rotWithShape="1">
                    <a:blip r:embed="rId9"/>
                    <a:srcRect l="7928" t="45646" r="63979" b="12163"/>
                    <a:stretch>
                      <a:fillRect/>
                    </a:stretch>
                  </pic:blipFill>
                  <pic:spPr>
                    <a:xfrm>
                      <a:off x="0" y="0"/>
                      <a:ext cx="2043430" cy="1681480"/>
                    </a:xfrm>
                    <a:prstGeom prst="rect">
                      <a:avLst/>
                    </a:prstGeom>
                  </pic:spPr>
                </pic:pic>
              </a:graphicData>
            </a:graphic>
          </wp:inline>
        </w:drawing>
      </w:r>
      <w:r>
        <w:drawing>
          <wp:anchor distT="0" distB="0" distL="114300" distR="114300" simplePos="0" relativeHeight="251659264" behindDoc="0" locked="0" layoutInCell="1" allowOverlap="1">
            <wp:simplePos x="0" y="0"/>
            <wp:positionH relativeFrom="column">
              <wp:posOffset>7594600</wp:posOffset>
            </wp:positionH>
            <wp:positionV relativeFrom="paragraph">
              <wp:posOffset>169545</wp:posOffset>
            </wp:positionV>
            <wp:extent cx="4345305" cy="2223135"/>
            <wp:effectExtent l="0" t="0" r="13335" b="1905"/>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rotWithShape="1">
                    <a:blip r:embed="rId10"/>
                    <a:srcRect l="1783" t="66037" r="69319" b="11642"/>
                    <a:stretch>
                      <a:fillRect/>
                    </a:stretch>
                  </pic:blipFill>
                  <pic:spPr>
                    <a:xfrm>
                      <a:off x="0" y="0"/>
                      <a:ext cx="4345369" cy="2223211"/>
                    </a:xfrm>
                    <a:prstGeom prst="rect">
                      <a:avLst/>
                    </a:prstGeom>
                  </pic:spPr>
                </pic:pic>
              </a:graphicData>
            </a:graphic>
          </wp:anchor>
        </w:drawing>
      </w:r>
    </w:p>
    <w:p>
      <w:pPr>
        <w:pStyle w:val="6"/>
        <w:numPr>
          <w:ilvl w:val="0"/>
          <w:numId w:val="1"/>
        </w:numPr>
        <w:ind w:firstLineChars="0"/>
        <w:rPr>
          <w:rFonts w:asciiTheme="minorEastAsia" w:hAnsiTheme="minorEastAsia"/>
          <w:b/>
          <w:szCs w:val="21"/>
        </w:rPr>
      </w:pPr>
      <w:r>
        <w:rPr>
          <w:rFonts w:asciiTheme="minorEastAsia" w:hAnsiTheme="minorEastAsia"/>
          <w:b/>
          <w:szCs w:val="21"/>
        </w:rPr>
        <w:t>课程设计心得体会</w:t>
      </w:r>
      <w:bookmarkStart w:id="0" w:name="_GoBack"/>
      <w:bookmarkEnd w:id="0"/>
    </w:p>
    <w:p>
      <w:pPr>
        <w:bidi w:val="0"/>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通过本次课程设计，我对网络编程和数据库操作有了更深入的了解。在这个过程中，我不仅掌握了网络编程和数据库操作的基本原理和技术，还提升了自己的编程能力和团队协作能力。</w:t>
      </w:r>
    </w:p>
    <w:p>
      <w:pPr>
        <w:bidi w:val="0"/>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设计和实现网络聊天程序的过程中，我遇到了许多挑战和问题，如并发处理、数据安全等。这些问题需要我不断学习和思考，通过逐步解决这些问题，我实现了一个功能齐全的网络聊天程序。这个过程让我对自己的能力和潜力有了更深的认识，也让我更加自信和坚定地面对未来的挑战。</w:t>
      </w:r>
    </w:p>
    <w:p>
      <w:pPr>
        <w:bidi w:val="0"/>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总的来说，本次课程设计是一次非常宝贵的经历。通过这个过程，我不仅提升了专业技能，还培养了解决问题的能力和团队合作精神。这些经验和技能将对我未来的学习和职业生涯产生积极的影响。</w:t>
      </w:r>
    </w:p>
    <w:p>
      <w:pPr>
        <w:pStyle w:val="6"/>
        <w:ind w:left="450" w:firstLine="0" w:firstLineChars="0"/>
        <w:rPr>
          <w:rFonts w:asciiTheme="minorEastAsia" w:hAnsiTheme="minorEastAsia"/>
          <w:b/>
          <w:szCs w:val="21"/>
        </w:rPr>
      </w:pPr>
    </w:p>
    <w:p>
      <w:pPr>
        <w:pStyle w:val="6"/>
        <w:numPr>
          <w:ilvl w:val="0"/>
          <w:numId w:val="1"/>
        </w:numPr>
        <w:ind w:firstLineChars="0"/>
        <w:rPr>
          <w:rFonts w:asciiTheme="minorEastAsia" w:hAnsiTheme="minorEastAsia"/>
          <w:b/>
          <w:szCs w:val="21"/>
        </w:rPr>
      </w:pPr>
      <w:r>
        <w:rPr>
          <w:rFonts w:asciiTheme="minorEastAsia" w:hAnsiTheme="minorEastAsia"/>
          <w:b/>
          <w:szCs w:val="21"/>
        </w:rPr>
        <w:t>参考文献</w:t>
      </w:r>
    </w:p>
    <w:p>
      <w:pPr>
        <w:numPr>
          <w:ilvl w:val="0"/>
          <w:numId w:val="2"/>
        </w:numPr>
        <w:bidi w:val="0"/>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陈文强, 《计算机网络编程与应用》, 清华大学出版社, 2010.</w:t>
      </w:r>
    </w:p>
    <w:p>
      <w:pPr>
        <w:numPr>
          <w:ilvl w:val="0"/>
          <w:numId w:val="2"/>
        </w:numPr>
        <w:bidi w:val="0"/>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李明, 《数据库系统概论》, 电子工业出版社, 2018.</w:t>
      </w:r>
    </w:p>
    <w:p>
      <w:pPr>
        <w:numPr>
          <w:ilvl w:val="0"/>
          <w:numId w:val="2"/>
        </w:numPr>
        <w:bidi w:val="0"/>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Stevens W.R., Fenner B., Rudoff A.M., 《TCP/IP详解 卷1：协议》, 机械工业出版社, 2006.</w:t>
      </w:r>
    </w:p>
    <w:p>
      <w:pPr>
        <w:pStyle w:val="6"/>
        <w:numPr>
          <w:ilvl w:val="0"/>
          <w:numId w:val="0"/>
        </w:numPr>
        <w:ind w:leftChars="0"/>
        <w:rPr>
          <w:rFonts w:asciiTheme="minorEastAsia" w:hAnsiTheme="minorEastAsia"/>
          <w:b/>
          <w:szCs w:val="21"/>
        </w:rPr>
      </w:pPr>
    </w:p>
    <w:p>
      <w:pPr>
        <w:pStyle w:val="6"/>
        <w:numPr>
          <w:ilvl w:val="0"/>
          <w:numId w:val="0"/>
        </w:numPr>
        <w:ind w:leftChars="0"/>
        <w:rPr>
          <w:rFonts w:asciiTheme="minorEastAsia" w:hAnsiTheme="minorEastAsia"/>
          <w:b/>
          <w:szCs w:val="21"/>
        </w:rPr>
      </w:pPr>
    </w:p>
    <w:p>
      <w:pPr>
        <w:rPr>
          <w:rFonts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F89CC"/>
    <w:multiLevelType w:val="singleLevel"/>
    <w:tmpl w:val="510F89CC"/>
    <w:lvl w:ilvl="0" w:tentative="0">
      <w:start w:val="1"/>
      <w:numFmt w:val="decimal"/>
      <w:lvlText w:val="%1."/>
      <w:lvlJc w:val="left"/>
      <w:pPr>
        <w:ind w:left="425" w:hanging="425"/>
      </w:pPr>
      <w:rPr>
        <w:rFonts w:hint="default"/>
      </w:rPr>
    </w:lvl>
  </w:abstractNum>
  <w:abstractNum w:abstractNumId="1">
    <w:nsid w:val="542426BD"/>
    <w:multiLevelType w:val="multilevel"/>
    <w:tmpl w:val="542426BD"/>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dlYWYzOWZkOTdmYmRlM2FiMzEyZjc2ZjQ2ZTJhYmQifQ=="/>
  </w:docVars>
  <w:rsids>
    <w:rsidRoot w:val="00602606"/>
    <w:rsid w:val="001C27E6"/>
    <w:rsid w:val="001D348E"/>
    <w:rsid w:val="00214672"/>
    <w:rsid w:val="00250875"/>
    <w:rsid w:val="00327D55"/>
    <w:rsid w:val="004908E0"/>
    <w:rsid w:val="005039B5"/>
    <w:rsid w:val="005C509A"/>
    <w:rsid w:val="00602606"/>
    <w:rsid w:val="0063648F"/>
    <w:rsid w:val="00724A5F"/>
    <w:rsid w:val="0089426E"/>
    <w:rsid w:val="009E7DE0"/>
    <w:rsid w:val="00C3609A"/>
    <w:rsid w:val="00D45506"/>
    <w:rsid w:val="00DC7C49"/>
    <w:rsid w:val="00F87708"/>
    <w:rsid w:val="3DE02833"/>
    <w:rsid w:val="5D147682"/>
    <w:rsid w:val="6CAA5EC9"/>
    <w:rsid w:val="7A9B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109</Words>
  <Characters>624</Characters>
  <Lines>5</Lines>
  <Paragraphs>1</Paragraphs>
  <TotalTime>52</TotalTime>
  <ScaleCrop>false</ScaleCrop>
  <LinksUpToDate>false</LinksUpToDate>
  <CharactersWithSpaces>732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2015-12-20T13:21:00Z</dcterms:created>
  <dc:creator>wrjpop</dc:creator>
  <cp:lastModifiedBy>wuzeto</cp:lastModifiedBy>
  <dcterms:modified xsi:type="dcterms:W3CDTF">2023-11-23T09:22:38Z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F219B661298D4EDB9BBBDA8B0A2411C6_13</vt:lpwstr>
  </property>
</Properties>
</file>