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707" w:rsidRDefault="00434707" w:rsidP="00434707">
      <w:pPr>
        <w:pBdr>
          <w:left w:val="single" w:sz="12" w:space="10" w:color="7BA0CD" w:themeColor="accent1" w:themeTint="BF"/>
        </w:pBdr>
        <w:rPr>
          <w:i/>
          <w:iCs/>
          <w:color w:val="4F81BD" w:themeColor="accent1"/>
          <w:sz w:val="24"/>
          <w:szCs w:val="24"/>
        </w:rPr>
      </w:pPr>
    </w:p>
    <w:p w:rsidR="00434707" w:rsidRDefault="00434707" w:rsidP="00434707">
      <w:pPr>
        <w:pBdr>
          <w:left w:val="single" w:sz="12" w:space="10" w:color="7BA0CD" w:themeColor="accent1" w:themeTint="BF"/>
        </w:pBdr>
        <w:rPr>
          <w:i/>
          <w:iCs/>
          <w:color w:val="4F81BD" w:themeColor="accent1"/>
          <w:sz w:val="24"/>
          <w:szCs w:val="24"/>
        </w:rPr>
      </w:pPr>
    </w:p>
    <w:p w:rsidR="00B838FF" w:rsidRDefault="00B838F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5" type="#_x0000_t202" style="position:absolute;left:0;text-align:left;margin-left:286.25pt;margin-top:10.05pt;width:165.25pt;height:85.95pt;z-index:251674624;mso-width-percent:400;mso-height-percent:200;mso-width-percent:400;mso-height-percent:200;mso-width-relative:margin;mso-height-relative:margin">
            <v:textbox style="mso-fit-shape-to-text:t">
              <w:txbxContent>
                <w:p w:rsidR="00B838FF" w:rsidRDefault="00B838FF">
                  <w:r>
                    <w:rPr>
                      <w:rFonts w:hint="eastAsia"/>
                    </w:rPr>
                    <w:t>验证表单信息，加密敏感字段，提交</w:t>
                  </w:r>
                  <w:r>
                    <w:rPr>
                      <w:rFonts w:hint="eastAsia"/>
                    </w:rPr>
                    <w:t>ajax</w:t>
                  </w:r>
                  <w:r>
                    <w:rPr>
                      <w:rFonts w:hint="eastAsia"/>
                    </w:rPr>
                    <w:t>注册请求。</w:t>
                  </w:r>
                </w:p>
              </w:txbxContent>
            </v:textbox>
          </v:shape>
        </w:pict>
      </w:r>
      <w:r w:rsidR="004336F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1" type="#_x0000_t32" style="position:absolute;left:0;text-align:left;margin-left:69pt;margin-top:323.4pt;width:176pt;height:47.4pt;z-index:251668480" o:connectortype="straight">
            <v:stroke endarrow="block"/>
          </v:shape>
        </w:pict>
      </w:r>
      <w:r w:rsidR="00B919AF">
        <w:rPr>
          <w:noProof/>
        </w:rPr>
        <w:pict>
          <v:shape id="_x0000_s2058" type="#_x0000_t32" style="position:absolute;left:0;text-align:left;margin-left:69pt;margin-top:263.55pt;width:170.4pt;height:31.5pt;flip:y;z-index:251665408" o:connectortype="straight">
            <v:stroke endarrow="block"/>
          </v:shape>
        </w:pict>
      </w:r>
      <w:r w:rsidR="00900A1B">
        <w:rPr>
          <w:noProof/>
        </w:rPr>
        <w:pict>
          <v:shape id="_x0000_s2053" type="#_x0000_t202" style="position:absolute;left:0;text-align:left;margin-left:57.4pt;margin-top:192.75pt;width:165.25pt;height:23.55pt;z-index:251662336;mso-width-percent:400;mso-height-percent:200;mso-width-percent:400;mso-height-percent:200;mso-width-relative:margin;mso-height-relative:margin">
            <v:textbox style="mso-fit-shape-to-text:t">
              <w:txbxContent>
                <w:p w:rsidR="00900A1B" w:rsidRDefault="00900A1B">
                  <w:r>
                    <w:rPr>
                      <w:rFonts w:hint="eastAsia"/>
                    </w:rPr>
                    <w:t>前端发送注册信息给后台</w:t>
                  </w:r>
                </w:p>
              </w:txbxContent>
            </v:textbox>
          </v:shape>
        </w:pict>
      </w:r>
      <w:r w:rsidR="00900A1B">
        <w:rPr>
          <w:noProof/>
        </w:rPr>
        <w:pict>
          <v:shape id="_x0000_s2052" type="#_x0000_t32" style="position:absolute;left:0;text-align:left;margin-left:.75pt;margin-top:113.25pt;width:108pt;height:165pt;flip:x;z-index:251660288" o:connectortype="straight">
            <v:stroke endarrow="block"/>
          </v:shape>
        </w:pict>
      </w:r>
      <w:r>
        <w:rPr>
          <w:rFonts w:hint="eastAsia"/>
        </w:rPr>
        <w:t xml:space="preserve">             </w:t>
      </w:r>
    </w:p>
    <w:p w:rsidR="00B838FF" w:rsidRPr="00B838FF" w:rsidRDefault="00B838FF" w:rsidP="00B838FF">
      <w:r>
        <w:rPr>
          <w:noProof/>
        </w:rPr>
        <w:pict>
          <v:shape id="_x0000_s2066" type="#_x0000_t32" style="position:absolute;left:0;text-align:left;margin-left:207pt;margin-top:7.65pt;width:79.65pt;height:29.55pt;flip:y;z-index:251675648" o:connectortype="straight">
            <v:stroke endarrow="block"/>
          </v:shape>
        </w:pict>
      </w:r>
    </w:p>
    <w:p w:rsidR="00B838FF" w:rsidRPr="00B838FF" w:rsidRDefault="00B838FF" w:rsidP="00B838FF"/>
    <w:p w:rsidR="00B838FF" w:rsidRPr="00B838FF" w:rsidRDefault="00D5241E" w:rsidP="00B838FF">
      <w:r>
        <w:rPr>
          <w:noProof/>
        </w:rPr>
        <w:pict>
          <v:rect id="_x0000_s2050" style="position:absolute;left:0;text-align:left;margin-left:65.25pt;margin-top:6pt;width:141.75pt;height:60.45pt;z-index:251658240">
            <v:textbox>
              <w:txbxContent>
                <w:p w:rsidR="00900A1B" w:rsidRDefault="00900A1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注册前端</w:t>
                  </w:r>
                </w:p>
              </w:txbxContent>
            </v:textbox>
          </v:rect>
        </w:pict>
      </w:r>
    </w:p>
    <w:p w:rsidR="00B838FF" w:rsidRPr="00B838FF" w:rsidRDefault="00B838FF" w:rsidP="00B838FF"/>
    <w:p w:rsidR="00B838FF" w:rsidRPr="00B838FF" w:rsidRDefault="00B838FF" w:rsidP="00B838FF"/>
    <w:p w:rsidR="00B838FF" w:rsidRPr="00B838FF" w:rsidRDefault="00B838FF" w:rsidP="00B838FF">
      <w:pPr>
        <w:rPr>
          <w:rFonts w:hint="eastAsia"/>
        </w:rPr>
      </w:pPr>
    </w:p>
    <w:p w:rsidR="00B838FF" w:rsidRPr="00B838FF" w:rsidRDefault="00B838FF" w:rsidP="00B838FF"/>
    <w:p w:rsidR="00B838FF" w:rsidRPr="00B838FF" w:rsidRDefault="00B838FF" w:rsidP="00B838FF"/>
    <w:p w:rsidR="00B838FF" w:rsidRPr="00B838FF" w:rsidRDefault="00B838FF" w:rsidP="00B838FF"/>
    <w:p w:rsidR="00B838FF" w:rsidRPr="00B838FF" w:rsidRDefault="00B838FF" w:rsidP="00B838FF"/>
    <w:p w:rsidR="00B838FF" w:rsidRDefault="00B838FF" w:rsidP="00B838FF"/>
    <w:p w:rsidR="00B838FF" w:rsidRDefault="00B838FF" w:rsidP="00B838FF">
      <w:pPr>
        <w:tabs>
          <w:tab w:val="left" w:pos="5805"/>
        </w:tabs>
      </w:pPr>
      <w:r>
        <w:tab/>
      </w:r>
    </w:p>
    <w:p w:rsidR="00B838FF" w:rsidRPr="00D5241E" w:rsidRDefault="00D5241E" w:rsidP="00D5241E">
      <w:pPr>
        <w:tabs>
          <w:tab w:val="left" w:pos="6645"/>
        </w:tabs>
      </w:pPr>
      <w:r>
        <w:tab/>
      </w:r>
    </w:p>
    <w:p w:rsidR="00B838FF" w:rsidRPr="00B838FF" w:rsidRDefault="00D5241E" w:rsidP="00D5241E">
      <w:pPr>
        <w:tabs>
          <w:tab w:val="left" w:pos="6645"/>
        </w:tabs>
      </w:pPr>
      <w:r>
        <w:rPr>
          <w:noProof/>
        </w:rPr>
        <w:pict>
          <v:shape id="_x0000_s2057" type="#_x0000_t202" style="position:absolute;left:0;text-align:left;margin-left:239.4pt;margin-top:14.4pt;width:257.1pt;height:57.3pt;z-index:251664384;mso-width-relative:margin;mso-height-relative:margin">
            <v:textbox style="mso-next-textbox:#_x0000_s2057">
              <w:txbxContent>
                <w:p w:rsidR="00B919AF" w:rsidRDefault="00B919AF" w:rsidP="00B919AF">
                  <w:pPr>
                    <w:pBdr>
                      <w:left w:val="single" w:sz="12" w:space="10" w:color="7BA0CD" w:themeColor="accent1" w:themeTint="BF"/>
                    </w:pBdr>
                    <w:rPr>
                      <w:rFonts w:hint="eastAsia"/>
                      <w:i/>
                      <w:iCs/>
                      <w:color w:val="4F81BD" w:themeColor="accent1"/>
                      <w:sz w:val="24"/>
                      <w:szCs w:val="24"/>
                    </w:rPr>
                  </w:pPr>
                  <w:r>
                    <w:rPr>
                      <w:rFonts w:hint="eastAsia"/>
                      <w:i/>
                      <w:iCs/>
                      <w:color w:val="4F81BD" w:themeColor="accent1"/>
                      <w:sz w:val="24"/>
                      <w:szCs w:val="24"/>
                    </w:rPr>
                    <w:t>后台生成注册的链接</w:t>
                  </w:r>
                  <w:r>
                    <w:rPr>
                      <w:rFonts w:hint="eastAsia"/>
                      <w:i/>
                      <w:iCs/>
                      <w:color w:val="4F81BD" w:themeColor="accent1"/>
                      <w:sz w:val="24"/>
                      <w:szCs w:val="24"/>
                    </w:rPr>
                    <w:t>(</w:t>
                  </w:r>
                  <w:r>
                    <w:rPr>
                      <w:rFonts w:hint="eastAsia"/>
                      <w:i/>
                      <w:iCs/>
                      <w:color w:val="4F81BD" w:themeColor="accent1"/>
                      <w:sz w:val="24"/>
                      <w:szCs w:val="24"/>
                    </w:rPr>
                    <w:t>参数是随机码</w:t>
                  </w:r>
                  <w:r>
                    <w:rPr>
                      <w:rFonts w:hint="eastAsia"/>
                      <w:i/>
                      <w:iCs/>
                      <w:color w:val="4F81BD" w:themeColor="accent1"/>
                      <w:sz w:val="24"/>
                      <w:szCs w:val="24"/>
                    </w:rPr>
                    <w:t>)</w:t>
                  </w:r>
                  <w:r>
                    <w:rPr>
                      <w:rFonts w:hint="eastAsia"/>
                      <w:i/>
                      <w:iCs/>
                      <w:color w:val="4F81BD" w:themeColor="accent1"/>
                      <w:sz w:val="24"/>
                      <w:szCs w:val="24"/>
                    </w:rPr>
                    <w:t>，参数地址是</w:t>
                  </w:r>
                  <w:r>
                    <w:rPr>
                      <w:rFonts w:hint="eastAsia"/>
                      <w:i/>
                      <w:iCs/>
                      <w:color w:val="4F81BD" w:themeColor="accent1"/>
                      <w:sz w:val="24"/>
                      <w:szCs w:val="24"/>
                    </w:rPr>
                    <w:t>/register/validate/:uuid</w:t>
                  </w:r>
                  <w:r>
                    <w:rPr>
                      <w:rFonts w:hint="eastAsia"/>
                      <w:i/>
                      <w:iCs/>
                      <w:color w:val="4F81BD" w:themeColor="accent1"/>
                      <w:sz w:val="24"/>
                      <w:szCs w:val="24"/>
                    </w:rPr>
                    <w:t>。</w:t>
                  </w:r>
                  <w:r w:rsidR="00B838FF">
                    <w:rPr>
                      <w:rFonts w:hint="eastAsia"/>
                      <w:i/>
                      <w:iCs/>
                      <w:color w:val="4F81BD" w:themeColor="accent1"/>
                      <w:sz w:val="24"/>
                      <w:szCs w:val="24"/>
                    </w:rPr>
                    <w:t>并将随机码存入数据库，激活状态为</w:t>
                  </w:r>
                  <w:r w:rsidR="00B838FF">
                    <w:rPr>
                      <w:rFonts w:hint="eastAsia"/>
                      <w:i/>
                      <w:iCs/>
                      <w:color w:val="4F81BD" w:themeColor="accent1"/>
                      <w:sz w:val="24"/>
                      <w:szCs w:val="24"/>
                    </w:rPr>
                    <w:t>0</w:t>
                  </w:r>
                  <w:r w:rsidR="00B838FF">
                    <w:rPr>
                      <w:rFonts w:hint="eastAsia"/>
                      <w:i/>
                      <w:iCs/>
                      <w:color w:val="4F81BD" w:themeColor="accent1"/>
                      <w:sz w:val="24"/>
                      <w:szCs w:val="24"/>
                    </w:rPr>
                    <w:t>。</w:t>
                  </w:r>
                </w:p>
                <w:p w:rsidR="00B919AF" w:rsidRPr="00B919AF" w:rsidRDefault="00B919AF"/>
              </w:txbxContent>
            </v:textbox>
          </v:shape>
        </w:pict>
      </w:r>
      <w:r>
        <w:tab/>
      </w:r>
      <w:r w:rsidRPr="00D5241E">
        <w:rPr>
          <w:rFonts w:hint="eastAsia"/>
        </w:rPr>
        <w:t>第一步</w:t>
      </w:r>
      <w:r w:rsidRPr="00D5241E">
        <w:rPr>
          <w:rFonts w:hint="eastAsia"/>
        </w:rPr>
        <w:t xml:space="preserve"> </w:t>
      </w:r>
      <w:r w:rsidRPr="00D5241E">
        <w:rPr>
          <w:rFonts w:hint="eastAsia"/>
        </w:rPr>
        <w:t>生成链接</w:t>
      </w:r>
    </w:p>
    <w:p w:rsidR="00B838FF" w:rsidRPr="00B838FF" w:rsidRDefault="00B838FF" w:rsidP="00B838FF"/>
    <w:p w:rsidR="00B838FF" w:rsidRPr="00B838FF" w:rsidRDefault="00B838FF" w:rsidP="00B838FF"/>
    <w:p w:rsidR="00B838FF" w:rsidRPr="00B838FF" w:rsidRDefault="00D5241E" w:rsidP="00B838FF">
      <w:r>
        <w:rPr>
          <w:noProof/>
        </w:rPr>
        <w:pict>
          <v:rect id="_x0000_s2051" style="position:absolute;left:0;text-align:left;margin-left:-69.75pt;margin-top:13.05pt;width:138.75pt;height:57pt;z-index:251659264">
            <v:textbox>
              <w:txbxContent>
                <w:p w:rsidR="00900A1B" w:rsidRDefault="00900A1B">
                  <w:r>
                    <w:rPr>
                      <w:rFonts w:hint="eastAsia"/>
                    </w:rPr>
                    <w:t>注册后台</w:t>
                  </w:r>
                </w:p>
              </w:txbxContent>
            </v:textbox>
          </v:rect>
        </w:pict>
      </w:r>
    </w:p>
    <w:p w:rsidR="00B838FF" w:rsidRPr="00B838FF" w:rsidRDefault="00B838FF" w:rsidP="00B838FF"/>
    <w:p w:rsidR="00B838FF" w:rsidRDefault="00B838FF" w:rsidP="00B838FF"/>
    <w:p w:rsidR="00B838FF" w:rsidRDefault="00B838FF" w:rsidP="00B838FF">
      <w:pPr>
        <w:tabs>
          <w:tab w:val="left" w:pos="5145"/>
        </w:tabs>
      </w:pPr>
      <w:r>
        <w:tab/>
      </w:r>
      <w:r>
        <w:rPr>
          <w:rFonts w:hint="eastAsia"/>
        </w:rPr>
        <w:t xml:space="preserve">     </w:t>
      </w: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发送邮件给用户</w:t>
      </w:r>
    </w:p>
    <w:p w:rsidR="00B838FF" w:rsidRDefault="00B838FF" w:rsidP="00B838FF">
      <w:pPr>
        <w:tabs>
          <w:tab w:val="left" w:pos="6255"/>
        </w:tabs>
      </w:pPr>
      <w:r>
        <w:rPr>
          <w:noProof/>
        </w:rPr>
        <w:pict>
          <v:shape id="_x0000_s2063" type="#_x0000_t202" style="position:absolute;left:0;text-align:left;margin-left:251.4pt;margin-top:97.2pt;width:165.25pt;height:23.55pt;z-index:251671552;mso-width-percent:400;mso-height-percent:200;mso-width-percent:400;mso-height-percent:200;mso-width-relative:margin;mso-height-relative:margin">
            <v:textbox style="mso-fit-shape-to-text:t">
              <w:txbxContent>
                <w:p w:rsidR="00B838FF" w:rsidRDefault="00B838FF">
                  <w:r>
                    <w:rPr>
                      <w:rFonts w:hint="eastAsia"/>
                    </w:rPr>
                    <w:t>如果正确，</w:t>
                  </w:r>
                  <w:r w:rsidR="001E0B59">
                    <w:rPr>
                      <w:rFonts w:hint="eastAsia"/>
                    </w:rPr>
                    <w:t>修改数据库激活状态为</w:t>
                  </w:r>
                  <w:r w:rsidR="001E0B59">
                    <w:rPr>
                      <w:rFonts w:hint="eastAsia"/>
                    </w:rPr>
                    <w:t>1</w:t>
                  </w:r>
                  <w:r w:rsidR="001E0B59">
                    <w:rPr>
                      <w:rFonts w:hint="eastAsia"/>
                    </w:rPr>
                    <w:t>。</w:t>
                  </w:r>
                  <w:r>
                    <w:rPr>
                      <w:rFonts w:hint="eastAsia"/>
                    </w:rPr>
                    <w:t>提示账号激活成功，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秒后跳转到首页。</w:t>
                  </w:r>
                </w:p>
              </w:txbxContent>
            </v:textbox>
          </v:shape>
        </w:pict>
      </w:r>
      <w:r>
        <w:rPr>
          <w:noProof/>
        </w:rPr>
        <w:pict>
          <v:rect id="_x0000_s2062" style="position:absolute;left:0;text-align:left;margin-left:-69.75pt;margin-top:152.7pt;width:101.25pt;height:84pt;z-index:251669504">
            <v:textbox>
              <w:txbxContent>
                <w:p w:rsidR="00B838FF" w:rsidRDefault="00B838F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用户点击链接，</w:t>
                  </w:r>
                </w:p>
                <w:p w:rsidR="00B838FF" w:rsidRDefault="00B838FF">
                  <w:r>
                    <w:rPr>
                      <w:rFonts w:hint="eastAsia"/>
                    </w:rPr>
                    <w:t>根据链接参数得到验证码，与数据库对比。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60" type="#_x0000_t202" style="position:absolute;left:0;text-align:left;margin-left:245.4pt;margin-top:14.4pt;width:179.1pt;height:23.55pt;z-index:251667456;mso-height-percent:200;mso-height-percent:200;mso-width-relative:margin;mso-height-relative:margin">
            <v:textbox style="mso-fit-shape-to-text:t">
              <w:txbxContent>
                <w:p w:rsidR="004336F9" w:rsidRDefault="00B838F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发送邮件给用户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内容就是注册的链接地址</w:t>
                  </w:r>
                </w:p>
              </w:txbxContent>
            </v:textbox>
          </v:shape>
        </w:pict>
      </w:r>
      <w:r>
        <w:rPr>
          <w:rFonts w:hint="eastAsia"/>
        </w:rPr>
        <w:t>第二步</w:t>
      </w:r>
    </w:p>
    <w:p w:rsidR="00B838FF" w:rsidRPr="00B838FF" w:rsidRDefault="00B838FF" w:rsidP="00B838FF"/>
    <w:p w:rsidR="00B838FF" w:rsidRPr="00B838FF" w:rsidRDefault="00B838FF" w:rsidP="00B838FF"/>
    <w:p w:rsidR="00B838FF" w:rsidRPr="00B838FF" w:rsidRDefault="00B838FF" w:rsidP="00B838FF"/>
    <w:p w:rsidR="00B838FF" w:rsidRDefault="00B838FF" w:rsidP="00B838FF"/>
    <w:p w:rsidR="00B838FF" w:rsidRDefault="00B838FF" w:rsidP="00B838FF">
      <w:pPr>
        <w:tabs>
          <w:tab w:val="left" w:pos="5985"/>
        </w:tabs>
      </w:pPr>
      <w:r>
        <w:rPr>
          <w:rFonts w:hint="eastAsia"/>
          <w:noProof/>
        </w:rPr>
        <w:pict>
          <v:shape id="_x0000_s2064" type="#_x0000_t32" style="position:absolute;left:0;text-align:left;margin-left:31.5pt;margin-top:41.7pt;width:220.3pt;height:57.75pt;flip:y;z-index:251672576" o:connectortype="straight">
            <v:stroke endarrow="block"/>
          </v:shape>
        </w:pict>
      </w:r>
      <w:r>
        <w:rPr>
          <w:rFonts w:hint="eastAsia"/>
        </w:rPr>
        <w:t xml:space="preserve">                                                    </w:t>
      </w:r>
    </w:p>
    <w:p w:rsidR="00B838FF" w:rsidRPr="00B838FF" w:rsidRDefault="00B838FF" w:rsidP="00B838FF"/>
    <w:p w:rsidR="00B838FF" w:rsidRPr="00B838FF" w:rsidRDefault="00B838FF" w:rsidP="00B838FF"/>
    <w:p w:rsidR="00B838FF" w:rsidRPr="00B838FF" w:rsidRDefault="00B838FF" w:rsidP="00B838FF"/>
    <w:p w:rsidR="00B838FF" w:rsidRPr="00B838FF" w:rsidRDefault="00B838FF" w:rsidP="00B838FF"/>
    <w:p w:rsidR="00B838FF" w:rsidRDefault="001E0B59" w:rsidP="001E0B59">
      <w:pPr>
        <w:tabs>
          <w:tab w:val="left" w:pos="7440"/>
        </w:tabs>
      </w:pPr>
      <w:r>
        <w:rPr>
          <w:rFonts w:hint="eastAsia"/>
        </w:rPr>
        <w:t xml:space="preserve">                                                              </w:t>
      </w:r>
      <w:r>
        <w:rPr>
          <w:rFonts w:hint="eastAsia"/>
        </w:rPr>
        <w:t>验证码过期</w:t>
      </w:r>
    </w:p>
    <w:p w:rsidR="001E0B59" w:rsidRDefault="001E0B59" w:rsidP="001E0B59">
      <w:pPr>
        <w:tabs>
          <w:tab w:val="left" w:pos="7320"/>
        </w:tabs>
      </w:pPr>
      <w:r>
        <w:rPr>
          <w:noProof/>
        </w:rPr>
        <w:pict>
          <v:shape id="_x0000_s2071" type="#_x0000_t32" style="position:absolute;left:0;text-align:left;margin-left:263.35pt;margin-top:25.35pt;width:43.1pt;height:52.5pt;flip:y;z-index:251681792" o:connectortype="straight">
            <v:stroke endarrow="block"/>
          </v:shape>
        </w:pict>
      </w:r>
      <w:r w:rsidR="00B838FF">
        <w:rPr>
          <w:noProof/>
        </w:rPr>
        <w:pict>
          <v:shape id="_x0000_s2070" type="#_x0000_t202" style="position:absolute;left:0;text-align:left;margin-left:306.45pt;margin-top:10.35pt;width:165.25pt;height:23.55pt;z-index:251680768;mso-width-percent:400;mso-height-percent:200;mso-width-percent:400;mso-height-percent:200;mso-width-relative:margin;mso-height-relative:margin">
            <v:textbox style="mso-fit-shape-to-text:t">
              <w:txbxContent>
                <w:p w:rsidR="00B838FF" w:rsidRDefault="001E0B59">
                  <w:r>
                    <w:rPr>
                      <w:rFonts w:hint="eastAsia"/>
                    </w:rPr>
                    <w:t>提示验证码已过期。重新发送邮件给用户。</w:t>
                  </w:r>
                </w:p>
              </w:txbxContent>
            </v:textbox>
          </v:shape>
        </w:pict>
      </w:r>
      <w:r w:rsidR="00B838FF">
        <w:rPr>
          <w:noProof/>
        </w:rPr>
        <w:pict>
          <v:shape id="_x0000_s2068" type="#_x0000_t32" style="position:absolute;left:0;text-align:left;margin-left:31.5pt;margin-top:46.35pt;width:66.6pt;height:48pt;z-index:251678720" o:connectortype="straight">
            <v:stroke endarrow="block"/>
          </v:shape>
        </w:pict>
      </w:r>
      <w:r w:rsidR="00B838FF">
        <w:rPr>
          <w:noProof/>
        </w:rPr>
        <w:pict>
          <v:shape id="_x0000_s2067" type="#_x0000_t202" style="position:absolute;left:0;text-align:left;margin-left:97.7pt;margin-top:65.1pt;width:165.25pt;height:63.45pt;z-index:251677696;mso-width-percent:400;mso-width-percent:400;mso-width-relative:margin;mso-height-relative:margin">
            <v:textbox>
              <w:txbxContent>
                <w:p w:rsidR="00B838FF" w:rsidRDefault="00B838FF">
                  <w:r>
                    <w:rPr>
                      <w:rFonts w:hint="eastAsia"/>
                    </w:rPr>
                    <w:t>如果失败</w:t>
                  </w:r>
                </w:p>
              </w:txbxContent>
            </v:textbox>
          </v:shape>
        </w:pict>
      </w:r>
      <w:r>
        <w:tab/>
      </w:r>
    </w:p>
    <w:p w:rsidR="001E0B59" w:rsidRPr="001E0B59" w:rsidRDefault="001E0B59" w:rsidP="001E0B59"/>
    <w:p w:rsidR="001E0B59" w:rsidRPr="001E0B59" w:rsidRDefault="001E0B59" w:rsidP="001E0B59"/>
    <w:p w:rsidR="001E0B59" w:rsidRPr="001E0B59" w:rsidRDefault="001E0B59" w:rsidP="001E0B59"/>
    <w:p w:rsidR="001E0B59" w:rsidRDefault="001E0B59" w:rsidP="001E0B59"/>
    <w:p w:rsidR="0033594C" w:rsidRPr="001E0B59" w:rsidRDefault="001E0B59" w:rsidP="001E0B59">
      <w:pPr>
        <w:tabs>
          <w:tab w:val="left" w:pos="6960"/>
        </w:tabs>
      </w:pPr>
      <w:r>
        <w:rPr>
          <w:noProof/>
        </w:rPr>
        <w:pict>
          <v:shape id="_x0000_s2074" type="#_x0000_t32" style="position:absolute;left:0;text-align:left;margin-left:263.35pt;margin-top:29.25pt;width:43.1pt;height:21.7pt;z-index:251684864" o:connectortype="straight">
            <v:stroke endarrow="block"/>
          </v:shape>
        </w:pict>
      </w:r>
      <w:r>
        <w:rPr>
          <w:noProof/>
        </w:rPr>
        <w:pict>
          <v:shape id="_x0000_s2073" type="#_x0000_t202" style="position:absolute;left:0;text-align:left;margin-left:306.9pt;margin-top:28.8pt;width:165.25pt;height:43.05pt;z-index:251683840;mso-width-percent:400;mso-width-percent:400;mso-width-relative:margin;mso-height-relative:margin">
            <v:textbox>
              <w:txbxContent>
                <w:p w:rsidR="001E0B59" w:rsidRDefault="001E0B59">
                  <w:r>
                    <w:rPr>
                      <w:rFonts w:hint="eastAsia"/>
                    </w:rPr>
                    <w:t>提示您的链接参数错误，请确保链接参数与邮件的链接一致！</w:t>
                  </w:r>
                </w:p>
              </w:txbxContent>
            </v:textbox>
          </v:shape>
        </w:pict>
      </w:r>
      <w:r>
        <w:tab/>
      </w:r>
      <w:r>
        <w:rPr>
          <w:rFonts w:hint="eastAsia"/>
        </w:rPr>
        <w:t>参数不对</w:t>
      </w:r>
    </w:p>
    <w:sectPr w:rsidR="0033594C" w:rsidRPr="001E0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94C" w:rsidRDefault="0033594C" w:rsidP="00900A1B">
      <w:r>
        <w:separator/>
      </w:r>
    </w:p>
  </w:endnote>
  <w:endnote w:type="continuationSeparator" w:id="1">
    <w:p w:rsidR="0033594C" w:rsidRDefault="0033594C" w:rsidP="00900A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94C" w:rsidRDefault="0033594C" w:rsidP="00900A1B">
      <w:r>
        <w:separator/>
      </w:r>
    </w:p>
  </w:footnote>
  <w:footnote w:type="continuationSeparator" w:id="1">
    <w:p w:rsidR="0033594C" w:rsidRDefault="0033594C" w:rsidP="00900A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0A1B"/>
    <w:rsid w:val="001E0B59"/>
    <w:rsid w:val="0033594C"/>
    <w:rsid w:val="004336F9"/>
    <w:rsid w:val="00434707"/>
    <w:rsid w:val="006101DC"/>
    <w:rsid w:val="00900A1B"/>
    <w:rsid w:val="00B838FF"/>
    <w:rsid w:val="00B919AF"/>
    <w:rsid w:val="00D52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2"/>
        <o:r id="V:Rule6" type="connector" idref="#_x0000_s2058"/>
        <o:r id="V:Rule10" type="connector" idref="#_x0000_s2061"/>
        <o:r id="V:Rule12" type="connector" idref="#_x0000_s2064"/>
        <o:r id="V:Rule14" type="connector" idref="#_x0000_s2066"/>
        <o:r id="V:Rule16" type="connector" idref="#_x0000_s2068"/>
        <o:r id="V:Rule20" type="connector" idref="#_x0000_s2071"/>
        <o:r id="V:Rule24" type="connector" idref="#_x0000_s20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0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0A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0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0A1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00A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00A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34</Words>
  <Characters>194</Characters>
  <Application>Microsoft Office Word</Application>
  <DocSecurity>0</DocSecurity>
  <Lines>1</Lines>
  <Paragraphs>1</Paragraphs>
  <ScaleCrop>false</ScaleCrop>
  <Company>china</Company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2017-05-24T05:31:00Z</dcterms:created>
  <dcterms:modified xsi:type="dcterms:W3CDTF">2017-05-24T07:39:00Z</dcterms:modified>
</cp:coreProperties>
</file>