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C6AF" w14:textId="77777777" w:rsidR="007E3888" w:rsidRPr="00BE409F" w:rsidRDefault="007E3888" w:rsidP="007E3888">
      <w:pPr>
        <w:rPr>
          <w:rFonts w:cstheme="minorHAnsi"/>
        </w:rPr>
      </w:pPr>
    </w:p>
    <w:p w14:paraId="3FF1D6A1" w14:textId="77777777" w:rsidR="007E3888" w:rsidRPr="00BE409F" w:rsidRDefault="007E3888" w:rsidP="007E3888">
      <w:pPr>
        <w:rPr>
          <w:rFonts w:cstheme="minorHAnsi"/>
        </w:rPr>
      </w:pPr>
    </w:p>
    <w:p w14:paraId="3BC3BB06" w14:textId="77777777" w:rsidR="007E3888" w:rsidRPr="00BE409F" w:rsidRDefault="007E3888" w:rsidP="007E3888">
      <w:pPr>
        <w:rPr>
          <w:rFonts w:cstheme="minorHAnsi"/>
        </w:rPr>
      </w:pPr>
    </w:p>
    <w:p w14:paraId="5EEABB88" w14:textId="77777777" w:rsidR="007E3888" w:rsidRPr="00BE409F" w:rsidRDefault="007E3888" w:rsidP="007E3888">
      <w:pPr>
        <w:rPr>
          <w:rFonts w:cstheme="minorHAnsi"/>
        </w:rPr>
      </w:pPr>
    </w:p>
    <w:p w14:paraId="6E292EE3" w14:textId="77777777" w:rsidR="007E3888" w:rsidRPr="00BE409F" w:rsidRDefault="007E3888" w:rsidP="007E3888">
      <w:pPr>
        <w:rPr>
          <w:rFonts w:cstheme="minorHAnsi"/>
        </w:rPr>
      </w:pPr>
    </w:p>
    <w:p w14:paraId="3CF8BC8A" w14:textId="77777777" w:rsidR="007E3888" w:rsidRPr="00BE409F" w:rsidRDefault="007E3888" w:rsidP="007E3888">
      <w:pPr>
        <w:rPr>
          <w:rFonts w:cstheme="minorHAnsi"/>
        </w:rPr>
      </w:pPr>
    </w:p>
    <w:p w14:paraId="2D65E090" w14:textId="77777777" w:rsidR="007E3888" w:rsidRPr="00BE409F" w:rsidRDefault="007E3888" w:rsidP="007E3888">
      <w:pPr>
        <w:rPr>
          <w:rFonts w:cstheme="minorHAnsi"/>
        </w:rPr>
      </w:pPr>
    </w:p>
    <w:p w14:paraId="3864B367" w14:textId="77777777" w:rsidR="007E3888" w:rsidRPr="00BE409F" w:rsidRDefault="007E3888" w:rsidP="007E3888">
      <w:pPr>
        <w:rPr>
          <w:rFonts w:cstheme="minorHAnsi"/>
        </w:rPr>
      </w:pPr>
    </w:p>
    <w:p w14:paraId="0A434E03" w14:textId="77777777" w:rsidR="007E3888" w:rsidRPr="00BE409F" w:rsidRDefault="007E3888" w:rsidP="007E3888">
      <w:pPr>
        <w:rPr>
          <w:rFonts w:cstheme="minorHAnsi"/>
        </w:rPr>
      </w:pPr>
    </w:p>
    <w:p w14:paraId="53148987" w14:textId="77777777" w:rsidR="007E3888" w:rsidRPr="00BE409F" w:rsidRDefault="007E3888" w:rsidP="007E3888">
      <w:pPr>
        <w:rPr>
          <w:rFonts w:cstheme="minorHAnsi"/>
        </w:rPr>
      </w:pPr>
    </w:p>
    <w:p w14:paraId="55ECE1F9" w14:textId="77777777" w:rsidR="007E3888" w:rsidRPr="00BE409F" w:rsidRDefault="007E3888" w:rsidP="007E3888">
      <w:pPr>
        <w:rPr>
          <w:rFonts w:cstheme="minorHAnsi"/>
        </w:rPr>
      </w:pPr>
    </w:p>
    <w:p w14:paraId="7BA5F6CE" w14:textId="77777777" w:rsidR="007E3888" w:rsidRPr="00BE409F" w:rsidRDefault="007E3888" w:rsidP="007E3888">
      <w:pPr>
        <w:rPr>
          <w:rFonts w:cstheme="minorHAnsi"/>
        </w:rPr>
      </w:pPr>
    </w:p>
    <w:p w14:paraId="28FA2583" w14:textId="77777777" w:rsidR="007E3888" w:rsidRPr="00BE409F" w:rsidRDefault="007E3888" w:rsidP="007E3888">
      <w:pPr>
        <w:rPr>
          <w:rFonts w:cstheme="minorHAnsi"/>
        </w:rPr>
      </w:pPr>
    </w:p>
    <w:p w14:paraId="1F7DE2FD" w14:textId="77777777" w:rsidR="007E3888" w:rsidRPr="00BE409F" w:rsidRDefault="007E3888" w:rsidP="007E3888">
      <w:pPr>
        <w:rPr>
          <w:rFonts w:cstheme="minorHAnsi"/>
        </w:rPr>
      </w:pPr>
    </w:p>
    <w:p w14:paraId="3B79D9EE" w14:textId="177BAC0F" w:rsidR="007E3888" w:rsidRPr="00BE409F" w:rsidRDefault="00EB5E79" w:rsidP="007E388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 w:hint="eastAsia"/>
          <w:b/>
          <w:bCs/>
          <w:sz w:val="44"/>
          <w:szCs w:val="44"/>
        </w:rPr>
        <w:t>数据中心</w:t>
      </w:r>
      <w:r>
        <w:rPr>
          <w:rFonts w:cstheme="minorHAnsi" w:hint="eastAsia"/>
          <w:b/>
          <w:bCs/>
          <w:sz w:val="44"/>
          <w:szCs w:val="44"/>
        </w:rPr>
        <w:t>-</w:t>
      </w:r>
      <w:r w:rsidR="007E3888" w:rsidRPr="00BE409F">
        <w:rPr>
          <w:rFonts w:cstheme="minorHAnsi"/>
          <w:b/>
          <w:bCs/>
          <w:sz w:val="44"/>
          <w:szCs w:val="44"/>
        </w:rPr>
        <w:t>编码规范</w:t>
      </w:r>
    </w:p>
    <w:p w14:paraId="4CAA4704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3B735033" w14:textId="77777777" w:rsidR="007E3888" w:rsidRPr="00BE409F" w:rsidRDefault="007E3888" w:rsidP="007E3888">
      <w:pPr>
        <w:pStyle w:val="a0"/>
        <w:rPr>
          <w:rFonts w:cstheme="minorHAnsi"/>
        </w:rPr>
      </w:pPr>
    </w:p>
    <w:p w14:paraId="51D89602" w14:textId="77777777" w:rsidR="007E3888" w:rsidRPr="00BE409F" w:rsidRDefault="007E3888" w:rsidP="007E3888">
      <w:pPr>
        <w:pStyle w:val="a0"/>
        <w:rPr>
          <w:rFonts w:cstheme="minorHAnsi"/>
        </w:rPr>
      </w:pPr>
    </w:p>
    <w:p w14:paraId="7CFFB0A0" w14:textId="77777777" w:rsidR="007E3888" w:rsidRPr="00BE409F" w:rsidRDefault="007E3888" w:rsidP="007E3888">
      <w:pPr>
        <w:jc w:val="center"/>
        <w:rPr>
          <w:rFonts w:cstheme="minorHAnsi"/>
        </w:rPr>
      </w:pPr>
      <w:r w:rsidRPr="00BE409F">
        <w:rPr>
          <w:rFonts w:cstheme="minorHAnsi"/>
        </w:rPr>
        <w:t>V1.0.0</w:t>
      </w:r>
    </w:p>
    <w:p w14:paraId="7827EB86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2E836832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02410B07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1450BC40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78529946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13CF01DA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0786BF92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5770006E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7ECD653B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28B19081" w14:textId="77777777" w:rsidR="007E3888" w:rsidRPr="00BE409F" w:rsidRDefault="007E3888" w:rsidP="007E3888">
      <w:pPr>
        <w:jc w:val="center"/>
        <w:rPr>
          <w:rFonts w:cstheme="minorHAnsi"/>
        </w:rPr>
      </w:pPr>
    </w:p>
    <w:p w14:paraId="3F01794F" w14:textId="3B0613B6" w:rsidR="007E3888" w:rsidRPr="00BE409F" w:rsidRDefault="00F47756" w:rsidP="007E3888">
      <w:pPr>
        <w:jc w:val="center"/>
        <w:rPr>
          <w:rFonts w:cstheme="minorHAnsi"/>
        </w:rPr>
      </w:pPr>
      <w:r w:rsidRPr="00BE409F">
        <w:rPr>
          <w:rFonts w:cstheme="minorHAnsi"/>
        </w:rPr>
        <w:t>常官清</w:t>
      </w:r>
      <w:r w:rsidR="007E3888" w:rsidRPr="00BE409F">
        <w:rPr>
          <w:rFonts w:cstheme="minorHAnsi"/>
        </w:rPr>
        <w:t xml:space="preserve"> @ Enlink </w:t>
      </w:r>
      <w:r w:rsidR="007E3888" w:rsidRPr="00BE409F">
        <w:rPr>
          <w:rFonts w:cstheme="minorHAnsi"/>
        </w:rPr>
        <w:t>数据中心</w:t>
      </w:r>
    </w:p>
    <w:p w14:paraId="36979A60" w14:textId="77777777" w:rsidR="007E3888" w:rsidRPr="00BE409F" w:rsidRDefault="007E3888" w:rsidP="007E3888">
      <w:pPr>
        <w:rPr>
          <w:rFonts w:cstheme="minorHAnsi"/>
        </w:rPr>
      </w:pPr>
    </w:p>
    <w:p w14:paraId="710A2412" w14:textId="77777777" w:rsidR="007E3888" w:rsidRPr="00BE409F" w:rsidRDefault="007E3888" w:rsidP="007E3888">
      <w:pPr>
        <w:rPr>
          <w:rFonts w:cstheme="minorHAnsi"/>
        </w:rPr>
      </w:pPr>
    </w:p>
    <w:p w14:paraId="70DE0F51" w14:textId="77777777" w:rsidR="00933895" w:rsidRPr="00BE409F" w:rsidRDefault="00933895">
      <w:pPr>
        <w:rPr>
          <w:rFonts w:cstheme="minorHAnsi"/>
        </w:rPr>
        <w:sectPr w:rsidR="00933895" w:rsidRPr="00BE409F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Pr="00BE409F" w:rsidRDefault="00060D71" w:rsidP="00471882">
      <w:pPr>
        <w:pStyle w:val="10"/>
        <w:tabs>
          <w:tab w:val="right" w:leader="dot" w:pos="8306"/>
        </w:tabs>
        <w:spacing w:beforeLines="0" w:before="0" w:afterLines="50" w:after="156"/>
        <w:jc w:val="left"/>
        <w:rPr>
          <w:rFonts w:cstheme="minorHAnsi"/>
          <w:b/>
          <w:bCs/>
          <w:sz w:val="36"/>
          <w:szCs w:val="36"/>
        </w:rPr>
      </w:pPr>
      <w:bookmarkStart w:id="0" w:name="目录"/>
      <w:bookmarkEnd w:id="0"/>
      <w:r w:rsidRPr="00BE409F">
        <w:rPr>
          <w:rFonts w:cstheme="minorHAnsi"/>
          <w:b/>
          <w:bCs/>
          <w:sz w:val="36"/>
          <w:szCs w:val="36"/>
        </w:rPr>
        <w:lastRenderedPageBreak/>
        <w:t>目录</w:t>
      </w:r>
    </w:p>
    <w:p w14:paraId="53B3175F" w14:textId="77777777" w:rsidR="005E4C97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 w:rsidRPr="006F5A60">
        <w:rPr>
          <w:rFonts w:cstheme="minorHAnsi"/>
          <w:sz w:val="22"/>
          <w:szCs w:val="22"/>
        </w:rPr>
        <w:fldChar w:fldCharType="begin"/>
      </w:r>
      <w:r w:rsidRPr="006F5A60">
        <w:rPr>
          <w:rFonts w:cstheme="minorHAnsi"/>
          <w:sz w:val="22"/>
          <w:szCs w:val="22"/>
        </w:rPr>
        <w:instrText xml:space="preserve">TOC \o "1-5" \h \u </w:instrText>
      </w:r>
      <w:r w:rsidRPr="006F5A60">
        <w:rPr>
          <w:rFonts w:cstheme="minorHAnsi"/>
          <w:sz w:val="22"/>
          <w:szCs w:val="22"/>
        </w:rPr>
        <w:fldChar w:fldCharType="separate"/>
      </w:r>
      <w:hyperlink w:anchor="_Toc528663004" w:history="1">
        <w:r w:rsidR="005E4C97" w:rsidRPr="009D1CF4">
          <w:rPr>
            <w:rStyle w:val="aa"/>
            <w:rFonts w:ascii="宋体" w:eastAsia="宋体" w:hAnsi="宋体" w:cs="宋体"/>
            <w:noProof/>
          </w:rPr>
          <w:t>1.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概述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_Toc528663004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3</w:t>
        </w:r>
        <w:r w:rsidR="005E4C97">
          <w:rPr>
            <w:noProof/>
          </w:rPr>
          <w:fldChar w:fldCharType="end"/>
        </w:r>
      </w:hyperlink>
    </w:p>
    <w:p w14:paraId="1894886E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05" w:history="1">
        <w:r w:rsidR="005E4C97" w:rsidRPr="009D1CF4">
          <w:rPr>
            <w:rStyle w:val="aa"/>
            <w:rFonts w:ascii="宋体" w:eastAsia="宋体" w:hAnsi="宋体" w:cs="宋体"/>
            <w:noProof/>
          </w:rPr>
          <w:t>1.1.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目的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_Toc528663005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3</w:t>
        </w:r>
        <w:r w:rsidR="005E4C97">
          <w:rPr>
            <w:noProof/>
          </w:rPr>
          <w:fldChar w:fldCharType="end"/>
        </w:r>
      </w:hyperlink>
    </w:p>
    <w:p w14:paraId="1542B38A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06" w:history="1">
        <w:r w:rsidR="005E4C97" w:rsidRPr="009D1CF4">
          <w:rPr>
            <w:rStyle w:val="aa"/>
            <w:rFonts w:ascii="宋体" w:eastAsia="宋体" w:hAnsi="宋体" w:cs="宋体"/>
            <w:noProof/>
          </w:rPr>
          <w:t>1.2.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适用范围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_Toc528663006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3</w:t>
        </w:r>
        <w:r w:rsidR="005E4C97">
          <w:rPr>
            <w:noProof/>
          </w:rPr>
          <w:fldChar w:fldCharType="end"/>
        </w:r>
      </w:hyperlink>
    </w:p>
    <w:p w14:paraId="3AEE64DD" w14:textId="77777777" w:rsidR="005E4C97" w:rsidRDefault="00033F58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63007" w:history="1">
        <w:r w:rsidR="005E4C97" w:rsidRPr="009D1CF4">
          <w:rPr>
            <w:rStyle w:val="aa"/>
            <w:rFonts w:ascii="宋体" w:eastAsia="宋体" w:hAnsi="宋体" w:cs="宋体"/>
            <w:noProof/>
          </w:rPr>
          <w:t>2.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文件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_Toc528663007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4</w:t>
        </w:r>
        <w:r w:rsidR="005E4C97">
          <w:rPr>
            <w:noProof/>
          </w:rPr>
          <w:fldChar w:fldCharType="end"/>
        </w:r>
      </w:hyperlink>
    </w:p>
    <w:p w14:paraId="66A040CF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08" w:history="1">
        <w:r w:rsidR="005E4C97" w:rsidRPr="009D1CF4">
          <w:rPr>
            <w:rStyle w:val="aa"/>
            <w:rFonts w:ascii="宋体" w:eastAsia="宋体" w:hAnsi="宋体" w:cs="宋体"/>
            <w:noProof/>
          </w:rPr>
          <w:t>2.1.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文件注释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_Toc528663008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4</w:t>
        </w:r>
        <w:r w:rsidR="005E4C97">
          <w:rPr>
            <w:noProof/>
          </w:rPr>
          <w:fldChar w:fldCharType="end"/>
        </w:r>
      </w:hyperlink>
    </w:p>
    <w:p w14:paraId="2CE32CD4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09" w:history="1">
        <w:r w:rsidR="005E4C97" w:rsidRPr="009D1CF4">
          <w:rPr>
            <w:rStyle w:val="aa"/>
            <w:rFonts w:ascii="宋体" w:eastAsia="宋体" w:hAnsi="宋体" w:cs="宋体"/>
            <w:noProof/>
          </w:rPr>
          <w:t>2.2.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文件包含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_Toc528663009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4</w:t>
        </w:r>
        <w:r w:rsidR="005E4C97">
          <w:rPr>
            <w:noProof/>
          </w:rPr>
          <w:fldChar w:fldCharType="end"/>
        </w:r>
      </w:hyperlink>
    </w:p>
    <w:p w14:paraId="223B7C83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10" w:history="1">
        <w:r w:rsidR="005E4C97" w:rsidRPr="009D1CF4">
          <w:rPr>
            <w:rStyle w:val="aa"/>
            <w:rFonts w:ascii="宋体" w:eastAsia="宋体" w:hAnsi="宋体" w:cs="宋体"/>
            <w:noProof/>
          </w:rPr>
          <w:t>2.3.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文件空行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_Toc528663010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4</w:t>
        </w:r>
        <w:r w:rsidR="005E4C97">
          <w:rPr>
            <w:noProof/>
          </w:rPr>
          <w:fldChar w:fldCharType="end"/>
        </w:r>
      </w:hyperlink>
    </w:p>
    <w:p w14:paraId="5F24699B" w14:textId="77777777" w:rsidR="005E4C97" w:rsidRDefault="00033F58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63011" w:history="1">
        <w:r w:rsidR="005E4C97" w:rsidRPr="009D1CF4">
          <w:rPr>
            <w:rStyle w:val="aa"/>
            <w:rFonts w:ascii="宋体" w:eastAsia="宋体" w:hAnsi="宋体" w:cs="宋体"/>
            <w:noProof/>
          </w:rPr>
          <w:t>3.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代码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_Toc528663011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5</w:t>
        </w:r>
        <w:r w:rsidR="005E4C97">
          <w:rPr>
            <w:noProof/>
          </w:rPr>
          <w:fldChar w:fldCharType="end"/>
        </w:r>
      </w:hyperlink>
    </w:p>
    <w:p w14:paraId="12F44C1C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12" w:history="1">
        <w:r w:rsidR="005E4C97" w:rsidRPr="009D1CF4">
          <w:rPr>
            <w:rStyle w:val="aa"/>
            <w:rFonts w:ascii="宋体" w:eastAsia="宋体" w:hAnsi="宋体" w:cs="宋体"/>
            <w:noProof/>
          </w:rPr>
          <w:t>3.1.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空格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_Toc528663012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5</w:t>
        </w:r>
        <w:r w:rsidR="005E4C97">
          <w:rPr>
            <w:noProof/>
          </w:rPr>
          <w:fldChar w:fldCharType="end"/>
        </w:r>
      </w:hyperlink>
    </w:p>
    <w:p w14:paraId="411877C2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13" w:history="1">
        <w:r w:rsidR="005E4C97" w:rsidRPr="009D1CF4">
          <w:rPr>
            <w:rStyle w:val="aa"/>
            <w:rFonts w:ascii="宋体" w:eastAsia="宋体" w:hAnsi="宋体" w:cs="宋体"/>
            <w:noProof/>
          </w:rPr>
          <w:t>3.2.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缩进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_Toc528663013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5</w:t>
        </w:r>
        <w:r w:rsidR="005E4C97">
          <w:rPr>
            <w:noProof/>
          </w:rPr>
          <w:fldChar w:fldCharType="end"/>
        </w:r>
      </w:hyperlink>
    </w:p>
    <w:p w14:paraId="62B7200C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14" w:history="1">
        <w:r w:rsidR="005E4C97" w:rsidRPr="009D1CF4">
          <w:rPr>
            <w:rStyle w:val="aa"/>
            <w:rFonts w:ascii="宋体" w:eastAsia="宋体" w:hAnsi="宋体" w:cs="宋体"/>
            <w:noProof/>
          </w:rPr>
          <w:t>3.3.</w:t>
        </w:r>
        <w:r w:rsidR="005E4C97" w:rsidRPr="009D1CF4">
          <w:rPr>
            <w:rStyle w:val="aa"/>
            <w:noProof/>
          </w:rPr>
          <w:t xml:space="preserve"> </w:t>
        </w:r>
        <w:r w:rsidR="005E4C97" w:rsidRPr="009D1CF4">
          <w:rPr>
            <w:rStyle w:val="aa"/>
            <w:noProof/>
          </w:rPr>
          <w:t>换行（拆行）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_Toc528663014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6</w:t>
        </w:r>
        <w:r w:rsidR="005E4C97">
          <w:rPr>
            <w:noProof/>
          </w:rPr>
          <w:fldChar w:fldCharType="end"/>
        </w:r>
      </w:hyperlink>
    </w:p>
    <w:p w14:paraId="26554CA5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15" w:history="1">
        <w:r w:rsidR="005E4C97" w:rsidRPr="009D1CF4">
          <w:rPr>
            <w:rStyle w:val="aa"/>
            <w:rFonts w:ascii="宋体" w:eastAsia="宋体" w:hAnsi="宋体" w:cs="宋体"/>
            <w:noProof/>
          </w:rPr>
          <w:t>3.4.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命名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_Toc528663015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7</w:t>
        </w:r>
        <w:r w:rsidR="005E4C97">
          <w:rPr>
            <w:noProof/>
          </w:rPr>
          <w:fldChar w:fldCharType="end"/>
        </w:r>
      </w:hyperlink>
    </w:p>
    <w:p w14:paraId="316A1914" w14:textId="77777777" w:rsidR="005E4C97" w:rsidRDefault="00033F58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3016" w:history="1">
        <w:r w:rsidR="005E4C97" w:rsidRPr="009D1CF4">
          <w:rPr>
            <w:rStyle w:val="aa"/>
            <w:rFonts w:ascii="宋体" w:eastAsia="宋体" w:hAnsi="宋体" w:cs="宋体"/>
            <w:noProof/>
          </w:rPr>
          <w:t>3.5.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注释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_Toc528663016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8</w:t>
        </w:r>
        <w:r w:rsidR="005E4C97">
          <w:rPr>
            <w:noProof/>
          </w:rPr>
          <w:fldChar w:fldCharType="end"/>
        </w:r>
      </w:hyperlink>
    </w:p>
    <w:p w14:paraId="4E50E483" w14:textId="77777777" w:rsidR="005E4C97" w:rsidRDefault="00033F58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3017" w:history="1">
        <w:r w:rsidR="005E4C97" w:rsidRPr="009D1CF4">
          <w:rPr>
            <w:rStyle w:val="aa"/>
            <w:rFonts w:ascii="宋体" w:eastAsia="宋体" w:hAnsi="宋体" w:cs="宋体"/>
            <w:noProof/>
          </w:rPr>
          <w:t>3.5.1.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类注释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_Toc528663017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8</w:t>
        </w:r>
        <w:r w:rsidR="005E4C97">
          <w:rPr>
            <w:noProof/>
          </w:rPr>
          <w:fldChar w:fldCharType="end"/>
        </w:r>
      </w:hyperlink>
    </w:p>
    <w:p w14:paraId="105B640A" w14:textId="77777777" w:rsidR="005E4C97" w:rsidRDefault="00033F58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3018" w:history="1">
        <w:r w:rsidR="005E4C97" w:rsidRPr="009D1CF4">
          <w:rPr>
            <w:rStyle w:val="aa"/>
            <w:rFonts w:ascii="宋体" w:eastAsia="宋体" w:hAnsi="宋体" w:cs="宋体"/>
            <w:noProof/>
          </w:rPr>
          <w:t>3.5.2.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函数</w:t>
        </w:r>
        <w:r w:rsidR="005E4C97" w:rsidRPr="009D1CF4">
          <w:rPr>
            <w:rStyle w:val="aa"/>
            <w:rFonts w:cstheme="minorHAnsi"/>
            <w:noProof/>
          </w:rPr>
          <w:t>/</w:t>
        </w:r>
        <w:r w:rsidR="005E4C97" w:rsidRPr="009D1CF4">
          <w:rPr>
            <w:rStyle w:val="aa"/>
            <w:rFonts w:cstheme="minorHAnsi"/>
            <w:noProof/>
          </w:rPr>
          <w:t>方法注释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_Toc528663018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9</w:t>
        </w:r>
        <w:r w:rsidR="005E4C97">
          <w:rPr>
            <w:noProof/>
          </w:rPr>
          <w:fldChar w:fldCharType="end"/>
        </w:r>
      </w:hyperlink>
    </w:p>
    <w:p w14:paraId="1D197D12" w14:textId="77777777" w:rsidR="005E4C97" w:rsidRDefault="00033F58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3019" w:history="1">
        <w:r w:rsidR="005E4C97" w:rsidRPr="009D1CF4">
          <w:rPr>
            <w:rStyle w:val="aa"/>
            <w:rFonts w:ascii="宋体" w:eastAsia="宋体" w:hAnsi="宋体" w:cs="宋体"/>
            <w:noProof/>
          </w:rPr>
          <w:t>3.5.3.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常量注释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_Toc528663019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10</w:t>
        </w:r>
        <w:r w:rsidR="005E4C97">
          <w:rPr>
            <w:noProof/>
          </w:rPr>
          <w:fldChar w:fldCharType="end"/>
        </w:r>
      </w:hyperlink>
    </w:p>
    <w:p w14:paraId="75DFE02C" w14:textId="77777777" w:rsidR="005E4C97" w:rsidRDefault="00033F58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3020" w:history="1">
        <w:r w:rsidR="005E4C97" w:rsidRPr="009D1CF4">
          <w:rPr>
            <w:rStyle w:val="aa"/>
            <w:rFonts w:ascii="宋体" w:eastAsia="宋体" w:hAnsi="宋体" w:cs="宋体"/>
            <w:noProof/>
          </w:rPr>
          <w:t>3.5.4.</w:t>
        </w:r>
        <w:r w:rsidR="005E4C97" w:rsidRPr="009D1CF4">
          <w:rPr>
            <w:rStyle w:val="aa"/>
            <w:rFonts w:cstheme="minorHAnsi"/>
            <w:noProof/>
          </w:rPr>
          <w:t xml:space="preserve"> </w:t>
        </w:r>
        <w:r w:rsidR="005E4C97" w:rsidRPr="009D1CF4">
          <w:rPr>
            <w:rStyle w:val="aa"/>
            <w:rFonts w:cstheme="minorHAnsi"/>
            <w:noProof/>
          </w:rPr>
          <w:t>细节注释</w:t>
        </w:r>
        <w:r w:rsidR="005E4C97">
          <w:rPr>
            <w:noProof/>
          </w:rPr>
          <w:tab/>
        </w:r>
        <w:r w:rsidR="005E4C97">
          <w:rPr>
            <w:noProof/>
          </w:rPr>
          <w:fldChar w:fldCharType="begin"/>
        </w:r>
        <w:r w:rsidR="005E4C97">
          <w:rPr>
            <w:noProof/>
          </w:rPr>
          <w:instrText xml:space="preserve"> PAGEREF _Toc528663020 \h </w:instrText>
        </w:r>
        <w:r w:rsidR="005E4C97">
          <w:rPr>
            <w:noProof/>
          </w:rPr>
        </w:r>
        <w:r w:rsidR="005E4C97">
          <w:rPr>
            <w:noProof/>
          </w:rPr>
          <w:fldChar w:fldCharType="separate"/>
        </w:r>
        <w:r w:rsidR="005E4C97">
          <w:rPr>
            <w:noProof/>
          </w:rPr>
          <w:t>10</w:t>
        </w:r>
        <w:r w:rsidR="005E4C97">
          <w:rPr>
            <w:noProof/>
          </w:rPr>
          <w:fldChar w:fldCharType="end"/>
        </w:r>
      </w:hyperlink>
    </w:p>
    <w:p w14:paraId="6FC50363" w14:textId="39EA8F61" w:rsidR="00933895" w:rsidRPr="006F5A60" w:rsidRDefault="00060D71">
      <w:pPr>
        <w:rPr>
          <w:rFonts w:cstheme="minorHAnsi"/>
        </w:rPr>
        <w:sectPr w:rsidR="00933895" w:rsidRPr="006F5A60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F5A60">
        <w:rPr>
          <w:rFonts w:cstheme="minorHAnsi"/>
          <w:sz w:val="22"/>
          <w:szCs w:val="22"/>
        </w:rPr>
        <w:fldChar w:fldCharType="end"/>
      </w:r>
    </w:p>
    <w:p w14:paraId="741FE6CC" w14:textId="26F4D936" w:rsidR="00933895" w:rsidRDefault="007A1CA2" w:rsidP="00006AF7">
      <w:pPr>
        <w:pStyle w:val="1"/>
        <w:rPr>
          <w:rFonts w:cstheme="minorHAnsi"/>
        </w:rPr>
      </w:pPr>
      <w:bookmarkStart w:id="1" w:name="_Toc528663004"/>
      <w:r w:rsidRPr="00BE409F">
        <w:rPr>
          <w:rFonts w:cstheme="minorHAnsi"/>
        </w:rPr>
        <w:lastRenderedPageBreak/>
        <w:t>概述</w:t>
      </w:r>
      <w:bookmarkEnd w:id="1"/>
    </w:p>
    <w:p w14:paraId="0F5B4C04" w14:textId="40EE6761" w:rsidR="00AA0C71" w:rsidRPr="00AA0C71" w:rsidRDefault="00AA0C71" w:rsidP="00AA0C71">
      <w:pPr>
        <w:pStyle w:val="a0"/>
      </w:pPr>
      <w:r>
        <w:rPr>
          <w:rFonts w:hint="eastAsia"/>
        </w:rPr>
        <w:t>本文档描述数据中心</w:t>
      </w:r>
      <w:r w:rsidR="00F33238">
        <w:rPr>
          <w:rFonts w:hint="eastAsia"/>
        </w:rPr>
        <w:t>部门的</w:t>
      </w:r>
      <w:r>
        <w:rPr>
          <w:rFonts w:hint="eastAsia"/>
        </w:rPr>
        <w:t>编码规范</w:t>
      </w:r>
      <w:r w:rsidR="00F33238">
        <w:rPr>
          <w:rFonts w:hint="eastAsia"/>
        </w:rPr>
        <w:t>，所有本部门研发人员均需按照本规范进行</w:t>
      </w:r>
      <w:r w:rsidR="00C728A4">
        <w:rPr>
          <w:rFonts w:hint="eastAsia"/>
        </w:rPr>
        <w:t>编码</w:t>
      </w:r>
      <w:r>
        <w:rPr>
          <w:rFonts w:hint="eastAsia"/>
        </w:rPr>
        <w:t>。</w:t>
      </w:r>
    </w:p>
    <w:p w14:paraId="41B819BF" w14:textId="2B52FCEB" w:rsidR="00933895" w:rsidRDefault="008513CD">
      <w:pPr>
        <w:pStyle w:val="2"/>
        <w:rPr>
          <w:rFonts w:asciiTheme="minorHAnsi" w:hAnsiTheme="minorHAnsi" w:cstheme="minorHAnsi"/>
        </w:rPr>
      </w:pPr>
      <w:bookmarkStart w:id="2" w:name="_Toc528663005"/>
      <w:r w:rsidRPr="00BE409F">
        <w:rPr>
          <w:rFonts w:asciiTheme="minorHAnsi" w:hAnsiTheme="minorHAnsi" w:cstheme="minorHAnsi"/>
        </w:rPr>
        <w:t>目的</w:t>
      </w:r>
      <w:bookmarkEnd w:id="2"/>
    </w:p>
    <w:p w14:paraId="479749B8" w14:textId="6BD0E8BB" w:rsidR="00C51AD6" w:rsidRDefault="00C51AD6" w:rsidP="005C5386">
      <w:pPr>
        <w:pStyle w:val="a0"/>
        <w:rPr>
          <w:rFonts w:cstheme="minorHAnsi"/>
        </w:rPr>
      </w:pPr>
      <w:r>
        <w:rPr>
          <w:rFonts w:cstheme="minorHAnsi" w:hint="eastAsia"/>
        </w:rPr>
        <w:t>本文档主要针对的是</w:t>
      </w:r>
      <w:r>
        <w:rPr>
          <w:rFonts w:cstheme="minorHAnsi" w:hint="eastAsia"/>
        </w:rPr>
        <w:t>Java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JS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Javascript</w:t>
      </w:r>
      <w:r w:rsidR="006B1878">
        <w:rPr>
          <w:rFonts w:cstheme="minorHAnsi" w:hint="eastAsia"/>
        </w:rPr>
        <w:t>、</w:t>
      </w:r>
      <w:r w:rsidR="006B1878">
        <w:rPr>
          <w:rFonts w:cstheme="minorHAnsi" w:hint="eastAsia"/>
        </w:rPr>
        <w:t>NodeJS</w:t>
      </w:r>
      <w:r w:rsidR="006B1878">
        <w:rPr>
          <w:rFonts w:cstheme="minorHAnsi" w:hint="eastAsia"/>
        </w:rPr>
        <w:t>、</w:t>
      </w:r>
      <w:r w:rsidR="006B1878">
        <w:rPr>
          <w:rFonts w:cstheme="minorHAnsi" w:hint="eastAsia"/>
        </w:rPr>
        <w:t>Typescript</w:t>
      </w:r>
      <w:r w:rsidR="006B1878">
        <w:rPr>
          <w:rFonts w:cstheme="minorHAnsi" w:hint="eastAsia"/>
        </w:rPr>
        <w:t>等</w:t>
      </w:r>
      <w:r>
        <w:rPr>
          <w:rFonts w:cstheme="minorHAnsi" w:hint="eastAsia"/>
        </w:rPr>
        <w:t>）语言，</w:t>
      </w:r>
      <w:r w:rsidR="001B6F97">
        <w:rPr>
          <w:rFonts w:cstheme="minorHAnsi" w:hint="eastAsia"/>
        </w:rPr>
        <w:t>但是</w:t>
      </w:r>
      <w:r w:rsidR="00944C9D">
        <w:rPr>
          <w:rFonts w:cstheme="minorHAnsi" w:hint="eastAsia"/>
        </w:rPr>
        <w:t>产品或</w:t>
      </w:r>
      <w:r w:rsidR="001B6F97">
        <w:rPr>
          <w:rFonts w:cstheme="minorHAnsi" w:hint="eastAsia"/>
        </w:rPr>
        <w:t>项目中使用的其他语言，也要适当的遵循本文档所约定的内容</w:t>
      </w:r>
      <w:r w:rsidR="00D01CE3">
        <w:rPr>
          <w:rFonts w:cstheme="minorHAnsi" w:hint="eastAsia"/>
        </w:rPr>
        <w:t>，达到规范要求的目的</w:t>
      </w:r>
      <w:r w:rsidR="001B6F97">
        <w:rPr>
          <w:rFonts w:cstheme="minorHAnsi" w:hint="eastAsia"/>
        </w:rPr>
        <w:t>。</w:t>
      </w:r>
    </w:p>
    <w:p w14:paraId="1018827A" w14:textId="77777777" w:rsidR="00F32758" w:rsidRDefault="00F32758" w:rsidP="00F32758">
      <w:pPr>
        <w:pStyle w:val="a0"/>
      </w:pPr>
      <w:r>
        <w:rPr>
          <w:rFonts w:hint="eastAsia"/>
        </w:rPr>
        <w:t>本文档所制定的编码规范，旨在达到如下目的：</w:t>
      </w:r>
    </w:p>
    <w:p w14:paraId="17522A69" w14:textId="77777777" w:rsidR="00F32758" w:rsidRDefault="00F32758" w:rsidP="00F3275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风格统一</w:t>
      </w:r>
    </w:p>
    <w:p w14:paraId="4631B870" w14:textId="77777777" w:rsidR="00F32758" w:rsidRDefault="00F32758" w:rsidP="00F3275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可读性强</w:t>
      </w:r>
    </w:p>
    <w:p w14:paraId="7C7D86A9" w14:textId="77777777" w:rsidR="00F32758" w:rsidRDefault="00F32758" w:rsidP="00F3275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注释完整</w:t>
      </w:r>
    </w:p>
    <w:p w14:paraId="76A409C3" w14:textId="77777777" w:rsidR="00F32758" w:rsidRPr="00C51AD6" w:rsidRDefault="00F32758" w:rsidP="00F32758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易于维护</w:t>
      </w:r>
    </w:p>
    <w:p w14:paraId="27CB8661" w14:textId="38BEEC2B" w:rsidR="009023F8" w:rsidRPr="009023F8" w:rsidRDefault="00F32758" w:rsidP="005C5386">
      <w:pPr>
        <w:pStyle w:val="a0"/>
        <w:rPr>
          <w:rFonts w:cstheme="minorHAnsi"/>
        </w:rPr>
      </w:pPr>
      <w:r>
        <w:rPr>
          <w:rFonts w:cstheme="minorHAnsi" w:hint="eastAsia"/>
        </w:rPr>
        <w:t>本文档后续章节将对编码规范作详细的描述</w:t>
      </w:r>
      <w:r w:rsidR="009023F8">
        <w:rPr>
          <w:rFonts w:cstheme="minorHAnsi" w:hint="eastAsia"/>
        </w:rPr>
        <w:t>。</w:t>
      </w:r>
      <w:r w:rsidR="00D929F3">
        <w:rPr>
          <w:rFonts w:cstheme="minorHAnsi" w:hint="eastAsia"/>
        </w:rPr>
        <w:t>对于文字部分未提及的规范，请参考文档所给出的代码示例。</w:t>
      </w:r>
      <w:r w:rsidR="009023F8">
        <w:rPr>
          <w:rFonts w:cstheme="minorHAnsi" w:hint="eastAsia"/>
        </w:rPr>
        <w:t>对于本文档未涉及的部分，编码时请参照上述</w:t>
      </w:r>
      <w:r w:rsidR="00591A87">
        <w:rPr>
          <w:rFonts w:cstheme="minorHAnsi" w:hint="eastAsia"/>
        </w:rPr>
        <w:t>“</w:t>
      </w:r>
      <w:r w:rsidR="00A00F3D">
        <w:rPr>
          <w:rFonts w:cstheme="minorHAnsi" w:hint="eastAsia"/>
        </w:rPr>
        <w:t>规范</w:t>
      </w:r>
      <w:r w:rsidR="009023F8">
        <w:rPr>
          <w:rFonts w:cstheme="minorHAnsi" w:hint="eastAsia"/>
        </w:rPr>
        <w:t>目的</w:t>
      </w:r>
      <w:r w:rsidR="00591A87">
        <w:rPr>
          <w:rFonts w:cstheme="minorHAnsi" w:hint="eastAsia"/>
        </w:rPr>
        <w:t>”</w:t>
      </w:r>
      <w:r w:rsidR="009023F8">
        <w:rPr>
          <w:rFonts w:cstheme="minorHAnsi" w:hint="eastAsia"/>
        </w:rPr>
        <w:t>。</w:t>
      </w:r>
    </w:p>
    <w:p w14:paraId="63E3B1D9" w14:textId="764D000F" w:rsidR="00103775" w:rsidRPr="00BE409F" w:rsidRDefault="00D337C3">
      <w:pPr>
        <w:pStyle w:val="2"/>
        <w:rPr>
          <w:rFonts w:asciiTheme="minorHAnsi" w:hAnsiTheme="minorHAnsi" w:cstheme="minorHAnsi"/>
        </w:rPr>
      </w:pPr>
      <w:bookmarkStart w:id="3" w:name="_Toc528663006"/>
      <w:r>
        <w:rPr>
          <w:rFonts w:asciiTheme="minorHAnsi" w:hAnsiTheme="minorHAnsi" w:cstheme="minorHAnsi" w:hint="eastAsia"/>
        </w:rPr>
        <w:t>适用</w:t>
      </w:r>
      <w:r w:rsidR="00103775" w:rsidRPr="00BE409F">
        <w:rPr>
          <w:rFonts w:asciiTheme="minorHAnsi" w:hAnsiTheme="minorHAnsi" w:cstheme="minorHAnsi"/>
        </w:rPr>
        <w:t>范围</w:t>
      </w:r>
      <w:bookmarkEnd w:id="3"/>
    </w:p>
    <w:p w14:paraId="30E1A6EB" w14:textId="16429B96" w:rsidR="00817B82" w:rsidRPr="00BE409F" w:rsidRDefault="00817B82" w:rsidP="00817B82">
      <w:pPr>
        <w:pStyle w:val="a0"/>
        <w:rPr>
          <w:rFonts w:cstheme="minorHAnsi"/>
        </w:rPr>
      </w:pPr>
      <w:r w:rsidRPr="00BE409F">
        <w:rPr>
          <w:rFonts w:cstheme="minorHAnsi"/>
        </w:rPr>
        <w:t>本文档</w:t>
      </w:r>
      <w:r w:rsidR="007A1CA2" w:rsidRPr="00BE409F">
        <w:rPr>
          <w:rFonts w:cstheme="minorHAnsi"/>
        </w:rPr>
        <w:t>适用于</w:t>
      </w:r>
      <w:r w:rsidR="00D337C3">
        <w:rPr>
          <w:rFonts w:cstheme="minorHAnsi" w:hint="eastAsia"/>
        </w:rPr>
        <w:t>数据中心部门</w:t>
      </w:r>
      <w:r w:rsidR="005D329D">
        <w:rPr>
          <w:rFonts w:cstheme="minorHAnsi"/>
        </w:rPr>
        <w:t>所有</w:t>
      </w:r>
      <w:r w:rsidR="005D329D">
        <w:rPr>
          <w:rFonts w:cstheme="minorHAnsi" w:hint="eastAsia"/>
        </w:rPr>
        <w:t>研</w:t>
      </w:r>
      <w:r w:rsidR="007A1CA2" w:rsidRPr="00BE409F">
        <w:rPr>
          <w:rFonts w:cstheme="minorHAnsi"/>
        </w:rPr>
        <w:t>发人员</w:t>
      </w:r>
      <w:r w:rsidRPr="00BE409F">
        <w:rPr>
          <w:rFonts w:cstheme="minorHAnsi"/>
        </w:rPr>
        <w:t>。</w:t>
      </w:r>
    </w:p>
    <w:p w14:paraId="098CE187" w14:textId="181320E5" w:rsidR="00933895" w:rsidRPr="00BE409F" w:rsidRDefault="00060D71" w:rsidP="00817B82">
      <w:pPr>
        <w:pStyle w:val="a0"/>
        <w:rPr>
          <w:rFonts w:cstheme="minorHAnsi"/>
        </w:rPr>
      </w:pPr>
      <w:r w:rsidRPr="00BE409F">
        <w:rPr>
          <w:rFonts w:cstheme="minorHAnsi"/>
        </w:rPr>
        <w:br w:type="page"/>
      </w:r>
    </w:p>
    <w:p w14:paraId="1BBD8DA2" w14:textId="2FE01B85" w:rsidR="005A53E0" w:rsidRPr="005A53E0" w:rsidRDefault="005A53E0" w:rsidP="005A53E0">
      <w:pPr>
        <w:pStyle w:val="1"/>
        <w:rPr>
          <w:rFonts w:cstheme="minorHAnsi"/>
        </w:rPr>
      </w:pPr>
      <w:bookmarkStart w:id="4" w:name="_Toc528663007"/>
      <w:r>
        <w:rPr>
          <w:rFonts w:cstheme="minorHAnsi" w:hint="eastAsia"/>
        </w:rPr>
        <w:lastRenderedPageBreak/>
        <w:t>文件</w:t>
      </w:r>
      <w:bookmarkEnd w:id="4"/>
    </w:p>
    <w:p w14:paraId="7D1A042A" w14:textId="35287201" w:rsidR="00CC05B7" w:rsidRDefault="005A53E0" w:rsidP="005A53E0">
      <w:pPr>
        <w:pStyle w:val="a0"/>
      </w:pPr>
      <w:r>
        <w:rPr>
          <w:rFonts w:hint="eastAsia"/>
        </w:rPr>
        <w:t>所有文本文件（包括代码、脚本、</w:t>
      </w:r>
      <w:r>
        <w:rPr>
          <w:rFonts w:hint="eastAsia"/>
        </w:rPr>
        <w:t>README</w:t>
      </w:r>
      <w:r>
        <w:rPr>
          <w:rFonts w:hint="eastAsia"/>
        </w:rPr>
        <w:t>等），均使用无</w:t>
      </w:r>
      <w:r>
        <w:rPr>
          <w:rFonts w:hint="eastAsia"/>
        </w:rPr>
        <w:t>BOM</w:t>
      </w:r>
      <w:r>
        <w:rPr>
          <w:rFonts w:hint="eastAsia"/>
        </w:rPr>
        <w:t>头的</w:t>
      </w:r>
      <w:r>
        <w:rPr>
          <w:rFonts w:hint="eastAsia"/>
        </w:rPr>
        <w:t>UTF-8</w:t>
      </w:r>
      <w:r>
        <w:rPr>
          <w:rFonts w:hint="eastAsia"/>
        </w:rPr>
        <w:t>格式保存。</w:t>
      </w:r>
      <w:r w:rsidR="00CC05B7">
        <w:rPr>
          <w:rFonts w:hint="eastAsia"/>
        </w:rPr>
        <w:t>使用</w:t>
      </w:r>
      <w:r w:rsidR="00CC05B7">
        <w:rPr>
          <w:rFonts w:hint="eastAsia"/>
        </w:rPr>
        <w:t>Unix/Linux</w:t>
      </w:r>
      <w:r w:rsidR="00CC05B7">
        <w:rPr>
          <w:rFonts w:hint="eastAsia"/>
        </w:rPr>
        <w:t>格式的换行符，即只</w:t>
      </w:r>
      <w:r w:rsidR="00495F85">
        <w:rPr>
          <w:rFonts w:hint="eastAsia"/>
        </w:rPr>
        <w:t>使用</w:t>
      </w:r>
      <w:r w:rsidR="00CC05B7">
        <w:rPr>
          <w:rFonts w:hint="eastAsia"/>
        </w:rPr>
        <w:t>“</w:t>
      </w:r>
      <w:r w:rsidR="00CC05B7">
        <w:rPr>
          <w:rFonts w:hint="eastAsia"/>
        </w:rPr>
        <w:t>\n</w:t>
      </w:r>
      <w:r w:rsidR="00CC05B7">
        <w:rPr>
          <w:rFonts w:hint="eastAsia"/>
        </w:rPr>
        <w:t>”</w:t>
      </w:r>
      <w:r w:rsidR="00495F85">
        <w:rPr>
          <w:rFonts w:hint="eastAsia"/>
        </w:rPr>
        <w:t>表示换行</w:t>
      </w:r>
      <w:r w:rsidR="00CC05B7">
        <w:rPr>
          <w:rFonts w:hint="eastAsia"/>
        </w:rPr>
        <w:t>。</w:t>
      </w:r>
    </w:p>
    <w:p w14:paraId="050DD18E" w14:textId="19543C11" w:rsidR="00471F61" w:rsidRDefault="00471F61" w:rsidP="00471F61">
      <w:pPr>
        <w:pStyle w:val="2"/>
      </w:pPr>
      <w:bookmarkStart w:id="5" w:name="_Toc528663008"/>
      <w:r>
        <w:rPr>
          <w:rFonts w:hint="eastAsia"/>
        </w:rPr>
        <w:t>文件注释</w:t>
      </w:r>
      <w:bookmarkEnd w:id="5"/>
    </w:p>
    <w:p w14:paraId="4F9127AD" w14:textId="18D8F03D" w:rsidR="00471F61" w:rsidRDefault="00471F61" w:rsidP="005A53E0">
      <w:pPr>
        <w:pStyle w:val="a0"/>
      </w:pPr>
      <w:r>
        <w:rPr>
          <w:rFonts w:hint="eastAsia"/>
        </w:rPr>
        <w:t>所有的代码文件（包括脚本）必需包含文件注释，文件注释的位置必需在文件的开头部分。注释的内容包括</w:t>
      </w:r>
      <w:r w:rsidR="00207A0A">
        <w:rPr>
          <w:rFonts w:hint="eastAsia"/>
        </w:rPr>
        <w:t>如下三</w:t>
      </w:r>
      <w:r>
        <w:rPr>
          <w:rFonts w:hint="eastAsia"/>
        </w:rPr>
        <w:t>个部分：</w:t>
      </w:r>
    </w:p>
    <w:p w14:paraId="4AC9497D" w14:textId="794C1BA7" w:rsidR="00471F61" w:rsidRDefault="00471F61" w:rsidP="00207A0A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文件名及文件说明；</w:t>
      </w:r>
    </w:p>
    <w:p w14:paraId="2119E3FD" w14:textId="5619B89D" w:rsidR="00471F61" w:rsidRDefault="00471F61" w:rsidP="00207A0A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文件作者（研发人员）</w:t>
      </w:r>
      <w:r w:rsidR="00207A0A">
        <w:rPr>
          <w:rFonts w:hint="eastAsia"/>
        </w:rPr>
        <w:t>；</w:t>
      </w:r>
    </w:p>
    <w:p w14:paraId="2FEA99C4" w14:textId="7E86867D" w:rsidR="00207A0A" w:rsidRDefault="00207A0A" w:rsidP="00207A0A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版权声明。</w:t>
      </w:r>
    </w:p>
    <w:p w14:paraId="670968FF" w14:textId="17850D36" w:rsidR="00207A0A" w:rsidRDefault="00207A0A" w:rsidP="005A53E0">
      <w:pPr>
        <w:pStyle w:val="a0"/>
      </w:pPr>
      <w:r>
        <w:rPr>
          <w:rFonts w:hint="eastAsia"/>
        </w:rPr>
        <w:t>文件注释的示例如表</w:t>
      </w:r>
      <w:r w:rsidR="00145A0B">
        <w:rPr>
          <w:rFonts w:hint="eastAsia"/>
        </w:rPr>
        <w:t>2-1</w:t>
      </w:r>
      <w:r>
        <w:rPr>
          <w:rFonts w:hint="eastAsia"/>
        </w:rPr>
        <w:t>所示：</w:t>
      </w:r>
    </w:p>
    <w:p w14:paraId="093433E1" w14:textId="3B5D7EC4" w:rsidR="00207A0A" w:rsidRDefault="00207A0A" w:rsidP="00207A0A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85493">
        <w:t xml:space="preserve"> </w:t>
      </w:r>
      <w:r w:rsidR="00585493">
        <w:rPr>
          <w:rFonts w:hint="eastAsia"/>
        </w:rPr>
        <w:t>文件注释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207A0A" w14:paraId="4BCBB254" w14:textId="77777777" w:rsidTr="00207A0A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5804111F" w14:textId="1BF2596A" w:rsidR="00207A0A" w:rsidRDefault="00207A0A" w:rsidP="00207A0A">
            <w:pPr>
              <w:pStyle w:val="ac"/>
            </w:pPr>
            <w:r>
              <w:t xml:space="preserve">/* </w:t>
            </w:r>
            <w:r>
              <w:rPr>
                <w:rFonts w:hint="eastAsia"/>
              </w:rPr>
              <w:t>文件</w:t>
            </w:r>
            <w:r w:rsidR="009207C6">
              <w:rPr>
                <w:rFonts w:hint="eastAsia"/>
              </w:rPr>
              <w:t>名</w:t>
            </w:r>
            <w:r w:rsidR="009207C6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User.java</w:t>
            </w:r>
          </w:p>
          <w:p w14:paraId="1FB7C4C2" w14:textId="68041513" w:rsidR="00CF0C33" w:rsidRDefault="00CF0C33" w:rsidP="00207A0A">
            <w:pPr>
              <w:pStyle w:val="ac"/>
            </w:pPr>
            <w:r>
              <w:t xml:space="preserve"> * </w:t>
            </w:r>
          </w:p>
          <w:p w14:paraId="48B79C48" w14:textId="0A565E1D" w:rsidR="00207A0A" w:rsidRDefault="00207A0A" w:rsidP="00207A0A">
            <w:pPr>
              <w:pStyle w:val="ac"/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作者</w:t>
            </w:r>
            <w:r w:rsidR="009207C6">
              <w:t xml:space="preserve">: </w:t>
            </w:r>
            <w:r>
              <w:rPr>
                <w:rFonts w:hint="eastAsia"/>
              </w:rPr>
              <w:t>张立丹</w:t>
            </w:r>
            <w:r>
              <w:rPr>
                <w:rFonts w:hint="eastAsia"/>
              </w:rPr>
              <w:t xml:space="preserve"> (</w:t>
            </w:r>
            <w:r>
              <w:t>zhangld@enlink.cn)</w:t>
            </w:r>
          </w:p>
          <w:p w14:paraId="528B2C44" w14:textId="3E84BB55" w:rsidR="00207A0A" w:rsidRDefault="00207A0A" w:rsidP="00207A0A">
            <w:pPr>
              <w:pStyle w:val="ac"/>
            </w:pPr>
            <w:r>
              <w:t xml:space="preserve"> *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本文实现用户管理及用户限制控制功能</w:t>
            </w:r>
            <w:r>
              <w:rPr>
                <w:rFonts w:hint="eastAsia"/>
              </w:rPr>
              <w:t>.</w:t>
            </w:r>
          </w:p>
          <w:p w14:paraId="092CDE9A" w14:textId="43C90AA3" w:rsidR="00677D2B" w:rsidRDefault="00677D2B" w:rsidP="00207A0A">
            <w:pPr>
              <w:pStyle w:val="ac"/>
            </w:pPr>
            <w:r>
              <w:rPr>
                <w:rFonts w:hint="eastAsia"/>
              </w:rPr>
              <w:t xml:space="preserve"> *       </w:t>
            </w:r>
            <w:r>
              <w:rPr>
                <w:rFonts w:hint="eastAsia"/>
              </w:rPr>
              <w:t>包括用户的增加</w:t>
            </w:r>
            <w:r>
              <w:t>/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权限检查等功能</w:t>
            </w:r>
            <w:r>
              <w:rPr>
                <w:rFonts w:hint="eastAsia"/>
              </w:rPr>
              <w:t>.</w:t>
            </w:r>
          </w:p>
          <w:p w14:paraId="0AA3629C" w14:textId="7287398C" w:rsidR="00207A0A" w:rsidRDefault="00207A0A" w:rsidP="00207A0A">
            <w:pPr>
              <w:pStyle w:val="ac"/>
            </w:pPr>
            <w:r>
              <w:rPr>
                <w:rFonts w:hint="eastAsia"/>
              </w:rPr>
              <w:t xml:space="preserve"> *</w:t>
            </w:r>
          </w:p>
          <w:p w14:paraId="0513765D" w14:textId="49C696C2" w:rsidR="00207A0A" w:rsidRDefault="00207A0A" w:rsidP="00207A0A">
            <w:pPr>
              <w:pStyle w:val="ac"/>
            </w:pPr>
            <w:r>
              <w:t xml:space="preserve"> * Copyright @2018 Enlink, All Rights Reserved.</w:t>
            </w:r>
          </w:p>
          <w:p w14:paraId="78EA33A1" w14:textId="739A5275" w:rsidR="00207A0A" w:rsidRDefault="00207A0A" w:rsidP="00207A0A">
            <w:pPr>
              <w:pStyle w:val="ac"/>
            </w:pPr>
            <w:r>
              <w:t>/ *</w:t>
            </w:r>
          </w:p>
        </w:tc>
      </w:tr>
    </w:tbl>
    <w:p w14:paraId="18130F1A" w14:textId="21710753" w:rsidR="00207A0A" w:rsidRPr="00296F2A" w:rsidRDefault="00677D2B" w:rsidP="005A53E0">
      <w:pPr>
        <w:pStyle w:val="a0"/>
      </w:pPr>
      <w:r>
        <w:rPr>
          <w:rFonts w:hint="eastAsia"/>
        </w:rPr>
        <w:t>其中，</w:t>
      </w:r>
      <w:r w:rsidR="00A6162C">
        <w:rPr>
          <w:rFonts w:hint="eastAsia"/>
        </w:rPr>
        <w:t>文件注释</w:t>
      </w:r>
      <w:r w:rsidR="009207C6">
        <w:rPr>
          <w:rFonts w:hint="eastAsia"/>
        </w:rPr>
        <w:t>必需使用</w:t>
      </w:r>
      <w:r w:rsidR="009207C6">
        <w:rPr>
          <w:rFonts w:hint="eastAsia"/>
        </w:rPr>
        <w:t xml:space="preserve"> /* ... */ </w:t>
      </w:r>
      <w:r w:rsidR="009207C6">
        <w:rPr>
          <w:rFonts w:hint="eastAsia"/>
        </w:rPr>
        <w:t>进行块注释，</w:t>
      </w:r>
      <w:r w:rsidR="00296F2A">
        <w:rPr>
          <w:rFonts w:hint="eastAsia"/>
        </w:rPr>
        <w:t>除非编码用的语言中无该格式的注释，否则不能使用其他格式的注释。</w:t>
      </w:r>
    </w:p>
    <w:p w14:paraId="68BAE619" w14:textId="38BAFF9E" w:rsidR="00207A0A" w:rsidRDefault="008857B0" w:rsidP="008857B0">
      <w:pPr>
        <w:pStyle w:val="2"/>
      </w:pPr>
      <w:bookmarkStart w:id="6" w:name="_Toc528663009"/>
      <w:r>
        <w:rPr>
          <w:rFonts w:hint="eastAsia"/>
        </w:rPr>
        <w:t>文件包含</w:t>
      </w:r>
      <w:bookmarkEnd w:id="6"/>
    </w:p>
    <w:p w14:paraId="6E54B406" w14:textId="5AF21AC8" w:rsidR="008857B0" w:rsidRDefault="008857B0" w:rsidP="008857B0">
      <w:pPr>
        <w:pStyle w:val="a0"/>
      </w:pPr>
      <w:r>
        <w:rPr>
          <w:rFonts w:hint="eastAsia"/>
        </w:rPr>
        <w:t>代码文件中需要包含（或引用）其他文件时，文件包含的位置必需紧跟文件注释之后。</w:t>
      </w:r>
      <w:r w:rsidR="00856AEB">
        <w:rPr>
          <w:rFonts w:hint="eastAsia"/>
        </w:rPr>
        <w:t>除非特殊情况，不允许出现在文件的其他位置。</w:t>
      </w:r>
      <w:r w:rsidR="00B738CB">
        <w:rPr>
          <w:rFonts w:hint="eastAsia"/>
        </w:rPr>
        <w:t>如表</w:t>
      </w:r>
      <w:r w:rsidR="00B738CB">
        <w:rPr>
          <w:rFonts w:hint="eastAsia"/>
        </w:rPr>
        <w:t>2-2</w:t>
      </w:r>
      <w:r w:rsidR="00B738CB">
        <w:rPr>
          <w:rFonts w:hint="eastAsia"/>
        </w:rPr>
        <w:t>所示：</w:t>
      </w:r>
    </w:p>
    <w:p w14:paraId="36280C8B" w14:textId="0B9CD5CD" w:rsidR="00B738CB" w:rsidRDefault="00B738CB" w:rsidP="00B738CB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文件包含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B738CB" w14:paraId="3E455257" w14:textId="77777777" w:rsidTr="009B43FA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2219A7DA" w14:textId="5D1E4617" w:rsidR="00B738CB" w:rsidRDefault="00B738CB" w:rsidP="00B738CB">
            <w:pPr>
              <w:pStyle w:val="ac"/>
            </w:pPr>
            <w:r>
              <w:t>/</w:t>
            </w:r>
            <w:r>
              <w:rPr>
                <w:rFonts w:hint="eastAsia"/>
              </w:rPr>
              <w:t xml:space="preserve"> </w:t>
            </w:r>
            <w:r>
              <w:t>*</w:t>
            </w:r>
          </w:p>
          <w:p w14:paraId="4117771A" w14:textId="12989C05" w:rsidR="00B738CB" w:rsidRDefault="00B738CB" w:rsidP="00B738CB">
            <w:pPr>
              <w:pStyle w:val="ac"/>
            </w:pPr>
            <w:r>
              <w:rPr>
                <w:rFonts w:hint="eastAsia"/>
              </w:rPr>
              <w:t xml:space="preserve"> * </w:t>
            </w:r>
            <w:r w:rsidR="006F3EDB">
              <w:t>&lt;</w:t>
            </w:r>
            <w:r>
              <w:rPr>
                <w:rFonts w:hint="eastAsia"/>
              </w:rPr>
              <w:t>文件注释</w:t>
            </w:r>
            <w:r w:rsidR="006F3EDB">
              <w:t>&gt;</w:t>
            </w:r>
          </w:p>
          <w:p w14:paraId="5BB41436" w14:textId="77777777" w:rsidR="00B738CB" w:rsidRDefault="00B738CB" w:rsidP="00B738CB">
            <w:pPr>
              <w:pStyle w:val="ac"/>
            </w:pPr>
            <w:r>
              <w:t>/ *</w:t>
            </w:r>
          </w:p>
          <w:p w14:paraId="32AE206A" w14:textId="77777777" w:rsidR="00B738CB" w:rsidRDefault="00B738CB" w:rsidP="00B738CB">
            <w:pPr>
              <w:pStyle w:val="ac"/>
            </w:pPr>
            <w:r>
              <w:rPr>
                <w:rFonts w:hint="eastAsia"/>
              </w:rPr>
              <w:t>import User;</w:t>
            </w:r>
          </w:p>
          <w:p w14:paraId="108EEA3B" w14:textId="77777777" w:rsidR="00B738CB" w:rsidRDefault="00B738CB" w:rsidP="00B738CB">
            <w:pPr>
              <w:pStyle w:val="ac"/>
            </w:pPr>
            <w:r>
              <w:rPr>
                <w:rFonts w:hint="eastAsia"/>
              </w:rPr>
              <w:t>import Mysql;</w:t>
            </w:r>
          </w:p>
          <w:p w14:paraId="1A0B4AE7" w14:textId="241E1FEF" w:rsidR="00B738CB" w:rsidRDefault="00B738CB" w:rsidP="00B738CB">
            <w:pPr>
              <w:pStyle w:val="ac"/>
            </w:pPr>
            <w:r>
              <w:rPr>
                <w:rFonts w:hint="eastAsia"/>
              </w:rPr>
              <w:t xml:space="preserve">import </w:t>
            </w:r>
            <w:bookmarkStart w:id="7" w:name="_GoBack"/>
            <w:r w:rsidR="000328B5">
              <w:rPr>
                <w:rFonts w:hint="eastAsia"/>
              </w:rPr>
              <w:t>New</w:t>
            </w:r>
            <w:r>
              <w:rPr>
                <w:rFonts w:hint="eastAsia"/>
              </w:rPr>
              <w:t>B</w:t>
            </w:r>
            <w:r w:rsidR="000328B5">
              <w:rPr>
                <w:rFonts w:hint="eastAsia"/>
              </w:rPr>
              <w:t>in</w:t>
            </w:r>
            <w:r>
              <w:rPr>
                <w:rFonts w:hint="eastAsia"/>
              </w:rPr>
              <w:t>Tree</w:t>
            </w:r>
            <w:bookmarkEnd w:id="7"/>
            <w:r>
              <w:rPr>
                <w:rFonts w:hint="eastAsia"/>
              </w:rPr>
              <w:t xml:space="preserve">;  // </w:t>
            </w:r>
            <w:r>
              <w:rPr>
                <w:rFonts w:hint="eastAsia"/>
              </w:rPr>
              <w:t>优化后的二叉树实现</w:t>
            </w:r>
          </w:p>
        </w:tc>
      </w:tr>
    </w:tbl>
    <w:p w14:paraId="7889D660" w14:textId="6CA65D2E" w:rsidR="00B738CB" w:rsidRPr="008857B0" w:rsidRDefault="00B738CB" w:rsidP="008857B0">
      <w:pPr>
        <w:pStyle w:val="a0"/>
      </w:pPr>
      <w:r>
        <w:rPr>
          <w:rFonts w:hint="eastAsia"/>
        </w:rPr>
        <w:t>其中，对于不常用、缩写等库的引用，需要增加必要的注释。</w:t>
      </w:r>
    </w:p>
    <w:p w14:paraId="78ED11A8" w14:textId="1BDD6160" w:rsidR="008857B0" w:rsidRDefault="001E0B78" w:rsidP="00EC78E6">
      <w:pPr>
        <w:pStyle w:val="2"/>
      </w:pPr>
      <w:bookmarkStart w:id="8" w:name="_Toc528663010"/>
      <w:r>
        <w:rPr>
          <w:rFonts w:hint="eastAsia"/>
        </w:rPr>
        <w:t>文件</w:t>
      </w:r>
      <w:r w:rsidR="00EC78E6">
        <w:rPr>
          <w:rFonts w:hint="eastAsia"/>
        </w:rPr>
        <w:t>空行</w:t>
      </w:r>
      <w:bookmarkEnd w:id="8"/>
    </w:p>
    <w:p w14:paraId="3661344C" w14:textId="37CC538F" w:rsidR="001E0B78" w:rsidRDefault="001E0B78" w:rsidP="005A53E0">
      <w:pPr>
        <w:pStyle w:val="a0"/>
      </w:pPr>
      <w:r>
        <w:rPr>
          <w:rFonts w:hint="eastAsia"/>
        </w:rPr>
        <w:t>所有文本文件的结尾，必需保留一行“空行”。</w:t>
      </w:r>
    </w:p>
    <w:p w14:paraId="1F9AFE1B" w14:textId="77777777" w:rsidR="00207A0A" w:rsidRPr="00BE409F" w:rsidRDefault="00207A0A" w:rsidP="00207A0A">
      <w:pPr>
        <w:pStyle w:val="a0"/>
        <w:rPr>
          <w:rFonts w:cstheme="minorHAnsi"/>
        </w:rPr>
      </w:pPr>
    </w:p>
    <w:p w14:paraId="3F593581" w14:textId="77777777" w:rsidR="00207A0A" w:rsidRPr="00207A0A" w:rsidRDefault="00207A0A" w:rsidP="005A53E0">
      <w:pPr>
        <w:pStyle w:val="a0"/>
      </w:pPr>
    </w:p>
    <w:p w14:paraId="48735514" w14:textId="0B93BCE1" w:rsidR="005A53E0" w:rsidRDefault="005A53E0" w:rsidP="00C8790A">
      <w:pPr>
        <w:pStyle w:val="1"/>
      </w:pPr>
      <w:bookmarkStart w:id="9" w:name="_Toc528663011"/>
      <w:r>
        <w:rPr>
          <w:rFonts w:hint="eastAsia"/>
        </w:rPr>
        <w:lastRenderedPageBreak/>
        <w:t>代码</w:t>
      </w:r>
      <w:bookmarkEnd w:id="9"/>
    </w:p>
    <w:p w14:paraId="75A615F6" w14:textId="20BC3E55" w:rsidR="00C8790A" w:rsidRDefault="00C8790A" w:rsidP="00C8790A">
      <w:pPr>
        <w:pStyle w:val="a0"/>
      </w:pPr>
      <w:r>
        <w:rPr>
          <w:rFonts w:hint="eastAsia"/>
        </w:rPr>
        <w:t>本小节描述</w:t>
      </w:r>
      <w:r w:rsidR="000834A6">
        <w:rPr>
          <w:rFonts w:hint="eastAsia"/>
        </w:rPr>
        <w:t>研发编码时，</w:t>
      </w:r>
      <w:r>
        <w:rPr>
          <w:rFonts w:hint="eastAsia"/>
        </w:rPr>
        <w:t>源代码（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等）的编码风格。</w:t>
      </w:r>
    </w:p>
    <w:p w14:paraId="0D1CE335" w14:textId="284532E2" w:rsidR="009B43FA" w:rsidRDefault="009B43FA" w:rsidP="009B43FA">
      <w:pPr>
        <w:pStyle w:val="2"/>
      </w:pPr>
      <w:bookmarkStart w:id="10" w:name="_Toc528663012"/>
      <w:r>
        <w:rPr>
          <w:rFonts w:hint="eastAsia"/>
        </w:rPr>
        <w:t>空格</w:t>
      </w:r>
      <w:bookmarkEnd w:id="10"/>
    </w:p>
    <w:p w14:paraId="480D919B" w14:textId="3284CBB6" w:rsidR="009B43FA" w:rsidRDefault="009B43FA" w:rsidP="009B43FA">
      <w:pPr>
        <w:pStyle w:val="a0"/>
      </w:pPr>
      <w:r>
        <w:rPr>
          <w:rFonts w:hint="eastAsia"/>
        </w:rPr>
        <w:t>代码中需在关键字、操作符等左右保留必要的空格，若无特殊情况，一般为</w:t>
      </w:r>
      <w:r>
        <w:rPr>
          <w:rFonts w:hint="eastAsia"/>
        </w:rPr>
        <w:t>1</w:t>
      </w:r>
      <w:r>
        <w:rPr>
          <w:rFonts w:hint="eastAsia"/>
        </w:rPr>
        <w:t>个空格，具体规范如下：</w:t>
      </w:r>
    </w:p>
    <w:p w14:paraId="1C6791D7" w14:textId="7F83BE74" w:rsidR="006B0E20" w:rsidRDefault="00211CFA" w:rsidP="00E70C1E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二元、</w:t>
      </w:r>
      <w:r w:rsidR="006B0E20">
        <w:rPr>
          <w:rFonts w:hint="eastAsia"/>
        </w:rPr>
        <w:t>三元</w:t>
      </w:r>
      <w:r>
        <w:rPr>
          <w:rFonts w:hint="eastAsia"/>
        </w:rPr>
        <w:t>操作</w:t>
      </w:r>
      <w:r w:rsidR="006B0E20">
        <w:rPr>
          <w:rFonts w:hint="eastAsia"/>
        </w:rPr>
        <w:t>符</w:t>
      </w:r>
      <w:r>
        <w:rPr>
          <w:rFonts w:hint="eastAsia"/>
        </w:rPr>
        <w:t>的</w:t>
      </w:r>
      <w:r w:rsidR="006B0E20">
        <w:rPr>
          <w:rFonts w:hint="eastAsia"/>
        </w:rPr>
        <w:t>两侧保留空格；</w:t>
      </w:r>
    </w:p>
    <w:p w14:paraId="2F6E38C6" w14:textId="7C2E7108" w:rsidR="009B43FA" w:rsidRDefault="009B43FA" w:rsidP="00E70C1E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一元运算符与操作对象之间不需要</w:t>
      </w:r>
      <w:r w:rsidR="00211CFA">
        <w:rPr>
          <w:rFonts w:hint="eastAsia"/>
        </w:rPr>
        <w:t>空格</w:t>
      </w:r>
      <w:r>
        <w:rPr>
          <w:rFonts w:hint="eastAsia"/>
        </w:rPr>
        <w:t>；</w:t>
      </w:r>
    </w:p>
    <w:p w14:paraId="4D83C325" w14:textId="619839A3" w:rsidR="009B43FA" w:rsidRDefault="009B43FA" w:rsidP="00E70C1E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代码块左大括号“</w:t>
      </w:r>
      <w:r>
        <w:rPr>
          <w:rFonts w:hint="eastAsia"/>
        </w:rPr>
        <w:t>{</w:t>
      </w:r>
      <w:r>
        <w:rPr>
          <w:rFonts w:hint="eastAsia"/>
        </w:rPr>
        <w:t>”前保留空格；</w:t>
      </w:r>
    </w:p>
    <w:p w14:paraId="42F8E5E4" w14:textId="76CF3010" w:rsidR="009B43FA" w:rsidRDefault="00E70C1E" w:rsidP="00E70C1E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if/else/for/while/function/switch/do/try/catch/finally</w:t>
      </w:r>
      <w:r>
        <w:rPr>
          <w:rFonts w:hint="eastAsia"/>
        </w:rPr>
        <w:t>等关键字后保留空格；</w:t>
      </w:r>
    </w:p>
    <w:p w14:paraId="419801AF" w14:textId="3AB56105" w:rsidR="00E70C1E" w:rsidRPr="00E70C1E" w:rsidRDefault="00E70C1E" w:rsidP="009B43FA">
      <w:pPr>
        <w:pStyle w:val="a0"/>
      </w:pPr>
      <w:r>
        <w:rPr>
          <w:rFonts w:hint="eastAsia"/>
        </w:rPr>
        <w:t>代码中使用空格的示例如表</w:t>
      </w:r>
      <w:r>
        <w:rPr>
          <w:rFonts w:hint="eastAsia"/>
        </w:rPr>
        <w:t>3-1</w:t>
      </w:r>
      <w:r>
        <w:rPr>
          <w:rFonts w:hint="eastAsia"/>
        </w:rPr>
        <w:t>所示：</w:t>
      </w:r>
    </w:p>
    <w:p w14:paraId="654AFDBE" w14:textId="26009B3B" w:rsidR="00E70C1E" w:rsidRPr="009B43FA" w:rsidRDefault="00E70C1E" w:rsidP="00E70C1E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代码中使用空格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E70C1E" w14:paraId="35AD459E" w14:textId="77777777" w:rsidTr="007F5688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1EFE7799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// 运算符示例</w:t>
            </w:r>
          </w:p>
          <w:p w14:paraId="233EDF5B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var a = !arr.length;</w:t>
            </w:r>
          </w:p>
          <w:p w14:paraId="3E0B776E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a++;</w:t>
            </w:r>
          </w:p>
          <w:p w14:paraId="58F19AD7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a = b + c;</w:t>
            </w:r>
          </w:p>
          <w:p w14:paraId="47CE08D1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  <w:p w14:paraId="4635042E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// 代码块、关键字示例</w:t>
            </w:r>
          </w:p>
          <w:p w14:paraId="7AEE32C5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if (condition) {</w:t>
            </w:r>
          </w:p>
          <w:p w14:paraId="1F1EBC82" w14:textId="668742C3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// do</w:t>
            </w:r>
            <w:r w:rsidR="00211CFA"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something </w:t>
            </w: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…</w:t>
            </w:r>
          </w:p>
          <w:p w14:paraId="79329453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}</w:t>
            </w:r>
          </w:p>
          <w:p w14:paraId="247130D6" w14:textId="77777777" w:rsidR="00E70C1E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  <w:p w14:paraId="1CB33AB7" w14:textId="17A73771" w:rsidR="00211CFA" w:rsidRPr="009B798C" w:rsidRDefault="00211CFA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// for 循环示例</w:t>
            </w:r>
          </w:p>
          <w:p w14:paraId="256B3ED0" w14:textId="77777777" w:rsidR="00E70C1E" w:rsidRPr="009B798C" w:rsidRDefault="00E70C1E" w:rsidP="00E70C1E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for (int i = 0; i &lt; 10; i++) {</w:t>
            </w:r>
          </w:p>
          <w:p w14:paraId="1E556677" w14:textId="6E19318B" w:rsidR="00E70C1E" w:rsidRPr="009B798C" w:rsidRDefault="00E70C1E" w:rsidP="00E70C1E">
            <w:pPr>
              <w:pStyle w:val="ac"/>
              <w:ind w:firstLine="360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// do</w:t>
            </w:r>
            <w:r w:rsidR="00211CFA"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something </w:t>
            </w: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…</w:t>
            </w:r>
          </w:p>
          <w:p w14:paraId="6B8A5A0B" w14:textId="4D489FD9" w:rsidR="00E70C1E" w:rsidRDefault="00E70C1E" w:rsidP="00E70C1E">
            <w:pPr>
              <w:pStyle w:val="ac"/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}</w:t>
            </w:r>
          </w:p>
        </w:tc>
      </w:tr>
    </w:tbl>
    <w:p w14:paraId="7C94E2D6" w14:textId="52F921A0" w:rsidR="00E70C1E" w:rsidRDefault="00E70C1E" w:rsidP="009B43FA">
      <w:pPr>
        <w:pStyle w:val="a0"/>
      </w:pPr>
      <w:r w:rsidRPr="006B0E20">
        <w:rPr>
          <w:rFonts w:hint="eastAsia"/>
          <w:b/>
        </w:rPr>
        <w:t>注意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语句中的条件表达式与左、右两侧的括号“</w:t>
      </w:r>
      <w:r>
        <w:rPr>
          <w:rFonts w:hint="eastAsia"/>
        </w:rPr>
        <w:t>(</w:t>
      </w:r>
      <w:r>
        <w:rPr>
          <w:rFonts w:hint="eastAsia"/>
        </w:rPr>
        <w:t>”和“</w:t>
      </w:r>
      <w:r>
        <w:rPr>
          <w:rFonts w:hint="eastAsia"/>
        </w:rPr>
        <w:t>)</w:t>
      </w:r>
      <w:r>
        <w:rPr>
          <w:rFonts w:hint="eastAsia"/>
        </w:rPr>
        <w:t>”之间不要出现空格。对于其他未列出的语句，例如</w:t>
      </w:r>
      <w:r>
        <w:rPr>
          <w:rFonts w:hint="eastAsia"/>
        </w:rPr>
        <w:t>while (condition) { ... }</w:t>
      </w:r>
      <w:r>
        <w:rPr>
          <w:rFonts w:hint="eastAsia"/>
        </w:rPr>
        <w:t>、</w:t>
      </w:r>
      <w:r>
        <w:rPr>
          <w:rFonts w:hint="eastAsia"/>
        </w:rPr>
        <w:t xml:space="preserve">do { ... } while (condition) </w:t>
      </w:r>
      <w:r>
        <w:rPr>
          <w:rFonts w:hint="eastAsia"/>
        </w:rPr>
        <w:t>等语句同样需要遵守本规则。</w:t>
      </w:r>
    </w:p>
    <w:p w14:paraId="6B2FA42F" w14:textId="7319CBF0" w:rsidR="006B0E20" w:rsidRPr="009B43FA" w:rsidRDefault="006B0E20" w:rsidP="009B43FA">
      <w:pPr>
        <w:pStyle w:val="a0"/>
      </w:pPr>
      <w:r>
        <w:rPr>
          <w:rFonts w:hint="eastAsia"/>
        </w:rPr>
        <w:t>源代码中，单独的空行、每行代码的结尾等均不能出现多余的空格。</w:t>
      </w:r>
    </w:p>
    <w:p w14:paraId="290CE78E" w14:textId="6F1C0800" w:rsidR="003B32EB" w:rsidRDefault="003B32EB" w:rsidP="003B32EB">
      <w:pPr>
        <w:pStyle w:val="2"/>
      </w:pPr>
      <w:bookmarkStart w:id="11" w:name="_Toc528663013"/>
      <w:r>
        <w:rPr>
          <w:rFonts w:hint="eastAsia"/>
        </w:rPr>
        <w:t>缩进</w:t>
      </w:r>
      <w:bookmarkEnd w:id="11"/>
    </w:p>
    <w:p w14:paraId="0614D3BD" w14:textId="5FD6A0A3" w:rsidR="003B32EB" w:rsidRDefault="003B32EB" w:rsidP="003B32EB">
      <w:pPr>
        <w:pStyle w:val="a0"/>
      </w:pPr>
      <w:r>
        <w:rPr>
          <w:rFonts w:hint="eastAsia"/>
        </w:rPr>
        <w:t>编写代码时，所有的“代码块（被</w:t>
      </w:r>
      <w:r>
        <w:rPr>
          <w:rFonts w:hint="eastAsia"/>
        </w:rPr>
        <w:t xml:space="preserve"> {} </w:t>
      </w:r>
      <w:r>
        <w:rPr>
          <w:rFonts w:hint="eastAsia"/>
        </w:rPr>
        <w:t>大括号包围）”需使用缩进，且比父块多一个缩进级别。使用</w:t>
      </w:r>
      <w:r>
        <w:rPr>
          <w:rFonts w:hint="eastAsia"/>
        </w:rPr>
        <w:t>4</w:t>
      </w:r>
      <w:r>
        <w:rPr>
          <w:rFonts w:hint="eastAsia"/>
        </w:rPr>
        <w:t>个空格或一个</w:t>
      </w:r>
      <w:r>
        <w:rPr>
          <w:rFonts w:hint="eastAsia"/>
        </w:rPr>
        <w:t>TAB</w:t>
      </w:r>
      <w:r>
        <w:rPr>
          <w:rFonts w:hint="eastAsia"/>
        </w:rPr>
        <w:t>字符作为一个缩进层级，每个源文件中使用的缩进字符必需统一</w:t>
      </w:r>
      <w:r w:rsidR="00325637">
        <w:rPr>
          <w:rFonts w:hint="eastAsia"/>
        </w:rPr>
        <w:t>，即全部使用空格进行缩进或者全部使用</w:t>
      </w:r>
      <w:r w:rsidR="00325637">
        <w:rPr>
          <w:rFonts w:hint="eastAsia"/>
        </w:rPr>
        <w:t>TAB</w:t>
      </w:r>
      <w:r w:rsidR="00325637">
        <w:rPr>
          <w:rFonts w:hint="eastAsia"/>
        </w:rPr>
        <w:t>进行缩进，禁止混用。</w:t>
      </w:r>
    </w:p>
    <w:p w14:paraId="1ACADA3D" w14:textId="03B557AB" w:rsidR="006B0E20" w:rsidRPr="006B0E20" w:rsidRDefault="006B0E20" w:rsidP="003B32EB">
      <w:pPr>
        <w:pStyle w:val="a0"/>
      </w:pPr>
      <w:r>
        <w:rPr>
          <w:rFonts w:hint="eastAsia"/>
        </w:rPr>
        <w:t>一般而言，为了减少源码文件的字节数，以一个</w:t>
      </w:r>
      <w:r>
        <w:rPr>
          <w:rFonts w:hint="eastAsia"/>
        </w:rPr>
        <w:t>TAB</w:t>
      </w:r>
      <w:r>
        <w:rPr>
          <w:rFonts w:hint="eastAsia"/>
        </w:rPr>
        <w:t>字符作为缩进层级，但</w:t>
      </w:r>
      <w:r w:rsidR="0026141B">
        <w:rPr>
          <w:rFonts w:hint="eastAsia"/>
        </w:rPr>
        <w:t>此规则并非强制约定</w:t>
      </w:r>
      <w:r w:rsidR="0026141B">
        <w:rPr>
          <w:rFonts w:hint="eastAsia"/>
        </w:rPr>
        <w:t xml:space="preserve"> </w:t>
      </w:r>
      <w:r w:rsidR="0026141B">
        <w:rPr>
          <w:rFonts w:hint="eastAsia"/>
        </w:rPr>
        <w:t>。</w:t>
      </w:r>
    </w:p>
    <w:p w14:paraId="0D921431" w14:textId="5EF0F03E" w:rsidR="009B43FA" w:rsidRDefault="009B43FA" w:rsidP="003B32EB">
      <w:pPr>
        <w:pStyle w:val="a0"/>
      </w:pPr>
      <w:r>
        <w:rPr>
          <w:rFonts w:hint="eastAsia"/>
        </w:rPr>
        <w:t>代码缩进示例如表</w:t>
      </w:r>
      <w:r w:rsidR="0026141B">
        <w:rPr>
          <w:rFonts w:hint="eastAsia"/>
        </w:rPr>
        <w:t>3-1</w:t>
      </w:r>
      <w:r>
        <w:rPr>
          <w:rFonts w:hint="eastAsia"/>
        </w:rPr>
        <w:t>所示：</w:t>
      </w:r>
    </w:p>
    <w:p w14:paraId="1D8E7D10" w14:textId="06B78FA7" w:rsidR="009B43FA" w:rsidRPr="009B43FA" w:rsidRDefault="009B43FA" w:rsidP="009B43FA">
      <w:pPr>
        <w:pStyle w:val="a5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代码缩进（</w:t>
      </w:r>
      <w:r>
        <w:rPr>
          <w:rFonts w:hint="eastAsia"/>
        </w:rPr>
        <w:t>swich...case</w:t>
      </w:r>
      <w:r>
        <w:rPr>
          <w:rFonts w:hint="eastAsia"/>
        </w:rPr>
        <w:t>语句）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9B43FA" w14:paraId="5C57FF03" w14:textId="77777777" w:rsidTr="009B43FA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094DAD31" w14:textId="2E4C565F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// Example 1</w:t>
            </w:r>
          </w:p>
          <w:p w14:paraId="62CB0D9B" w14:textId="4543552F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switch (variable) {</w:t>
            </w:r>
          </w:p>
          <w:p w14:paraId="22D5E8A6" w14:textId="77777777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case '1':</w:t>
            </w:r>
          </w:p>
          <w:p w14:paraId="034AED05" w14:textId="5BA2F5DA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    // do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something </w:t>
            </w: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...</w:t>
            </w:r>
          </w:p>
          <w:p w14:paraId="6C737B95" w14:textId="77777777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    break;</w:t>
            </w:r>
          </w:p>
          <w:p w14:paraId="2558E7C3" w14:textId="77777777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case '2':</w:t>
            </w:r>
          </w:p>
          <w:p w14:paraId="5EBFEC25" w14:textId="15BEA402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    // do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something </w:t>
            </w: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...</w:t>
            </w:r>
          </w:p>
          <w:p w14:paraId="03D32C26" w14:textId="77777777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    break;</w:t>
            </w:r>
          </w:p>
          <w:p w14:paraId="57516613" w14:textId="77777777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default:</w:t>
            </w:r>
          </w:p>
          <w:p w14:paraId="68C5D08D" w14:textId="10E947A3" w:rsidR="009B43FA" w:rsidRPr="009B798C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 xml:space="preserve">        // do</w:t>
            </w:r>
            <w:r w:rsidR="00367255"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omething </w:t>
            </w: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...</w:t>
            </w:r>
          </w:p>
          <w:p w14:paraId="6CA5ED5D" w14:textId="77777777" w:rsidR="009B43FA" w:rsidRDefault="009B43FA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B798C">
              <w:rPr>
                <w:rFonts w:ascii="微软雅黑" w:eastAsia="微软雅黑" w:hAnsi="微软雅黑" w:cstheme="minorHAnsi"/>
                <w:sz w:val="18"/>
                <w:szCs w:val="18"/>
              </w:rPr>
              <w:t>}</w:t>
            </w:r>
          </w:p>
          <w:p w14:paraId="3490010C" w14:textId="7777777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  <w:p w14:paraId="2671F58D" w14:textId="3B51CCA3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// Example 2</w:t>
            </w:r>
          </w:p>
          <w:p w14:paraId="5CB79560" w14:textId="7777777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function func1(arg1, arg2, arg3) {</w:t>
            </w:r>
          </w:p>
          <w:p w14:paraId="5B286E85" w14:textId="7777777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if (condition) {</w:t>
            </w:r>
          </w:p>
          <w:p w14:paraId="0FA5A0FA" w14:textId="7777777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while (condition) {</w:t>
            </w:r>
          </w:p>
          <w:p w14:paraId="2D2D38A0" w14:textId="144699E1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// do something ...</w:t>
            </w:r>
          </w:p>
          <w:p w14:paraId="4AFFBD4F" w14:textId="6BCF8C4F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}</w:t>
            </w:r>
          </w:p>
          <w:p w14:paraId="19CC1C30" w14:textId="6221EFF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}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 xml:space="preserve"> else {</w:t>
            </w:r>
          </w:p>
          <w:p w14:paraId="516CC032" w14:textId="7777777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for (int cc = 0; cc &lt; 10; cc ++) {</w:t>
            </w:r>
          </w:p>
          <w:p w14:paraId="43E4AFDF" w14:textId="77777777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if (cc % 2 == 0) {</w:t>
            </w:r>
          </w:p>
          <w:p w14:paraId="2E2529B3" w14:textId="2B0708E6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// do something ...</w:t>
            </w:r>
          </w:p>
          <w:p w14:paraId="47ED3BA4" w14:textId="7FD6A8BA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} else {</w:t>
            </w:r>
          </w:p>
          <w:p w14:paraId="6913EA18" w14:textId="2BA7E631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// do something ...</w:t>
            </w:r>
          </w:p>
          <w:p w14:paraId="6336B825" w14:textId="36CD9EB1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}</w:t>
            </w:r>
          </w:p>
          <w:p w14:paraId="2DEE46AF" w14:textId="3DFD013C" w:rsidR="00367255" w:rsidRP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}</w:t>
            </w:r>
          </w:p>
          <w:p w14:paraId="606DF847" w14:textId="70E5760A" w:rsidR="00367255" w:rsidRDefault="00367255" w:rsidP="009B43FA">
            <w:pPr>
              <w:pStyle w:val="ac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/>
                <w:sz w:val="18"/>
                <w:szCs w:val="18"/>
              </w:rPr>
              <w:tab/>
              <w:t>}</w:t>
            </w:r>
          </w:p>
          <w:p w14:paraId="1F8F6D12" w14:textId="02644144" w:rsidR="00367255" w:rsidRDefault="00367255" w:rsidP="009B43FA">
            <w:pPr>
              <w:pStyle w:val="ac"/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}</w:t>
            </w:r>
          </w:p>
        </w:tc>
      </w:tr>
    </w:tbl>
    <w:p w14:paraId="03F521BD" w14:textId="27B3065F" w:rsidR="00367168" w:rsidRDefault="00367168" w:rsidP="00367255">
      <w:pPr>
        <w:pStyle w:val="2"/>
      </w:pPr>
      <w:bookmarkStart w:id="12" w:name="_Toc528663014"/>
      <w:r w:rsidRPr="00BE409F">
        <w:t>换行</w:t>
      </w:r>
      <w:r w:rsidR="005372C9">
        <w:rPr>
          <w:rFonts w:hint="eastAsia"/>
        </w:rPr>
        <w:t>（拆行）</w:t>
      </w:r>
      <w:bookmarkEnd w:id="12"/>
    </w:p>
    <w:p w14:paraId="4C246E11" w14:textId="7CA606E1" w:rsidR="00367255" w:rsidRDefault="00367255" w:rsidP="00367255">
      <w:pPr>
        <w:pStyle w:val="a0"/>
      </w:pPr>
      <w:r>
        <w:rPr>
          <w:rFonts w:hint="eastAsia"/>
        </w:rPr>
        <w:t>为了便于阅读，对于过长（一般超过</w:t>
      </w:r>
      <w:r>
        <w:rPr>
          <w:rFonts w:hint="eastAsia"/>
        </w:rPr>
        <w:t>100</w:t>
      </w:r>
      <w:r>
        <w:rPr>
          <w:rFonts w:hint="eastAsia"/>
        </w:rPr>
        <w:t>字符）的代码行需要进行换行</w:t>
      </w:r>
      <w:r w:rsidR="00DA5163">
        <w:rPr>
          <w:rFonts w:hint="eastAsia"/>
        </w:rPr>
        <w:t>。对于较短的代码行，一般不建议换行。</w:t>
      </w:r>
      <w:r w:rsidR="005372C9">
        <w:rPr>
          <w:rFonts w:hint="eastAsia"/>
        </w:rPr>
        <w:t>代码需要拆行时，在行尾使用行连接符“</w:t>
      </w:r>
      <w:r w:rsidR="005372C9">
        <w:rPr>
          <w:rFonts w:hint="eastAsia"/>
        </w:rPr>
        <w:t>\</w:t>
      </w:r>
      <w:r w:rsidR="005372C9">
        <w:rPr>
          <w:rFonts w:hint="eastAsia"/>
        </w:rPr>
        <w:t>”（如果有的话）。</w:t>
      </w:r>
    </w:p>
    <w:p w14:paraId="7FCF6611" w14:textId="0EF279E0" w:rsidR="00FF0DB7" w:rsidRPr="00BE409F" w:rsidRDefault="00CF3ED1" w:rsidP="00FF0DB7">
      <w:pPr>
        <w:pStyle w:val="a0"/>
        <w:rPr>
          <w:rFonts w:cstheme="minorHAnsi"/>
        </w:rPr>
      </w:pPr>
      <w:r>
        <w:rPr>
          <w:rFonts w:cstheme="minorHAnsi" w:hint="eastAsia"/>
        </w:rPr>
        <w:t>对于</w:t>
      </w:r>
      <w:r w:rsidR="00FF0DB7" w:rsidRPr="00BE409F">
        <w:rPr>
          <w:rFonts w:cstheme="minorHAnsi"/>
        </w:rPr>
        <w:t>换行</w:t>
      </w:r>
      <w:r>
        <w:rPr>
          <w:rFonts w:cstheme="minorHAnsi" w:hint="eastAsia"/>
        </w:rPr>
        <w:t>（拆行）的规范可规则</w:t>
      </w:r>
      <w:r>
        <w:rPr>
          <w:rFonts w:cstheme="minorHAnsi"/>
        </w:rPr>
        <w:t>如下</w:t>
      </w:r>
      <w:r w:rsidR="00FF0DB7" w:rsidRPr="00BE409F">
        <w:rPr>
          <w:rFonts w:cstheme="minorHAnsi"/>
        </w:rPr>
        <w:t>：</w:t>
      </w:r>
    </w:p>
    <w:p w14:paraId="00C57E0E" w14:textId="77777777" w:rsidR="00CF3ED1" w:rsidRDefault="00CF3ED1" w:rsidP="00CF3ED1">
      <w:pPr>
        <w:pStyle w:val="a0"/>
        <w:numPr>
          <w:ilvl w:val="0"/>
          <w:numId w:val="22"/>
        </w:numPr>
        <w:ind w:firstLineChars="0"/>
        <w:rPr>
          <w:rFonts w:cstheme="minorHAnsi"/>
        </w:rPr>
      </w:pPr>
      <w:r>
        <w:rPr>
          <w:rFonts w:cstheme="minorHAnsi" w:hint="eastAsia"/>
        </w:rPr>
        <w:t>两个独立的语句之间必需换行，禁一行中包含两个语句；</w:t>
      </w:r>
    </w:p>
    <w:p w14:paraId="7CBD2B5B" w14:textId="339DF180" w:rsidR="00FF0DB7" w:rsidRPr="00BE409F" w:rsidRDefault="00CF3ED1" w:rsidP="00CF3ED1">
      <w:pPr>
        <w:pStyle w:val="a0"/>
        <w:numPr>
          <w:ilvl w:val="0"/>
          <w:numId w:val="22"/>
        </w:numPr>
        <w:ind w:firstLineChars="0"/>
        <w:rPr>
          <w:rFonts w:cstheme="minorHAnsi"/>
        </w:rPr>
      </w:pPr>
      <w:r>
        <w:rPr>
          <w:rFonts w:cstheme="minorHAnsi"/>
        </w:rPr>
        <w:t>运算符处于换行时，运算符必须在新行行首</w:t>
      </w:r>
      <w:r>
        <w:rPr>
          <w:rFonts w:cstheme="minorHAnsi"/>
        </w:rPr>
        <w:t>;</w:t>
      </w:r>
    </w:p>
    <w:p w14:paraId="478A8004" w14:textId="28015A99" w:rsidR="00FF0DB7" w:rsidRPr="00BE409F" w:rsidRDefault="00FF0DB7" w:rsidP="00CF3ED1">
      <w:pPr>
        <w:pStyle w:val="a0"/>
        <w:numPr>
          <w:ilvl w:val="0"/>
          <w:numId w:val="22"/>
        </w:numPr>
        <w:ind w:firstLineChars="0"/>
        <w:rPr>
          <w:rFonts w:cstheme="minorHAnsi"/>
        </w:rPr>
      </w:pPr>
      <w:r w:rsidRPr="00BE409F">
        <w:rPr>
          <w:rFonts w:cstheme="minorHAnsi"/>
        </w:rPr>
        <w:t>函数</w:t>
      </w:r>
      <w:r w:rsidR="00CF3ED1">
        <w:rPr>
          <w:rFonts w:cstheme="minorHAnsi" w:hint="eastAsia"/>
        </w:rPr>
        <w:t>（或对象）</w:t>
      </w:r>
      <w:r w:rsidR="00CF3ED1">
        <w:rPr>
          <w:rFonts w:cstheme="minorHAnsi"/>
        </w:rPr>
        <w:t>声明</w:t>
      </w:r>
      <w:r w:rsidR="00CF3ED1">
        <w:rPr>
          <w:rFonts w:cstheme="minorHAnsi" w:hint="eastAsia"/>
        </w:rPr>
        <w:t>和</w:t>
      </w:r>
      <w:r w:rsidR="00CF3ED1">
        <w:rPr>
          <w:rFonts w:cstheme="minorHAnsi"/>
        </w:rPr>
        <w:t>调用、</w:t>
      </w:r>
      <w:r w:rsidRPr="00BE409F">
        <w:rPr>
          <w:rFonts w:cstheme="minorHAnsi"/>
        </w:rPr>
        <w:t>for</w:t>
      </w:r>
      <w:r w:rsidRPr="00BE409F">
        <w:rPr>
          <w:rFonts w:cstheme="minorHAnsi"/>
        </w:rPr>
        <w:t>语句等场景中，不允许在</w:t>
      </w:r>
      <w:r w:rsidR="00CF3ED1">
        <w:rPr>
          <w:rFonts w:cstheme="minorHAnsi" w:hint="eastAsia"/>
        </w:rPr>
        <w:t>“</w:t>
      </w:r>
      <w:r w:rsidR="00CF3ED1">
        <w:rPr>
          <w:rFonts w:cstheme="minorHAnsi" w:hint="eastAsia"/>
        </w:rPr>
        <w:t>,</w:t>
      </w:r>
      <w:r w:rsidR="00CF3ED1">
        <w:rPr>
          <w:rFonts w:cstheme="minorHAnsi" w:hint="eastAsia"/>
        </w:rPr>
        <w:t>”</w:t>
      </w:r>
      <w:r w:rsidRPr="00BE409F">
        <w:rPr>
          <w:rFonts w:cstheme="minorHAnsi"/>
        </w:rPr>
        <w:t>或</w:t>
      </w:r>
      <w:r w:rsidR="00CF3ED1">
        <w:rPr>
          <w:rFonts w:cstheme="minorHAnsi" w:hint="eastAsia"/>
        </w:rPr>
        <w:t>“</w:t>
      </w:r>
      <w:r w:rsidR="00CF3ED1">
        <w:rPr>
          <w:rFonts w:cstheme="minorHAnsi" w:hint="eastAsia"/>
        </w:rPr>
        <w:t>:</w:t>
      </w:r>
      <w:r w:rsidR="00CF3ED1">
        <w:rPr>
          <w:rFonts w:cstheme="minorHAnsi" w:hint="eastAsia"/>
        </w:rPr>
        <w:t>”</w:t>
      </w:r>
      <w:r w:rsidR="00CF3ED1">
        <w:rPr>
          <w:rFonts w:cstheme="minorHAnsi"/>
        </w:rPr>
        <w:t>前换行</w:t>
      </w:r>
      <w:r w:rsidR="00CF3ED1">
        <w:rPr>
          <w:rFonts w:cstheme="minorHAnsi"/>
        </w:rPr>
        <w:t>;</w:t>
      </w:r>
    </w:p>
    <w:p w14:paraId="0825B94B" w14:textId="52CF30EF" w:rsidR="00DB1BBC" w:rsidRPr="00BE409F" w:rsidRDefault="00CF3ED1" w:rsidP="00CF3ED1">
      <w:pPr>
        <w:pStyle w:val="a0"/>
        <w:numPr>
          <w:ilvl w:val="0"/>
          <w:numId w:val="22"/>
        </w:numPr>
        <w:ind w:firstLineChars="0"/>
        <w:rPr>
          <w:rFonts w:cstheme="minorHAnsi"/>
        </w:rPr>
      </w:pPr>
      <w:r>
        <w:rPr>
          <w:rFonts w:cstheme="minorHAnsi"/>
        </w:rPr>
        <w:t>不同的逻辑语句使用空行隔开</w:t>
      </w:r>
      <w:r>
        <w:rPr>
          <w:rFonts w:cstheme="minorHAnsi"/>
        </w:rPr>
        <w:t>;</w:t>
      </w:r>
    </w:p>
    <w:p w14:paraId="5F6C6358" w14:textId="2DAD7967" w:rsidR="00AA5797" w:rsidRPr="00BE409F" w:rsidRDefault="00AA5797" w:rsidP="00CF3ED1">
      <w:pPr>
        <w:pStyle w:val="a0"/>
        <w:numPr>
          <w:ilvl w:val="0"/>
          <w:numId w:val="22"/>
        </w:numPr>
        <w:ind w:firstLineChars="0"/>
        <w:rPr>
          <w:rFonts w:cstheme="minorHAnsi"/>
        </w:rPr>
      </w:pPr>
      <w:r w:rsidRPr="00BE409F">
        <w:rPr>
          <w:rFonts w:cstheme="minorHAnsi"/>
        </w:rPr>
        <w:t>对于</w:t>
      </w:r>
      <w:r w:rsidRPr="00BE409F">
        <w:rPr>
          <w:rFonts w:cstheme="minorHAnsi"/>
        </w:rPr>
        <w:t>if…else…</w:t>
      </w:r>
      <w:r w:rsidRPr="00BE409F">
        <w:rPr>
          <w:rFonts w:cstheme="minorHAnsi"/>
        </w:rPr>
        <w:t>、</w:t>
      </w:r>
      <w:r w:rsidRPr="00BE409F">
        <w:rPr>
          <w:rFonts w:cstheme="minorHAnsi"/>
        </w:rPr>
        <w:t>try…catch…finally</w:t>
      </w:r>
      <w:r w:rsidRPr="00BE409F">
        <w:rPr>
          <w:rFonts w:cstheme="minorHAnsi"/>
        </w:rPr>
        <w:t>等语句，在</w:t>
      </w:r>
      <w:r w:rsidR="00CF3ED1">
        <w:rPr>
          <w:rFonts w:cstheme="minorHAnsi" w:hint="eastAsia"/>
        </w:rPr>
        <w:t>“</w:t>
      </w:r>
      <w:r w:rsidR="00CF3ED1">
        <w:rPr>
          <w:rFonts w:cstheme="minorHAnsi" w:hint="eastAsia"/>
        </w:rPr>
        <w:t>}</w:t>
      </w:r>
      <w:r w:rsidR="00CF3ED1">
        <w:rPr>
          <w:rFonts w:cstheme="minorHAnsi" w:hint="eastAsia"/>
        </w:rPr>
        <w:t>”</w:t>
      </w:r>
      <w:r w:rsidRPr="00BE409F">
        <w:rPr>
          <w:rFonts w:cstheme="minorHAnsi"/>
        </w:rPr>
        <w:t>后不</w:t>
      </w:r>
      <w:r w:rsidR="00CF3ED1">
        <w:rPr>
          <w:rFonts w:cstheme="minorHAnsi" w:hint="eastAsia"/>
        </w:rPr>
        <w:t>需要</w:t>
      </w:r>
      <w:r w:rsidR="00CF3ED1">
        <w:rPr>
          <w:rFonts w:cstheme="minorHAnsi"/>
        </w:rPr>
        <w:t>换行</w:t>
      </w:r>
      <w:r w:rsidRPr="00BE409F">
        <w:rPr>
          <w:rFonts w:cstheme="minorHAnsi"/>
        </w:rPr>
        <w:t>。</w:t>
      </w:r>
    </w:p>
    <w:p w14:paraId="2D2BD3E3" w14:textId="7E8DC753" w:rsidR="00AA5797" w:rsidRDefault="00FC266C" w:rsidP="00AA5797">
      <w:pPr>
        <w:pStyle w:val="a0"/>
        <w:ind w:left="420" w:firstLineChars="0" w:firstLine="0"/>
        <w:rPr>
          <w:rFonts w:cstheme="minorHAnsi"/>
        </w:rPr>
      </w:pPr>
      <w:r>
        <w:rPr>
          <w:rFonts w:cstheme="minorHAnsi"/>
        </w:rPr>
        <w:t>代码示例如</w:t>
      </w:r>
      <w:r w:rsidR="00990805" w:rsidRPr="00BE409F">
        <w:rPr>
          <w:rFonts w:cstheme="minorHAnsi"/>
        </w:rPr>
        <w:t>表</w:t>
      </w:r>
      <w:r w:rsidR="00322892">
        <w:rPr>
          <w:rFonts w:cstheme="minorHAnsi" w:hint="eastAsia"/>
        </w:rPr>
        <w:t>3</w:t>
      </w:r>
      <w:r w:rsidR="00990805" w:rsidRPr="00BE409F">
        <w:rPr>
          <w:rFonts w:cstheme="minorHAnsi"/>
        </w:rPr>
        <w:t>-3</w:t>
      </w:r>
      <w:r w:rsidR="00990805" w:rsidRPr="00BE409F">
        <w:rPr>
          <w:rFonts w:cstheme="minorHAnsi"/>
        </w:rPr>
        <w:t>所示：</w:t>
      </w:r>
    </w:p>
    <w:p w14:paraId="365565F3" w14:textId="77777777" w:rsidR="00322892" w:rsidRDefault="00322892" w:rsidP="00AA5797">
      <w:pPr>
        <w:pStyle w:val="a0"/>
        <w:ind w:left="420" w:firstLineChars="0" w:firstLine="0"/>
        <w:rPr>
          <w:rFonts w:cstheme="minorHAnsi"/>
        </w:rPr>
      </w:pPr>
    </w:p>
    <w:p w14:paraId="5A256328" w14:textId="2EE92A41" w:rsidR="00322892" w:rsidRPr="009B43FA" w:rsidRDefault="00322892" w:rsidP="00322892">
      <w:pPr>
        <w:pStyle w:val="a5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换行（拆行）代码示例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322892" w14:paraId="3545E8E4" w14:textId="77777777" w:rsidTr="007F5688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0A79C610" w14:textId="4F0F1BA9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示例1</w:t>
            </w:r>
          </w:p>
          <w:p w14:paraId="57BDD654" w14:textId="1F72A5D6" w:rsidR="0079448B" w:rsidRDefault="0079448B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int sum = num1 + num2 + num3 + num4;</w:t>
            </w:r>
            <w:r w:rsidR="004131DE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// 不</w:t>
            </w:r>
            <w:r w:rsidR="004131DE">
              <w:rPr>
                <w:rFonts w:ascii="SimSun" w:eastAsia="SimSun" w:hAnsi="SimSun" w:cs="SimSun"/>
                <w:sz w:val="18"/>
                <w:szCs w:val="18"/>
              </w:rPr>
              <w:t>换</w:t>
            </w:r>
            <w:r w:rsidR="004131DE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19C4E8DA" w14:textId="7AC5966B" w:rsidR="004131DE" w:rsidRDefault="0079448B" w:rsidP="004131DE">
            <w:pPr>
              <w:pStyle w:val="p1"/>
              <w:rPr>
                <w:rFonts w:ascii="Microsoft YaHei UI" w:eastAsia="Microsoft YaHei UI" w:hAnsi="Microsoft YaHei UI" w:cstheme="minorHAnsi"/>
              </w:rPr>
            </w:pPr>
            <w:r>
              <w:rPr>
                <w:rFonts w:ascii="Microsoft YaHei UI" w:eastAsia="Microsoft YaHei UI" w:hAnsi="Microsoft YaHei UI" w:cstheme="minorHAnsi" w:hint="eastAsia"/>
              </w:rPr>
              <w:t>int value = student1.baseInfo.age + student2.baseInfo.age + student3.base</w:t>
            </w:r>
            <w:r w:rsidR="004131DE">
              <w:rPr>
                <w:rFonts w:ascii="Microsoft YaHei UI" w:eastAsia="Microsoft YaHei UI" w:hAnsi="Microsoft YaHei UI" w:cstheme="minorHAnsi" w:hint="eastAsia"/>
              </w:rPr>
              <w:t>Info.age</w:t>
            </w:r>
          </w:p>
          <w:p w14:paraId="092874DF" w14:textId="74075A94" w:rsidR="004131DE" w:rsidRDefault="004131DE" w:rsidP="004131DE">
            <w:pPr>
              <w:pStyle w:val="p1"/>
            </w:pPr>
            <w:r>
              <w:tab/>
            </w:r>
            <w:r>
              <w:tab/>
              <w:t xml:space="preserve"> </w:t>
            </w:r>
            <w:r w:rsidRPr="004131DE">
              <w:rPr>
                <w:rFonts w:ascii="Microsoft YaHei UI" w:eastAsia="Microsoft YaHei UI" w:hAnsi="Microsoft YaHei UI" w:cstheme="minorHAnsi"/>
              </w:rPr>
              <w:t>+ student4.baseInfo.age;</w:t>
            </w:r>
            <w:r>
              <w:rPr>
                <w:rFonts w:ascii="Microsoft YaHei UI" w:eastAsia="Microsoft YaHei UI" w:hAnsi="Microsoft YaHei UI" w:cstheme="minorHAnsi" w:hint="eastAsia"/>
              </w:rPr>
              <w:t xml:space="preserve">     // </w:t>
            </w:r>
            <w:r>
              <w:rPr>
                <w:rFonts w:ascii="SimSun" w:eastAsia="SimSun" w:hAnsi="SimSun" w:cs="SimSun"/>
              </w:rPr>
              <w:t>换</w:t>
            </w:r>
            <w:r>
              <w:rPr>
                <w:rFonts w:ascii="Microsoft YaHei UI" w:eastAsia="Microsoft YaHei UI" w:hAnsi="Microsoft YaHei UI" w:cstheme="minorHAnsi" w:hint="eastAsia"/>
              </w:rPr>
              <w:t>行</w:t>
            </w:r>
          </w:p>
          <w:p w14:paraId="726743AC" w14:textId="2FC8251D" w:rsidR="0079448B" w:rsidRDefault="0079448B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77A28DE5" w14:textId="6FA17B8F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// 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示例2</w:t>
            </w:r>
          </w:p>
          <w:p w14:paraId="592ACA3D" w14:textId="06BFF770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if (condition1 &amp;&amp; condition2) {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// 不</w:t>
            </w:r>
            <w:r>
              <w:rPr>
                <w:rFonts w:ascii="SimSun" w:eastAsia="SimSun" w:hAnsi="SimSun" w:cs="SimSun"/>
                <w:sz w:val="18"/>
                <w:szCs w:val="18"/>
              </w:rPr>
              <w:t>换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5B272174" w14:textId="0664A297" w:rsidR="0066539D" w:rsidRDefault="0066539D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// Do something ...</w:t>
            </w:r>
          </w:p>
          <w:p w14:paraId="7E38EA87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1BE07A40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24178B5F" w14:textId="3526A02E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>
              <w:rPr>
                <w:rFonts w:ascii="SimSun" w:eastAsia="SimSun" w:hAnsi="SimSun" w:cs="SimSun"/>
                <w:sz w:val="18"/>
                <w:szCs w:val="18"/>
              </w:rPr>
              <w:t>换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6971C4FC" w14:textId="4FACBF75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if ((  condition1 &amp;&amp; condition2)</w:t>
            </w:r>
          </w:p>
          <w:p w14:paraId="2BABF99A" w14:textId="0F4C1E8B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  <w:t>|| (condition3 || condition4)</w:t>
            </w:r>
          </w:p>
          <w:p w14:paraId="763C6906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  <w:t>|| (conidtion5 &amp;&amp; condition6)</w:t>
            </w:r>
          </w:p>
          <w:p w14:paraId="069603AB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) {</w:t>
            </w:r>
          </w:p>
          <w:p w14:paraId="7290E093" w14:textId="3B045B04" w:rsidR="0066539D" w:rsidRDefault="0066539D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// Do something ...</w:t>
            </w:r>
          </w:p>
          <w:p w14:paraId="51D43C14" w14:textId="01F160B4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090D702C" w14:textId="77777777" w:rsidR="00322892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0D842782" w14:textId="232BA50B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// 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示例3</w:t>
            </w:r>
          </w:p>
          <w:p w14:paraId="5C6769DE" w14:textId="00E15B10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var obj = { a: 1, b: 2, c: 3 }; // 不</w:t>
            </w:r>
            <w:r>
              <w:rPr>
                <w:rFonts w:ascii="SimSun" w:eastAsia="SimSun" w:hAnsi="SimSun" w:cs="SimSun"/>
                <w:sz w:val="18"/>
                <w:szCs w:val="18"/>
              </w:rPr>
              <w:t>换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606F1687" w14:textId="3A44D4FC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var obj = {                     // </w:t>
            </w:r>
            <w:r>
              <w:rPr>
                <w:rFonts w:ascii="SimSun" w:eastAsia="SimSun" w:hAnsi="SimSun" w:cs="SimSun"/>
                <w:sz w:val="18"/>
                <w:szCs w:val="18"/>
              </w:rPr>
              <w:t>换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641697B5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  <w:t>elementName1: value % 100,</w:t>
            </w:r>
          </w:p>
          <w:p w14:paraId="51C6EA79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  <w:t>elementName2: prevVar.elementValue ? "yes" : "no",</w:t>
            </w:r>
          </w:p>
          <w:p w14:paraId="339E784B" w14:textId="4282B667" w:rsidR="004131DE" w:rsidRP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...</w:t>
            </w:r>
          </w:p>
          <w:p w14:paraId="07DFD45B" w14:textId="77B7DFEE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};</w:t>
            </w:r>
          </w:p>
          <w:p w14:paraId="3BCE4AF9" w14:textId="77777777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741F1609" w14:textId="22785515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// 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示例4 (函数定</w:t>
            </w:r>
            <w:r>
              <w:rPr>
                <w:rFonts w:ascii="SimSun" w:eastAsia="SimSun" w:hAnsi="SimSun" w:cs="SimSun"/>
                <w:sz w:val="18"/>
                <w:szCs w:val="18"/>
              </w:rPr>
              <w:t>义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与此</w:t>
            </w:r>
            <w:r>
              <w:rPr>
                <w:rFonts w:ascii="SimSun" w:eastAsia="SimSun" w:hAnsi="SimSun" w:cs="SimSun"/>
                <w:sz w:val="18"/>
                <w:szCs w:val="18"/>
              </w:rPr>
              <w:t>类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似)</w:t>
            </w:r>
          </w:p>
          <w:p w14:paraId="7D64DA9F" w14:textId="1A8CF17B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function_call(arg1, arg2, arg3); // 不</w:t>
            </w:r>
            <w:r>
              <w:rPr>
                <w:rFonts w:ascii="SimSun" w:eastAsia="SimSun" w:hAnsi="SimSun" w:cs="SimSun"/>
                <w:sz w:val="18"/>
                <w:szCs w:val="18"/>
              </w:rPr>
              <w:t>换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2C18C02B" w14:textId="1A20DBD6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function_call(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              // </w:t>
            </w:r>
            <w:r w:rsidR="008324D8">
              <w:rPr>
                <w:rFonts w:ascii="SimSun" w:eastAsia="SimSun" w:hAnsi="SimSun" w:cs="SimSun"/>
                <w:sz w:val="18"/>
                <w:szCs w:val="18"/>
              </w:rPr>
              <w:t>换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行</w:t>
            </w:r>
          </w:p>
          <w:p w14:paraId="5D80A97B" w14:textId="285C76A0" w:rsidR="004131DE" w:rsidRPr="009B798C" w:rsidRDefault="004131DE" w:rsidP="004131DE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</w: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aVeryVeryLongArgument,</w:t>
            </w:r>
          </w:p>
          <w:p w14:paraId="2BF2A9ED" w14:textId="6CBDA0D9" w:rsidR="004131DE" w:rsidRDefault="004131DE" w:rsidP="004131DE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</w: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anotherVeryLongArgument,</w:t>
            </w:r>
          </w:p>
          <w:p w14:paraId="6168C66E" w14:textId="2EEB7C70" w:rsidR="004131DE" w:rsidRPr="009B798C" w:rsidRDefault="004131DE" w:rsidP="004131DE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  <w:t>anotherVery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LongArgument2,</w:t>
            </w:r>
          </w:p>
          <w:p w14:paraId="7A666D97" w14:textId="7AA32FAC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ab/>
              <w:t>callback</w:t>
            </w:r>
          </w:p>
          <w:p w14:paraId="738E3E3E" w14:textId="4133C702" w:rsidR="004131DE" w:rsidRDefault="004131DE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);</w:t>
            </w:r>
          </w:p>
          <w:p w14:paraId="320A736E" w14:textId="77777777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55FB075F" w14:textId="055583B9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//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</w:t>
            </w: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代码示例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5</w:t>
            </w:r>
          </w:p>
          <w:p w14:paraId="1A569B22" w14:textId="77777777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if (condition) {</w:t>
            </w:r>
          </w:p>
          <w:p w14:paraId="078A361B" w14:textId="03ABB10D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// 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do something ...</w:t>
            </w:r>
          </w:p>
          <w:p w14:paraId="5C4A599D" w14:textId="131BD739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 else {</w:t>
            </w:r>
            <w:r w:rsidR="00DB04F3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             // 包括前、后大括号在一行内；</w:t>
            </w:r>
          </w:p>
          <w:p w14:paraId="2B5CB188" w14:textId="163E6707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</w:t>
            </w:r>
            <w:r w:rsidR="008324D8"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do something ...</w:t>
            </w:r>
          </w:p>
          <w:p w14:paraId="1E136B8D" w14:textId="77777777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6A11BC17" w14:textId="77777777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45699D37" w14:textId="77777777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try {</w:t>
            </w:r>
          </w:p>
          <w:p w14:paraId="7FC11F2B" w14:textId="5D735B05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</w:t>
            </w:r>
            <w:r w:rsidR="008324D8"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do something ...</w:t>
            </w:r>
          </w:p>
          <w:p w14:paraId="2ED5ACCF" w14:textId="3DF6EA29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 catch (ex) {</w:t>
            </w:r>
            <w:r w:rsidR="00DB04F3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       // 包括前、后大括号在一行内；</w:t>
            </w:r>
          </w:p>
          <w:p w14:paraId="56534229" w14:textId="6373FC5B" w:rsidR="00322892" w:rsidRPr="009B798C" w:rsidRDefault="00322892" w:rsidP="0032289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</w:t>
            </w:r>
            <w:r w:rsidR="008324D8"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 w:rsidR="008324D8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do something ...</w:t>
            </w:r>
          </w:p>
          <w:p w14:paraId="231344DF" w14:textId="531E0B3D" w:rsidR="00322892" w:rsidRDefault="00322892" w:rsidP="00322892">
            <w:pPr>
              <w:pStyle w:val="ac"/>
            </w:pPr>
            <w:r w:rsidRPr="009B798C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</w:tc>
      </w:tr>
    </w:tbl>
    <w:p w14:paraId="04CC90FC" w14:textId="77777777" w:rsidR="004003B2" w:rsidRDefault="004003B2" w:rsidP="004003B2">
      <w:pPr>
        <w:pStyle w:val="a0"/>
      </w:pPr>
      <w:bookmarkStart w:id="13" w:name="_Toc528663015"/>
    </w:p>
    <w:p w14:paraId="7F32E3DE" w14:textId="1D38C0D4" w:rsidR="00016ABA" w:rsidRDefault="00EF336F" w:rsidP="009822AB">
      <w:pPr>
        <w:pStyle w:val="2"/>
        <w:rPr>
          <w:rFonts w:asciiTheme="minorHAnsi" w:hAnsiTheme="minorHAnsi" w:cstheme="minorHAnsi"/>
        </w:rPr>
      </w:pPr>
      <w:r w:rsidRPr="00BE409F">
        <w:rPr>
          <w:rFonts w:asciiTheme="minorHAnsi" w:hAnsiTheme="minorHAnsi" w:cstheme="minorHAnsi"/>
        </w:rPr>
        <w:lastRenderedPageBreak/>
        <w:t>命名</w:t>
      </w:r>
      <w:bookmarkEnd w:id="13"/>
    </w:p>
    <w:p w14:paraId="0C9A5B85" w14:textId="77777777" w:rsidR="00B10ABF" w:rsidRDefault="00DB04F3" w:rsidP="00DB04F3">
      <w:pPr>
        <w:pStyle w:val="a0"/>
      </w:pPr>
      <w:r>
        <w:rPr>
          <w:rFonts w:hint="eastAsia"/>
        </w:rPr>
        <w:t>编码时，对于变量、函数、参数等名称命名时，统一使用“砣峰”命名法，除了第一个单词之外，名称中的每个单词需首字母大写。</w:t>
      </w:r>
    </w:p>
    <w:p w14:paraId="4481EFA6" w14:textId="18B5AC86" w:rsidR="00DB04F3" w:rsidRDefault="00B10ABF" w:rsidP="00DB04F3">
      <w:pPr>
        <w:pStyle w:val="a0"/>
      </w:pPr>
      <w:r>
        <w:rPr>
          <w:rFonts w:hint="eastAsia"/>
        </w:rPr>
        <w:t>对于命名的规范如下所示：</w:t>
      </w:r>
    </w:p>
    <w:p w14:paraId="19CC0A7C" w14:textId="20312C20" w:rsidR="00B10ABF" w:rsidRDefault="00B10ABF" w:rsidP="00DE6A72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使用有意义的单词进行命名；</w:t>
      </w:r>
    </w:p>
    <w:p w14:paraId="6011A699" w14:textId="09F1641D" w:rsidR="00B10ABF" w:rsidRDefault="00B10ABF" w:rsidP="00DE6A72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尽量避免使用简写，如使用简写时需要对简写增加必要的注释；</w:t>
      </w:r>
    </w:p>
    <w:p w14:paraId="0CC202C8" w14:textId="72C97FF6" w:rsidR="00B10ABF" w:rsidRDefault="00B10ABF" w:rsidP="00DE6A72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常量、枚举属性等全部大写，并使用下划线“</w:t>
      </w:r>
      <w:r>
        <w:rPr>
          <w:rFonts w:hint="eastAsia"/>
        </w:rPr>
        <w:t>_</w:t>
      </w:r>
      <w:r>
        <w:rPr>
          <w:rFonts w:hint="eastAsia"/>
        </w:rPr>
        <w:t>”分割；</w:t>
      </w:r>
    </w:p>
    <w:p w14:paraId="748A2565" w14:textId="0B248A2E" w:rsidR="00B10ABF" w:rsidRDefault="00B10ABF" w:rsidP="00DE6A72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语言相关的命名规则</w:t>
      </w:r>
      <w:r>
        <w:rPr>
          <w:rFonts w:hint="eastAsia"/>
        </w:rPr>
        <w:t xml:space="preserve"> </w:t>
      </w:r>
      <w:r>
        <w:rPr>
          <w:rFonts w:hint="eastAsia"/>
        </w:rPr>
        <w:t>，参考各自的</w:t>
      </w:r>
      <w:r w:rsidR="00DE6A72">
        <w:rPr>
          <w:rFonts w:hint="eastAsia"/>
        </w:rPr>
        <w:t>一般约定：</w:t>
      </w:r>
      <w:r w:rsidR="00DE6A72">
        <w:br/>
      </w:r>
      <w:r w:rsidR="00DE6A72">
        <w:rPr>
          <w:rFonts w:hint="eastAsia"/>
        </w:rPr>
        <w:t>例如，</w:t>
      </w:r>
      <w:r w:rsidR="00DE6A72">
        <w:rPr>
          <w:rFonts w:hint="eastAsia"/>
        </w:rPr>
        <w:t>Java</w:t>
      </w:r>
      <w:r w:rsidR="00DE6A72">
        <w:rPr>
          <w:rFonts w:hint="eastAsia"/>
        </w:rPr>
        <w:t>类首字母大写；</w:t>
      </w:r>
      <w:r w:rsidR="00DE6A72">
        <w:rPr>
          <w:rFonts w:hint="eastAsia"/>
        </w:rPr>
        <w:t>Go</w:t>
      </w:r>
      <w:r w:rsidR="00DE6A72">
        <w:rPr>
          <w:rFonts w:hint="eastAsia"/>
        </w:rPr>
        <w:t>允许外部访问时首字母大写，不允许则首字母小写。</w:t>
      </w:r>
    </w:p>
    <w:p w14:paraId="5360D54A" w14:textId="0B1526F4" w:rsidR="00DE6A72" w:rsidRDefault="00DE6A72" w:rsidP="00DB04F3">
      <w:pPr>
        <w:pStyle w:val="a0"/>
      </w:pPr>
      <w:r>
        <w:rPr>
          <w:rFonts w:hint="eastAsia"/>
        </w:rPr>
        <w:t>代码示例如表</w:t>
      </w:r>
      <w:r>
        <w:rPr>
          <w:rFonts w:hint="eastAsia"/>
        </w:rPr>
        <w:t>3-4</w:t>
      </w:r>
      <w:r>
        <w:rPr>
          <w:rFonts w:hint="eastAsia"/>
        </w:rPr>
        <w:t>所示：</w:t>
      </w:r>
    </w:p>
    <w:p w14:paraId="6226283B" w14:textId="4DC4A5B4" w:rsidR="00DE6A72" w:rsidRPr="009B43FA" w:rsidRDefault="00DE6A72" w:rsidP="00DE6A72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命名代码示例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DE6A72" w14:paraId="59419109" w14:textId="77777777" w:rsidTr="007F5688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21CAB4C1" w14:textId="0EEBC4E9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// 1) 代</w:t>
            </w:r>
            <w:r w:rsidRPr="00B24C2E">
              <w:rPr>
                <w:rFonts w:ascii="SimSun" w:eastAsia="SimSun" w:hAnsi="SimSun" w:cs="SimSun"/>
                <w:sz w:val="18"/>
                <w:szCs w:val="18"/>
              </w:rPr>
              <w:t>码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示例</w:t>
            </w:r>
          </w:p>
          <w:p w14:paraId="788514BF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final int PAGE_SIZE = 20;</w:t>
            </w:r>
          </w:p>
          <w:p w14:paraId="2479CBEA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6F909277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// 2) 代</w:t>
            </w:r>
            <w:r w:rsidRPr="00B24C2E">
              <w:rPr>
                <w:rFonts w:ascii="SimSun" w:eastAsia="SimSun" w:hAnsi="SimSun" w:cs="SimSun"/>
                <w:sz w:val="18"/>
                <w:szCs w:val="18"/>
              </w:rPr>
              <w:t>码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示例</w:t>
            </w:r>
          </w:p>
          <w:p w14:paraId="184FE3DB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Class CodeStyle {</w:t>
            </w:r>
          </w:p>
          <w:p w14:paraId="4BE50F84" w14:textId="77777777" w:rsidR="00DE6A72" w:rsidRPr="00B24C2E" w:rsidRDefault="00DE6A72" w:rsidP="00DE6A72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private String fontName;</w:t>
            </w:r>
          </w:p>
          <w:p w14:paraId="2D911551" w14:textId="77777777" w:rsidR="00DE6A72" w:rsidRPr="00B24C2E" w:rsidRDefault="00DE6A72" w:rsidP="00DE6A72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private 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nt fontSize;</w:t>
            </w:r>
          </w:p>
          <w:p w14:paraId="31EBA084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3779A47F" w14:textId="77777777" w:rsidR="00DE6A72" w:rsidRPr="00B24C2E" w:rsidRDefault="00DE6A72" w:rsidP="00DE6A72">
            <w:pPr>
              <w:pStyle w:val="ac"/>
              <w:spacing w:line="260" w:lineRule="exact"/>
              <w:ind w:firstLineChars="200"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void getFontSize() {</w:t>
            </w:r>
          </w:p>
          <w:p w14:paraId="50A86CFC" w14:textId="77777777" w:rsidR="00DE6A72" w:rsidRPr="00B24C2E" w:rsidRDefault="00DE6A72" w:rsidP="00DE6A72">
            <w:pPr>
              <w:pStyle w:val="ac"/>
              <w:spacing w:line="260" w:lineRule="exact"/>
              <w:ind w:firstLineChars="200"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return this.fontSize;</w:t>
            </w:r>
          </w:p>
          <w:p w14:paraId="6869D902" w14:textId="77777777" w:rsidR="00DE6A72" w:rsidRPr="00B24C2E" w:rsidRDefault="00DE6A72" w:rsidP="00DE6A72">
            <w:pPr>
              <w:pStyle w:val="ac"/>
              <w:spacing w:line="260" w:lineRule="exact"/>
              <w:ind w:firstLineChars="200"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3FB71D49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6EEB4126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522F4185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// 3) 代</w:t>
            </w:r>
            <w:r w:rsidRPr="00B24C2E">
              <w:rPr>
                <w:rFonts w:ascii="SimSun" w:eastAsia="SimSun" w:hAnsi="SimSun" w:cs="SimSun"/>
                <w:sz w:val="18"/>
                <w:szCs w:val="18"/>
              </w:rPr>
              <w:t>码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示例</w:t>
            </w:r>
          </w:p>
          <w:p w14:paraId="79F168C0" w14:textId="77777777" w:rsidR="00DE6A72" w:rsidRPr="00B24C2E" w:rsidRDefault="00DE6A72" w:rsidP="00DE6A7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enum ResultCode {</w:t>
            </w:r>
          </w:p>
          <w:p w14:paraId="3D4C7AFF" w14:textId="77777777" w:rsidR="00DE6A72" w:rsidRPr="00B24C2E" w:rsidRDefault="00DE6A72" w:rsidP="00DE6A72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OK,</w:t>
            </w:r>
          </w:p>
          <w:p w14:paraId="3A175C2F" w14:textId="77777777" w:rsidR="00DE6A72" w:rsidRPr="00B24C2E" w:rsidRDefault="00DE6A72" w:rsidP="00DE6A72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CREATED,</w:t>
            </w:r>
          </w:p>
          <w:p w14:paraId="2D383EDB" w14:textId="77777777" w:rsidR="00DE6A72" w:rsidRPr="00B24C2E" w:rsidRDefault="00DE6A72" w:rsidP="00DE6A72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NO_CONTENT;</w:t>
            </w:r>
          </w:p>
          <w:p w14:paraId="690E00CC" w14:textId="61D031D8" w:rsidR="00DE6A72" w:rsidRDefault="00DE6A72" w:rsidP="00DE6A72">
            <w:pPr>
              <w:pStyle w:val="ac"/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</w:tc>
      </w:tr>
    </w:tbl>
    <w:p w14:paraId="221B4710" w14:textId="34D0454B" w:rsidR="00AA7D47" w:rsidRDefault="009822AB" w:rsidP="00465496">
      <w:pPr>
        <w:pStyle w:val="2"/>
        <w:rPr>
          <w:rFonts w:asciiTheme="minorHAnsi" w:hAnsiTheme="minorHAnsi" w:cstheme="minorHAnsi"/>
        </w:rPr>
      </w:pPr>
      <w:bookmarkStart w:id="14" w:name="_Toc528663016"/>
      <w:r w:rsidRPr="00BE409F">
        <w:rPr>
          <w:rFonts w:asciiTheme="minorHAnsi" w:hAnsiTheme="minorHAnsi" w:cstheme="minorHAnsi"/>
        </w:rPr>
        <w:t>注释</w:t>
      </w:r>
      <w:bookmarkEnd w:id="14"/>
    </w:p>
    <w:p w14:paraId="2AE0A1F1" w14:textId="19A0B649" w:rsidR="00DC3661" w:rsidRDefault="00B7066F" w:rsidP="00FF3D1C">
      <w:pPr>
        <w:pStyle w:val="a0"/>
      </w:pPr>
      <w:r>
        <w:rPr>
          <w:rFonts w:hint="eastAsia"/>
        </w:rPr>
        <w:t>注释是对代码的辅助解释</w:t>
      </w:r>
      <w:r w:rsidR="00120E7D">
        <w:rPr>
          <w:rFonts w:hint="eastAsia"/>
        </w:rPr>
        <w:t>，帮助其他人更好的阅读代码，另外注释也起到分隔代码的功能。</w:t>
      </w:r>
      <w:r w:rsidR="00FF3D1C">
        <w:rPr>
          <w:rFonts w:hint="eastAsia"/>
        </w:rPr>
        <w:t>注释应该使代码更加清晰易懂，应简洁明了</w:t>
      </w:r>
      <w:r w:rsidR="00DC3661">
        <w:rPr>
          <w:rFonts w:hint="eastAsia"/>
        </w:rPr>
        <w:t>，避免添加不必要的注释。</w:t>
      </w:r>
    </w:p>
    <w:p w14:paraId="34FF1F18" w14:textId="0D7E5A80" w:rsidR="00FF3D1C" w:rsidRPr="00FF3D1C" w:rsidRDefault="00FF3D1C" w:rsidP="00FF3D1C">
      <w:pPr>
        <w:pStyle w:val="a0"/>
      </w:pPr>
      <w:r>
        <w:rPr>
          <w:rFonts w:hint="eastAsia"/>
        </w:rPr>
        <w:t>对于一般的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方法不</w:t>
      </w:r>
      <w:r w:rsidR="00DC3661">
        <w:rPr>
          <w:rFonts w:hint="eastAsia"/>
        </w:rPr>
        <w:t>需要添加注释，</w:t>
      </w:r>
      <w:r>
        <w:rPr>
          <w:rFonts w:hint="eastAsia"/>
        </w:rPr>
        <w:t>类、接口、构造函数、方法、全局变量</w:t>
      </w:r>
      <w:r w:rsidR="00DC3661">
        <w:rPr>
          <w:rFonts w:hint="eastAsia"/>
        </w:rPr>
        <w:t>等</w:t>
      </w:r>
      <w:r>
        <w:rPr>
          <w:rFonts w:hint="eastAsia"/>
        </w:rPr>
        <w:t>必须添加注释</w:t>
      </w:r>
      <w:r w:rsidR="00DC3661">
        <w:rPr>
          <w:rFonts w:hint="eastAsia"/>
        </w:rPr>
        <w:t>，</w:t>
      </w:r>
      <w:r>
        <w:rPr>
          <w:rFonts w:hint="eastAsia"/>
        </w:rPr>
        <w:t>字段属性可选择性添加简单注释</w:t>
      </w:r>
      <w:r w:rsidR="00575C96">
        <w:rPr>
          <w:rFonts w:hint="eastAsia"/>
        </w:rPr>
        <w:t>。</w:t>
      </w:r>
      <w:r w:rsidR="00DC3661">
        <w:rPr>
          <w:rFonts w:hint="eastAsia"/>
        </w:rPr>
        <w:t>对于可以很明显就能从代码中获取到代码含义的部分，则不需要添加额外的注释。</w:t>
      </w:r>
    </w:p>
    <w:p w14:paraId="66B7FA7C" w14:textId="75FC3A26" w:rsidR="009822AB" w:rsidRPr="00BE409F" w:rsidRDefault="007B2219" w:rsidP="007B2219">
      <w:pPr>
        <w:pStyle w:val="3"/>
        <w:rPr>
          <w:rFonts w:cstheme="minorHAnsi"/>
        </w:rPr>
      </w:pPr>
      <w:bookmarkStart w:id="15" w:name="_Toc528663017"/>
      <w:r w:rsidRPr="00BE409F">
        <w:rPr>
          <w:rFonts w:cstheme="minorHAnsi"/>
        </w:rPr>
        <w:t>类注释</w:t>
      </w:r>
      <w:bookmarkEnd w:id="15"/>
    </w:p>
    <w:p w14:paraId="7ADBCA02" w14:textId="1D46A3F8" w:rsidR="00DC4B9B" w:rsidRPr="00FD6EFD" w:rsidRDefault="007A5365" w:rsidP="00DC4B9B">
      <w:pPr>
        <w:pStyle w:val="a0"/>
        <w:rPr>
          <w:rFonts w:cstheme="minorHAnsi"/>
        </w:rPr>
      </w:pPr>
      <w:r>
        <w:rPr>
          <w:rFonts w:cstheme="minorHAnsi" w:hint="eastAsia"/>
        </w:rPr>
        <w:t>类</w:t>
      </w:r>
      <w:r w:rsidR="00370543">
        <w:rPr>
          <w:rFonts w:cstheme="minorHAnsi" w:hint="eastAsia"/>
        </w:rPr>
        <w:t>的</w:t>
      </w:r>
      <w:r>
        <w:rPr>
          <w:rFonts w:cstheme="minorHAnsi" w:hint="eastAsia"/>
        </w:rPr>
        <w:t>注释</w:t>
      </w:r>
      <w:r w:rsidR="00F2267B">
        <w:rPr>
          <w:rFonts w:cstheme="minorHAnsi" w:hint="eastAsia"/>
        </w:rPr>
        <w:t>采用多行</w:t>
      </w:r>
      <w:r w:rsidR="00370543">
        <w:rPr>
          <w:rFonts w:cstheme="minorHAnsi" w:hint="eastAsia"/>
        </w:rPr>
        <w:t>（</w:t>
      </w:r>
      <w:r w:rsidR="00370543">
        <w:rPr>
          <w:rFonts w:cstheme="minorHAnsi" w:hint="eastAsia"/>
        </w:rPr>
        <w:t>/* ... */</w:t>
      </w:r>
      <w:r w:rsidR="00370543">
        <w:rPr>
          <w:rFonts w:cstheme="minorHAnsi" w:hint="eastAsia"/>
        </w:rPr>
        <w:t>）</w:t>
      </w:r>
      <w:r w:rsidR="00F2267B">
        <w:rPr>
          <w:rFonts w:cstheme="minorHAnsi" w:hint="eastAsia"/>
        </w:rPr>
        <w:t>注释</w:t>
      </w:r>
      <w:r w:rsidR="00370543">
        <w:rPr>
          <w:rFonts w:cstheme="minorHAnsi" w:hint="eastAsia"/>
        </w:rPr>
        <w:t>格式</w:t>
      </w:r>
      <w:r w:rsidR="00F2267B">
        <w:rPr>
          <w:rFonts w:cstheme="minorHAnsi" w:hint="eastAsia"/>
        </w:rPr>
        <w:t>，</w:t>
      </w:r>
      <w:r w:rsidR="00370543">
        <w:rPr>
          <w:rFonts w:cstheme="minorHAnsi" w:hint="eastAsia"/>
        </w:rPr>
        <w:t>注释中需对类的功能作一些必要的介绍。一般情况下，一个文件中只包含一个类，或者包含多个类时，所有类均由一个作者实现，作者信息一般不出现在类的注释中。</w:t>
      </w:r>
      <w:r w:rsidR="008D7C3C">
        <w:rPr>
          <w:rFonts w:cstheme="minorHAnsi" w:hint="eastAsia"/>
        </w:rPr>
        <w:t>代码示例如表</w:t>
      </w:r>
      <w:r w:rsidR="007F5688">
        <w:rPr>
          <w:rFonts w:cstheme="minorHAnsi" w:hint="eastAsia"/>
        </w:rPr>
        <w:t>3</w:t>
      </w:r>
      <w:r w:rsidR="008D7C3C">
        <w:rPr>
          <w:rFonts w:cstheme="minorHAnsi" w:hint="eastAsia"/>
        </w:rPr>
        <w:t>-</w:t>
      </w:r>
      <w:r w:rsidR="008D7C3C">
        <w:rPr>
          <w:rFonts w:cstheme="minorHAnsi"/>
        </w:rPr>
        <w:t>5</w:t>
      </w:r>
      <w:r w:rsidR="008D7C3C">
        <w:rPr>
          <w:rFonts w:cstheme="minorHAnsi" w:hint="eastAsia"/>
        </w:rPr>
        <w:t>所示：</w:t>
      </w:r>
    </w:p>
    <w:p w14:paraId="5CE198E6" w14:textId="42D9F272" w:rsidR="00DC4B9B" w:rsidRPr="009B43FA" w:rsidRDefault="00DC4B9B" w:rsidP="00DC4B9B">
      <w:pPr>
        <w:pStyle w:val="a5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类注释代码示例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DC4B9B" w14:paraId="1A693B87" w14:textId="77777777" w:rsidTr="007F5688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07283C55" w14:textId="3B1CE591" w:rsidR="00DC4B9B" w:rsidRDefault="00DC4B9B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**</w:t>
            </w:r>
          </w:p>
          <w:p w14:paraId="2D9F38C2" w14:textId="2EA03B32" w:rsidR="00DC4B9B" w:rsidRDefault="00DC4B9B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*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CodeStyle - 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码样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式</w:t>
            </w:r>
            <w:r>
              <w:rPr>
                <w:rFonts w:ascii="SimSun" w:eastAsia="SimSun" w:hAnsi="SimSun" w:cs="SimSun"/>
                <w:sz w:val="18"/>
                <w:szCs w:val="18"/>
              </w:rPr>
              <w:t>类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.</w:t>
            </w:r>
          </w:p>
          <w:p w14:paraId="505146F0" w14:textId="77777777" w:rsidR="00DC4B9B" w:rsidRDefault="00DC4B9B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*</w:t>
            </w:r>
          </w:p>
          <w:p w14:paraId="540BA80F" w14:textId="13FB1930" w:rsidR="00DC4B9B" w:rsidRDefault="00DC4B9B" w:rsidP="00DC4B9B">
            <w:pPr>
              <w:pStyle w:val="ac"/>
              <w:spacing w:line="260" w:lineRule="exact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* </w:t>
            </w:r>
            <w:r>
              <w:rPr>
                <w:rFonts w:ascii="SimSun" w:eastAsia="SimSun" w:hAnsi="SimSun" w:cs="SimSun" w:hint="eastAsia"/>
                <w:sz w:val="18"/>
                <w:szCs w:val="18"/>
              </w:rPr>
              <w:t xml:space="preserve">CodeStyle类从配置文件中读取代码样式配置, </w:t>
            </w:r>
            <w:r w:rsidR="007D501D">
              <w:rPr>
                <w:rFonts w:ascii="SimSun" w:eastAsia="SimSun" w:hAnsi="SimSun" w:cs="SimSun" w:hint="eastAsia"/>
                <w:sz w:val="18"/>
                <w:szCs w:val="18"/>
              </w:rPr>
              <w:t>使用者创建该类时,指定</w:t>
            </w:r>
          </w:p>
          <w:p w14:paraId="23020DD9" w14:textId="62BCA52F" w:rsidR="007D501D" w:rsidRDefault="007D501D" w:rsidP="00DC4B9B">
            <w:pPr>
              <w:pStyle w:val="ac"/>
              <w:spacing w:line="260" w:lineRule="exact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sz w:val="18"/>
                <w:szCs w:val="18"/>
              </w:rPr>
              <w:t xml:space="preserve"> * 需要加载的配置文件路径(绝对路径), 然后通过对应的getter方法获取</w:t>
            </w:r>
          </w:p>
          <w:p w14:paraId="7A19EF16" w14:textId="028FB3BB" w:rsidR="007D501D" w:rsidRDefault="007D501D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sz w:val="18"/>
                <w:szCs w:val="18"/>
              </w:rPr>
              <w:t xml:space="preserve"> * 样式的具体属性值.</w:t>
            </w:r>
          </w:p>
          <w:p w14:paraId="062277A6" w14:textId="77777777" w:rsidR="00DC4B9B" w:rsidRPr="00B24C2E" w:rsidRDefault="00DC4B9B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*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</w:t>
            </w:r>
          </w:p>
          <w:p w14:paraId="3FCB0671" w14:textId="7673396B" w:rsidR="00BB0B90" w:rsidRDefault="00DC4B9B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Class CodeStyle {</w:t>
            </w:r>
          </w:p>
          <w:p w14:paraId="2F4CC35D" w14:textId="77777777" w:rsidR="009126CA" w:rsidRPr="00B24C2E" w:rsidRDefault="009126CA" w:rsidP="009126CA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private String fontName;</w:t>
            </w:r>
          </w:p>
          <w:p w14:paraId="2EEF911E" w14:textId="77777777" w:rsidR="009126CA" w:rsidRPr="00B475A2" w:rsidRDefault="009126CA" w:rsidP="009126CA">
            <w:pPr>
              <w:pStyle w:val="ac"/>
              <w:spacing w:line="260" w:lineRule="exact"/>
              <w:ind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private 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nt fontSize;</w:t>
            </w:r>
          </w:p>
          <w:p w14:paraId="487AEFC2" w14:textId="77777777" w:rsidR="009126CA" w:rsidRPr="009126CA" w:rsidRDefault="009126CA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2E77C7DD" w14:textId="587C33C0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/* *</w:t>
            </w:r>
          </w:p>
          <w:p w14:paraId="443B3D0E" w14:textId="5196D257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* </w:t>
            </w:r>
            <w:r w:rsidR="001F01AC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CodeStyle() -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构造函数</w:t>
            </w:r>
          </w:p>
          <w:p w14:paraId="7923ABB2" w14:textId="77777777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*</w:t>
            </w:r>
          </w:p>
          <w:p w14:paraId="687EC99E" w14:textId="255F293D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* 加</w:t>
            </w:r>
            <w:r>
              <w:rPr>
                <w:rFonts w:ascii="SimSun" w:eastAsia="SimSun" w:hAnsi="SimSun" w:cs="SimSun"/>
                <w:sz w:val="18"/>
                <w:szCs w:val="18"/>
              </w:rPr>
              <w:t>载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指定 @path 文件中的</w:t>
            </w:r>
            <w:r>
              <w:rPr>
                <w:rFonts w:ascii="SimSun" w:eastAsia="SimSun" w:hAnsi="SimSun" w:cs="SimSun"/>
                <w:sz w:val="18"/>
                <w:szCs w:val="18"/>
              </w:rPr>
              <w:t>样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式配置信息, 如果配置中无</w:t>
            </w:r>
            <w:r>
              <w:rPr>
                <w:rFonts w:ascii="SimSun" w:eastAsia="SimSun" w:hAnsi="SimSun" w:cs="SimSun"/>
                <w:sz w:val="18"/>
                <w:szCs w:val="18"/>
              </w:rPr>
              <w:t>对应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的配置</w:t>
            </w:r>
            <w:r>
              <w:rPr>
                <w:rFonts w:ascii="SimSun" w:eastAsia="SimSun" w:hAnsi="SimSun" w:cs="SimSun" w:hint="eastAsia"/>
                <w:sz w:val="18"/>
                <w:szCs w:val="18"/>
              </w:rPr>
              <w:t>属性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,</w:t>
            </w:r>
          </w:p>
          <w:p w14:paraId="26BDF996" w14:textId="53A052B6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* </w:t>
            </w:r>
            <w:r w:rsidR="00E1762F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或者属性</w:t>
            </w:r>
            <w:r w:rsidR="00E1762F">
              <w:rPr>
                <w:rFonts w:ascii="SimSun" w:eastAsia="SimSun" w:hAnsi="SimSun" w:cs="SimSun"/>
                <w:sz w:val="18"/>
                <w:szCs w:val="18"/>
              </w:rPr>
              <w:t>值</w:t>
            </w:r>
            <w:r w:rsidR="00E1762F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配置不合法, </w:t>
            </w:r>
            <w:r>
              <w:rPr>
                <w:rFonts w:ascii="SimSun" w:eastAsia="SimSun" w:hAnsi="SimSun" w:cs="SimSun"/>
                <w:sz w:val="18"/>
                <w:szCs w:val="18"/>
              </w:rPr>
              <w:t>则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使用默</w:t>
            </w:r>
            <w:r>
              <w:rPr>
                <w:rFonts w:ascii="SimSun" w:eastAsia="SimSun" w:hAnsi="SimSun" w:cs="SimSun"/>
                <w:sz w:val="18"/>
                <w:szCs w:val="18"/>
              </w:rPr>
              <w:t>认</w:t>
            </w:r>
            <w:r w:rsidR="00833C5E">
              <w:rPr>
                <w:rFonts w:ascii="SimSun" w:eastAsia="SimSun" w:hAnsi="SimSun" w:cs="SimSun" w:hint="eastAsia"/>
                <w:sz w:val="18"/>
                <w:szCs w:val="18"/>
              </w:rPr>
              <w:t>的属性</w:t>
            </w:r>
            <w:r>
              <w:rPr>
                <w:rFonts w:ascii="SimSun" w:eastAsia="SimSun" w:hAnsi="SimSun" w:cs="SimSun"/>
                <w:sz w:val="18"/>
                <w:szCs w:val="18"/>
              </w:rPr>
              <w:t>值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.</w:t>
            </w:r>
          </w:p>
          <w:p w14:paraId="79835FDA" w14:textId="07D3D703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/*</w:t>
            </w:r>
          </w:p>
          <w:p w14:paraId="3A0E2074" w14:textId="1AA05C48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public CodeStyle(String path) {</w:t>
            </w:r>
          </w:p>
          <w:p w14:paraId="150101C3" w14:textId="62AD53E1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   // Do something ...</w:t>
            </w:r>
          </w:p>
          <w:p w14:paraId="4AFFD097" w14:textId="74A93698" w:rsidR="00BB0B90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2B96B492" w14:textId="77777777" w:rsidR="00BB0B90" w:rsidRPr="00B24C2E" w:rsidRDefault="00BB0B90" w:rsidP="00DC4B9B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45E13F24" w14:textId="77777777" w:rsidR="00DC4B9B" w:rsidRPr="00B24C2E" w:rsidRDefault="00DC4B9B" w:rsidP="00DC4B9B">
            <w:pPr>
              <w:pStyle w:val="ac"/>
              <w:spacing w:line="260" w:lineRule="exact"/>
              <w:ind w:firstLineChars="200"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int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getFontSize() {</w:t>
            </w:r>
          </w:p>
          <w:p w14:paraId="6D401EB1" w14:textId="77777777" w:rsidR="00DC4B9B" w:rsidRPr="00B24C2E" w:rsidRDefault="00DC4B9B" w:rsidP="00DC4B9B">
            <w:pPr>
              <w:pStyle w:val="ac"/>
              <w:spacing w:line="260" w:lineRule="exact"/>
              <w:ind w:firstLineChars="200"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return this.fontSize;</w:t>
            </w:r>
          </w:p>
          <w:p w14:paraId="4FE66B9A" w14:textId="77777777" w:rsidR="00DC4B9B" w:rsidRDefault="00DC4B9B" w:rsidP="00DC4B9B">
            <w:pPr>
              <w:pStyle w:val="ac"/>
              <w:spacing w:line="260" w:lineRule="exact"/>
              <w:ind w:firstLineChars="200" w:firstLine="360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  <w:p w14:paraId="20B3524E" w14:textId="55BAE429" w:rsidR="00DC4B9B" w:rsidRDefault="00DC4B9B" w:rsidP="00DC4B9B">
            <w:pPr>
              <w:pStyle w:val="ac"/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</w:tc>
      </w:tr>
    </w:tbl>
    <w:p w14:paraId="643B0D1F" w14:textId="07285512" w:rsidR="007B2219" w:rsidRDefault="007B2219" w:rsidP="007B2219">
      <w:pPr>
        <w:pStyle w:val="3"/>
        <w:rPr>
          <w:rFonts w:cstheme="minorHAnsi"/>
        </w:rPr>
      </w:pPr>
      <w:bookmarkStart w:id="16" w:name="_Toc528663018"/>
      <w:r w:rsidRPr="00BE409F">
        <w:rPr>
          <w:rFonts w:cstheme="minorHAnsi"/>
        </w:rPr>
        <w:t>函数</w:t>
      </w:r>
      <w:r w:rsidRPr="00BE409F">
        <w:rPr>
          <w:rFonts w:cstheme="minorHAnsi"/>
        </w:rPr>
        <w:t>/</w:t>
      </w:r>
      <w:r w:rsidRPr="00BE409F">
        <w:rPr>
          <w:rFonts w:cstheme="minorHAnsi"/>
        </w:rPr>
        <w:t>方法注释</w:t>
      </w:r>
      <w:bookmarkEnd w:id="16"/>
    </w:p>
    <w:p w14:paraId="59953DF3" w14:textId="708B19EE" w:rsidR="007A5365" w:rsidRDefault="007A5365" w:rsidP="007A5365">
      <w:pPr>
        <w:pStyle w:val="a0"/>
      </w:pPr>
      <w:r>
        <w:rPr>
          <w:rFonts w:hint="eastAsia"/>
        </w:rPr>
        <w:t>函数</w:t>
      </w:r>
      <w:r w:rsidR="00A3078B">
        <w:rPr>
          <w:rFonts w:hint="eastAsia"/>
        </w:rPr>
        <w:t>（或</w:t>
      </w:r>
      <w:r>
        <w:rPr>
          <w:rFonts w:hint="eastAsia"/>
        </w:rPr>
        <w:t>方法</w:t>
      </w:r>
      <w:r w:rsidR="00A3078B">
        <w:rPr>
          <w:rFonts w:hint="eastAsia"/>
        </w:rPr>
        <w:t>）的</w:t>
      </w:r>
      <w:r>
        <w:rPr>
          <w:rFonts w:hint="eastAsia"/>
        </w:rPr>
        <w:t>注释必须包含函数说明、</w:t>
      </w:r>
      <w:r w:rsidR="00CE6B17">
        <w:rPr>
          <w:rFonts w:hint="eastAsia"/>
        </w:rPr>
        <w:t>参数</w:t>
      </w:r>
      <w:r w:rsidR="001519BC">
        <w:rPr>
          <w:rFonts w:hint="eastAsia"/>
        </w:rPr>
        <w:t>及说明、</w:t>
      </w:r>
      <w:r>
        <w:rPr>
          <w:rFonts w:hint="eastAsia"/>
        </w:rPr>
        <w:t>返回值</w:t>
      </w:r>
      <w:r w:rsidR="001519BC">
        <w:rPr>
          <w:rFonts w:hint="eastAsia"/>
        </w:rPr>
        <w:t>或</w:t>
      </w:r>
      <w:r w:rsidR="002B194D">
        <w:rPr>
          <w:rFonts w:hint="eastAsia"/>
        </w:rPr>
        <w:t>异常处理等</w:t>
      </w:r>
      <w:r w:rsidR="001519BC">
        <w:rPr>
          <w:rFonts w:hint="eastAsia"/>
        </w:rPr>
        <w:t>。</w:t>
      </w:r>
      <w:r>
        <w:rPr>
          <w:rFonts w:hint="eastAsia"/>
        </w:rPr>
        <w:t>其中参数应包含参数名、类型、说明、注释标识，返回值应包含返回值的类型和描述</w:t>
      </w:r>
      <w:r w:rsidR="00722BAC">
        <w:rPr>
          <w:rFonts w:hint="eastAsia"/>
        </w:rPr>
        <w:t>；方法描述与参数设置之间应有空行</w:t>
      </w:r>
      <w:r w:rsidR="000B187C">
        <w:rPr>
          <w:rFonts w:hint="eastAsia"/>
        </w:rPr>
        <w:t>。</w:t>
      </w:r>
      <w:r w:rsidR="00875898">
        <w:rPr>
          <w:rFonts w:hint="eastAsia"/>
        </w:rPr>
        <w:t>代码示例</w:t>
      </w:r>
      <w:r w:rsidR="00383377">
        <w:rPr>
          <w:rFonts w:hint="eastAsia"/>
        </w:rPr>
        <w:t>如表</w:t>
      </w:r>
      <w:r w:rsidR="00B56819">
        <w:rPr>
          <w:rFonts w:hint="eastAsia"/>
        </w:rPr>
        <w:t>3</w:t>
      </w:r>
      <w:r w:rsidR="00383377">
        <w:rPr>
          <w:rFonts w:hint="eastAsia"/>
        </w:rPr>
        <w:t>-</w:t>
      </w:r>
      <w:r w:rsidR="0057629B">
        <w:t>6</w:t>
      </w:r>
      <w:r w:rsidR="00383377">
        <w:rPr>
          <w:rFonts w:hint="eastAsia"/>
        </w:rPr>
        <w:t>所示：</w:t>
      </w:r>
    </w:p>
    <w:p w14:paraId="3FDACC1B" w14:textId="2323D0EC" w:rsidR="007667A4" w:rsidRPr="009B43FA" w:rsidRDefault="007667A4" w:rsidP="007667A4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1A370E">
        <w:rPr>
          <w:rFonts w:hint="eastAsia"/>
        </w:rPr>
        <w:t>函数（方法）</w:t>
      </w:r>
      <w:r>
        <w:rPr>
          <w:rFonts w:hint="eastAsia"/>
        </w:rPr>
        <w:t>注释代码示例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7667A4" w14:paraId="75934B0A" w14:textId="77777777" w:rsidTr="00A3178F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29D43C53" w14:textId="54F209BE" w:rsidR="007667A4" w:rsidRPr="00B24C2E" w:rsidRDefault="007667A4" w:rsidP="007667A4">
            <w:pPr>
              <w:pStyle w:val="ac"/>
              <w:spacing w:line="260" w:lineRule="exact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Class CodeStyle {</w:t>
            </w:r>
          </w:p>
          <w:p w14:paraId="4E1B12C5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/**</w:t>
            </w:r>
          </w:p>
          <w:p w14:paraId="7FABE881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*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updateCodeStyle() - 更新字体</w:t>
            </w:r>
            <w:r>
              <w:rPr>
                <w:rFonts w:ascii="SimSun" w:eastAsia="SimSun" w:hAnsi="SimSun" w:cs="SimSun" w:hint="eastAsia"/>
                <w:sz w:val="18"/>
                <w:szCs w:val="18"/>
              </w:rPr>
              <w:t>大小及样式.</w:t>
            </w:r>
          </w:p>
          <w:p w14:paraId="01038E02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*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</w:p>
          <w:p w14:paraId="006BA0FF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*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@param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{int}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size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字体大小;</w:t>
            </w:r>
          </w:p>
          <w:p w14:paraId="3C0C07F1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* @param {String} fontName 字体</w:t>
            </w:r>
            <w:r>
              <w:rPr>
                <w:rFonts w:ascii="SimSun" w:eastAsia="SimSun" w:hAnsi="SimSun" w:cs="SimSun"/>
                <w:sz w:val="18"/>
                <w:szCs w:val="18"/>
              </w:rPr>
              <w:t>样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式名.</w:t>
            </w:r>
          </w:p>
          <w:p w14:paraId="34997B75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*</w:t>
            </w:r>
            <w:r w:rsidR="00421F21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</w:t>
            </w:r>
          </w:p>
          <w:p w14:paraId="7144ABD2" w14:textId="2A466180" w:rsidR="00421F21" w:rsidRDefault="00421F21" w:rsidP="007667A4">
            <w:pPr>
              <w:pStyle w:val="ac"/>
              <w:spacing w:line="260" w:lineRule="exact"/>
              <w:ind w:firstLine="360"/>
              <w:jc w:val="left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* @desc 函数将指定的 @size和 @fontName 更新到</w:t>
            </w:r>
            <w:r>
              <w:rPr>
                <w:rFonts w:ascii="SimSun" w:eastAsia="SimSun" w:hAnsi="SimSun" w:cs="SimSun" w:hint="eastAsia"/>
                <w:sz w:val="18"/>
                <w:szCs w:val="18"/>
              </w:rPr>
              <w:t>代码样式对象的属性中。</w:t>
            </w:r>
          </w:p>
          <w:p w14:paraId="179AAFE4" w14:textId="7E58C74D" w:rsidR="0064758B" w:rsidRDefault="0064758B" w:rsidP="007667A4">
            <w:pPr>
              <w:pStyle w:val="ac"/>
              <w:spacing w:line="260" w:lineRule="exact"/>
              <w:ind w:firstLine="360"/>
              <w:jc w:val="left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sz w:val="18"/>
                <w:szCs w:val="18"/>
              </w:rPr>
              <w:t xml:space="preserve"> *       更新之前检测各属性值的合法性。</w:t>
            </w:r>
          </w:p>
          <w:p w14:paraId="1171C728" w14:textId="38DEFEDC" w:rsidR="00421F21" w:rsidRPr="00421F21" w:rsidRDefault="00421F21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sz w:val="18"/>
                <w:szCs w:val="18"/>
              </w:rPr>
              <w:t xml:space="preserve"> *</w:t>
            </w:r>
          </w:p>
          <w:p w14:paraId="7F220CFE" w14:textId="156E141E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* @return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{Code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Style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}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返回代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码样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式</w:t>
            </w:r>
            <w:r w:rsidR="006A4BE0">
              <w:rPr>
                <w:rFonts w:ascii="SimSun" w:eastAsia="SimSun" w:hAnsi="SimSun" w:cs="SimSun" w:hint="eastAsia"/>
                <w:sz w:val="18"/>
                <w:szCs w:val="18"/>
              </w:rPr>
              <w:t>对象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本身(this).</w:t>
            </w:r>
          </w:p>
          <w:p w14:paraId="58597624" w14:textId="77777777" w:rsidR="007667A4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*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@throws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</w:t>
            </w:r>
            <w:r w:rsidRPr="00E3586B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NullPointerException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空指</w:t>
            </w:r>
            <w:r>
              <w:rPr>
                <w:rFonts w:ascii="SimSun" w:eastAsia="SimSun" w:hAnsi="SimSun" w:cs="SimSun"/>
                <w:sz w:val="18"/>
                <w:szCs w:val="18"/>
              </w:rPr>
              <w:t>针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异常</w:t>
            </w:r>
          </w:p>
          <w:p w14:paraId="7B16254E" w14:textId="77777777" w:rsidR="007667A4" w:rsidRPr="00B24C2E" w:rsidRDefault="007667A4" w:rsidP="007667A4">
            <w:pPr>
              <w:pStyle w:val="ac"/>
              <w:spacing w:line="260" w:lineRule="exact"/>
              <w:ind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*/</w:t>
            </w:r>
          </w:p>
          <w:p w14:paraId="1BA22690" w14:textId="033FEF8B" w:rsidR="007667A4" w:rsidRDefault="007667A4" w:rsidP="007667A4">
            <w:pPr>
              <w:pStyle w:val="ac"/>
              <w:spacing w:line="260" w:lineRule="exact"/>
              <w:ind w:firstLineChars="200"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CodeStyle updateStyle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(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int size, String fontName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)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throws </w:t>
            </w:r>
            <w:r w:rsidRPr="00E3586B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NullPointerException</w:t>
            </w:r>
            <w:r w:rsidR="00884544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</w:t>
            </w:r>
            <w:r w:rsidRPr="00B24C2E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{</w:t>
            </w:r>
          </w:p>
          <w:p w14:paraId="36AE144A" w14:textId="77777777" w:rsidR="007667A4" w:rsidRDefault="007667A4" w:rsidP="007667A4">
            <w:pPr>
              <w:pStyle w:val="ac"/>
              <w:spacing w:line="260" w:lineRule="exact"/>
              <w:ind w:firstLineChars="200"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  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// Do something ...</w:t>
            </w:r>
          </w:p>
          <w:p w14:paraId="4F4D3AA4" w14:textId="77777777" w:rsidR="007667A4" w:rsidRDefault="007667A4" w:rsidP="007667A4">
            <w:pPr>
              <w:pStyle w:val="ac"/>
              <w:spacing w:line="260" w:lineRule="exact"/>
              <w:ind w:firstLineChars="200" w:firstLine="360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return this;</w:t>
            </w:r>
          </w:p>
          <w:p w14:paraId="6B77FF8A" w14:textId="60CF84A9" w:rsidR="007667A4" w:rsidRDefault="007667A4" w:rsidP="007667A4">
            <w:pPr>
              <w:pStyle w:val="ac"/>
              <w:jc w:val="left"/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}</w:t>
            </w:r>
          </w:p>
        </w:tc>
      </w:tr>
    </w:tbl>
    <w:p w14:paraId="3502A185" w14:textId="67DB5C05" w:rsidR="007B2219" w:rsidRDefault="007B2219" w:rsidP="007B2219">
      <w:pPr>
        <w:pStyle w:val="3"/>
        <w:rPr>
          <w:rFonts w:cstheme="minorHAnsi"/>
        </w:rPr>
      </w:pPr>
      <w:bookmarkStart w:id="17" w:name="_Toc528663019"/>
      <w:r w:rsidRPr="00BE409F">
        <w:rPr>
          <w:rFonts w:cstheme="minorHAnsi"/>
        </w:rPr>
        <w:lastRenderedPageBreak/>
        <w:t>常量注释</w:t>
      </w:r>
      <w:bookmarkEnd w:id="17"/>
    </w:p>
    <w:p w14:paraId="3F040892" w14:textId="41A8399A" w:rsidR="00F147B7" w:rsidRDefault="00157871" w:rsidP="009C4BBF">
      <w:pPr>
        <w:pStyle w:val="a0"/>
      </w:pPr>
      <w:r>
        <w:rPr>
          <w:rFonts w:hint="eastAsia"/>
        </w:rPr>
        <w:t>代码中的所有常量必须添加</w:t>
      </w:r>
      <w:r w:rsidR="00AE4E84">
        <w:rPr>
          <w:rFonts w:hint="eastAsia"/>
        </w:rPr>
        <w:t>注释，采用单行</w:t>
      </w:r>
      <w:r>
        <w:rPr>
          <w:rFonts w:hint="eastAsia"/>
        </w:rPr>
        <w:t>（</w:t>
      </w:r>
      <w:r>
        <w:rPr>
          <w:rFonts w:hint="eastAsia"/>
        </w:rPr>
        <w:t>//</w:t>
      </w:r>
      <w:r>
        <w:rPr>
          <w:rFonts w:hint="eastAsia"/>
        </w:rPr>
        <w:t>）格式</w:t>
      </w:r>
      <w:r w:rsidR="00AE4E84">
        <w:rPr>
          <w:rFonts w:hint="eastAsia"/>
        </w:rPr>
        <w:t>。</w:t>
      </w:r>
      <w:r w:rsidR="009C4BBF">
        <w:rPr>
          <w:rFonts w:hint="eastAsia"/>
        </w:rPr>
        <w:t>示例代码如表</w:t>
      </w:r>
      <w:r w:rsidR="00FD71B0">
        <w:rPr>
          <w:rFonts w:hint="eastAsia"/>
        </w:rPr>
        <w:t>3</w:t>
      </w:r>
      <w:r w:rsidR="009C4BBF">
        <w:rPr>
          <w:rFonts w:hint="eastAsia"/>
        </w:rPr>
        <w:t>-</w:t>
      </w:r>
      <w:r w:rsidR="009C4BBF">
        <w:t>7</w:t>
      </w:r>
      <w:r w:rsidR="009C4BBF">
        <w:rPr>
          <w:rFonts w:hint="eastAsia"/>
        </w:rPr>
        <w:t>所示：</w:t>
      </w:r>
    </w:p>
    <w:p w14:paraId="7966DCB0" w14:textId="1158AA8C" w:rsidR="00B54403" w:rsidRPr="009B43FA" w:rsidRDefault="00B54403" w:rsidP="00B54403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常量注释代码示例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B54403" w14:paraId="5361A63A" w14:textId="77777777" w:rsidTr="00A3178F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2107B4AA" w14:textId="47004F01" w:rsidR="00FD71B0" w:rsidRDefault="00FD71B0" w:rsidP="00FD71B0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分</w:t>
            </w:r>
            <w:r>
              <w:rPr>
                <w:rFonts w:ascii="SimSun" w:eastAsia="SimSun" w:hAnsi="SimSun" w:cs="SimSun"/>
                <w:sz w:val="18"/>
                <w:szCs w:val="18"/>
              </w:rPr>
              <w:t>页</w:t>
            </w:r>
            <w:r w:rsidR="007665B5">
              <w:rPr>
                <w:rFonts w:ascii="SimSun" w:eastAsia="SimSun" w:hAnsi="SimSun" w:cs="SimSun" w:hint="eastAsia"/>
                <w:sz w:val="18"/>
                <w:szCs w:val="18"/>
              </w:rPr>
              <w:t>请求时，用于限制每次请求的</w:t>
            </w:r>
            <w:r w:rsidR="007665B5">
              <w:rPr>
                <w:rFonts w:ascii="SimSun" w:eastAsia="SimSun" w:hAnsi="SimSun" w:cs="SimSun"/>
                <w:sz w:val="18"/>
                <w:szCs w:val="18"/>
              </w:rPr>
              <w:t>记录</w:t>
            </w:r>
            <w:r w:rsidR="007665B5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个数。</w:t>
            </w:r>
          </w:p>
          <w:p w14:paraId="5DF74DDC" w14:textId="77777777" w:rsidR="00B54403" w:rsidRDefault="00FD71B0" w:rsidP="00FD71B0">
            <w:pPr>
              <w:pStyle w:val="ac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public final int PAGE_SIZE = 20;</w:t>
            </w:r>
          </w:p>
          <w:p w14:paraId="7372E85B" w14:textId="77777777" w:rsidR="007A4280" w:rsidRDefault="007A4280" w:rsidP="00FD71B0">
            <w:pPr>
              <w:pStyle w:val="ac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077B7C12" w14:textId="73AE7B1D" w:rsidR="007A4280" w:rsidRDefault="007A4280" w:rsidP="00FD71B0">
            <w:pPr>
              <w:pStyle w:val="ac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// </w:t>
            </w:r>
            <w:r>
              <w:rPr>
                <w:rFonts w:ascii="SimSun" w:eastAsia="SimSun" w:hAnsi="SimSun" w:cs="SimSun"/>
                <w:sz w:val="18"/>
                <w:szCs w:val="18"/>
              </w:rPr>
              <w:t>缓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冲区最大</w:t>
            </w:r>
            <w:r>
              <w:rPr>
                <w:rFonts w:ascii="SimSun" w:eastAsia="SimSun" w:hAnsi="SimSun" w:cs="SimSun"/>
                <w:sz w:val="18"/>
                <w:szCs w:val="18"/>
              </w:rPr>
              <w:t>值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.</w:t>
            </w:r>
          </w:p>
          <w:p w14:paraId="07B60318" w14:textId="3E52A870" w:rsidR="007A4280" w:rsidRDefault="007A4280" w:rsidP="00FD71B0">
            <w:pPr>
              <w:pStyle w:val="ac"/>
              <w:jc w:val="lef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// 接收用</w:t>
            </w:r>
            <w:r>
              <w:rPr>
                <w:rFonts w:ascii="SimSun" w:eastAsia="SimSun" w:hAnsi="SimSun" w:cs="SimSun"/>
                <w:sz w:val="18"/>
                <w:szCs w:val="18"/>
              </w:rPr>
              <w:t>户请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求</w:t>
            </w:r>
            <w:r>
              <w:rPr>
                <w:rFonts w:ascii="SimSun" w:eastAsia="SimSun" w:hAnsi="SimSun" w:cs="SimSun"/>
                <w:sz w:val="18"/>
                <w:szCs w:val="18"/>
              </w:rPr>
              <w:t>时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, 用于</w:t>
            </w:r>
            <w:r>
              <w:rPr>
                <w:rFonts w:ascii="SimSun" w:eastAsia="SimSun" w:hAnsi="SimSun" w:cs="SimSun"/>
                <w:sz w:val="18"/>
                <w:szCs w:val="18"/>
              </w:rPr>
              <w:t>创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建</w:t>
            </w:r>
            <w:r>
              <w:rPr>
                <w:rFonts w:ascii="SimSun" w:eastAsia="SimSun" w:hAnsi="SimSun" w:cs="SimSun"/>
                <w:sz w:val="18"/>
                <w:szCs w:val="18"/>
              </w:rPr>
              <w:t>缓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冲区保存用</w:t>
            </w:r>
            <w:r>
              <w:rPr>
                <w:rFonts w:ascii="SimSun" w:eastAsia="SimSun" w:hAnsi="SimSun" w:cs="SimSun"/>
                <w:sz w:val="18"/>
                <w:szCs w:val="18"/>
              </w:rPr>
              <w:t>户</w:t>
            </w:r>
            <w:r>
              <w:rPr>
                <w:rFonts w:ascii="SimSun" w:eastAsia="SimSun" w:hAnsi="SimSun" w:cs="SimSun" w:hint="eastAsia"/>
                <w:sz w:val="18"/>
                <w:szCs w:val="18"/>
              </w:rPr>
              <w:t>的</w:t>
            </w:r>
            <w:r>
              <w:rPr>
                <w:rFonts w:ascii="SimSun" w:eastAsia="SimSun" w:hAnsi="SimSun" w:cs="SimSun"/>
                <w:sz w:val="18"/>
                <w:szCs w:val="18"/>
              </w:rPr>
              <w:t>请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求数据.</w:t>
            </w:r>
          </w:p>
          <w:p w14:paraId="3062A506" w14:textId="064B07EB" w:rsidR="007A4280" w:rsidRDefault="007A4280" w:rsidP="00FD71B0">
            <w:pPr>
              <w:pStyle w:val="ac"/>
              <w:jc w:val="left"/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public final int MAX_BUFSIZE = 4 * 1024;</w:t>
            </w:r>
          </w:p>
        </w:tc>
      </w:tr>
    </w:tbl>
    <w:p w14:paraId="2F5AC613" w14:textId="7BF1C041" w:rsidR="007665B5" w:rsidRDefault="007665B5" w:rsidP="007665B5">
      <w:pPr>
        <w:pStyle w:val="a0"/>
      </w:pPr>
      <w:r>
        <w:rPr>
          <w:rFonts w:hint="eastAsia"/>
        </w:rPr>
        <w:t>其中，对于某些常量而言，需要增加必要的注释来说明变量的</w:t>
      </w:r>
      <w:r w:rsidR="00E4256F">
        <w:rPr>
          <w:rFonts w:hint="eastAsia"/>
        </w:rPr>
        <w:t>作用。</w:t>
      </w:r>
    </w:p>
    <w:p w14:paraId="785C7431" w14:textId="22BFE509" w:rsidR="00B25BCC" w:rsidRDefault="00B25BCC" w:rsidP="007665B5">
      <w:pPr>
        <w:pStyle w:val="a0"/>
      </w:pPr>
      <w:r>
        <w:rPr>
          <w:rFonts w:hint="eastAsia"/>
        </w:rPr>
        <w:t>该规则同样适用于变量的注释。</w:t>
      </w:r>
    </w:p>
    <w:p w14:paraId="26984E32" w14:textId="6922157F" w:rsidR="007B2219" w:rsidRDefault="007B2219" w:rsidP="007B2219">
      <w:pPr>
        <w:pStyle w:val="3"/>
        <w:rPr>
          <w:rFonts w:cstheme="minorHAnsi"/>
        </w:rPr>
      </w:pPr>
      <w:bookmarkStart w:id="18" w:name="_Toc528663020"/>
      <w:r w:rsidRPr="00BE409F">
        <w:rPr>
          <w:rFonts w:cstheme="minorHAnsi"/>
        </w:rPr>
        <w:t>细节注释</w:t>
      </w:r>
      <w:bookmarkEnd w:id="18"/>
    </w:p>
    <w:p w14:paraId="5939FC76" w14:textId="77777777" w:rsidR="004F0F28" w:rsidRDefault="00AE4E84" w:rsidP="00AE4E84">
      <w:pPr>
        <w:pStyle w:val="a0"/>
      </w:pPr>
      <w:r>
        <w:rPr>
          <w:rFonts w:hint="eastAsia"/>
        </w:rPr>
        <w:t>对于内部实现、不容易理解的逻辑说明、摘要信息等，需要编写细节注释。细节注释应遵循单行注释的格式。</w:t>
      </w:r>
    </w:p>
    <w:p w14:paraId="33F91C66" w14:textId="498AA317" w:rsidR="00AE4E84" w:rsidRDefault="0020185C" w:rsidP="00AE4E84">
      <w:pPr>
        <w:pStyle w:val="a0"/>
      </w:pPr>
      <w:r>
        <w:rPr>
          <w:rFonts w:hint="eastAsia"/>
        </w:rPr>
        <w:t>尽量</w:t>
      </w:r>
      <w:r w:rsidR="004F0F28">
        <w:rPr>
          <w:rFonts w:hint="eastAsia"/>
        </w:rPr>
        <w:t>通过</w:t>
      </w:r>
      <w:r>
        <w:rPr>
          <w:rFonts w:hint="eastAsia"/>
        </w:rPr>
        <w:t>规范的</w:t>
      </w:r>
      <w:r w:rsidR="004F0F28">
        <w:rPr>
          <w:rFonts w:hint="eastAsia"/>
        </w:rPr>
        <w:t>命名来避免不必要的注释，示例代码如表</w:t>
      </w:r>
      <w:r w:rsidR="00F036F2">
        <w:rPr>
          <w:rFonts w:hint="eastAsia"/>
        </w:rPr>
        <w:t>3</w:t>
      </w:r>
      <w:r w:rsidR="004F0F28">
        <w:rPr>
          <w:rFonts w:hint="eastAsia"/>
        </w:rPr>
        <w:t>-</w:t>
      </w:r>
      <w:r w:rsidR="004F0F28">
        <w:t>8</w:t>
      </w:r>
      <w:r w:rsidR="004F0F28">
        <w:rPr>
          <w:rFonts w:hint="eastAsia"/>
        </w:rPr>
        <w:t>所示：</w:t>
      </w:r>
    </w:p>
    <w:p w14:paraId="2DE0F89D" w14:textId="1F95A17B" w:rsidR="00F036F2" w:rsidRPr="009B43FA" w:rsidRDefault="00F036F2" w:rsidP="00F036F2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细节注释代码示例</w:t>
      </w:r>
    </w:p>
    <w:tbl>
      <w:tblPr>
        <w:tblStyle w:val="ab"/>
        <w:tblW w:w="0" w:type="auto"/>
        <w:jc w:val="center"/>
        <w:shd w:val="clear" w:color="auto" w:fill="D9D9D9" w:themeFill="background1" w:themeFillShade="D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96"/>
      </w:tblGrid>
      <w:tr w:rsidR="00F036F2" w14:paraId="0D670D4A" w14:textId="77777777" w:rsidTr="00A3178F">
        <w:trPr>
          <w:trHeight w:val="20"/>
          <w:jc w:val="center"/>
        </w:trPr>
        <w:tc>
          <w:tcPr>
            <w:tcW w:w="8296" w:type="dxa"/>
            <w:shd w:val="clear" w:color="auto" w:fill="D9D9D9" w:themeFill="background1" w:themeFillShade="D9"/>
            <w:vAlign w:val="center"/>
          </w:tcPr>
          <w:p w14:paraId="4985A350" w14:textId="77777777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>
              <w:rPr>
                <w:rFonts w:ascii="SimSun" w:eastAsia="SimSun" w:hAnsi="SimSun" w:cs="SimSun"/>
                <w:sz w:val="18"/>
                <w:szCs w:val="18"/>
              </w:rPr>
              <w:t>错误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的代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示例</w:t>
            </w:r>
          </w:p>
          <w:p w14:paraId="26D722CF" w14:textId="77777777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二分插入</w:t>
            </w:r>
          </w:p>
          <w:p w14:paraId="265F2483" w14:textId="4D4E30D1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int a = 0; </w:t>
            </w:r>
            <w:r w:rsidR="00D2330E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        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低位</w:t>
            </w:r>
          </w:p>
          <w:p w14:paraId="2B0869BE" w14:textId="77777777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int b = list.size() -1;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高位</w:t>
            </w:r>
          </w:p>
          <w:p w14:paraId="7CCD61AE" w14:textId="4BB38DFA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int c = 0; </w:t>
            </w:r>
            <w:r w:rsidR="00D2330E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 xml:space="preserve">            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当前位置</w:t>
            </w:r>
          </w:p>
          <w:p w14:paraId="6E29513C" w14:textId="77777777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</w:p>
          <w:p w14:paraId="421E62E8" w14:textId="77777777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/ </w:t>
            </w:r>
            <w:r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二分插入</w:t>
            </w:r>
          </w:p>
          <w:p w14:paraId="22C53EB7" w14:textId="669C1A18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int low</w:t>
            </w:r>
            <w:r w:rsidR="00D84D0B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Position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= 0;</w:t>
            </w:r>
          </w:p>
          <w:p w14:paraId="0403C38F" w14:textId="418A02D9" w:rsidR="00F036F2" w:rsidRDefault="00F036F2" w:rsidP="00F036F2">
            <w:pPr>
              <w:pStyle w:val="ac"/>
              <w:spacing w:line="260" w:lineRule="exact"/>
              <w:rPr>
                <w:rFonts w:ascii="Microsoft YaHei UI" w:eastAsia="Microsoft YaHei UI" w:hAnsi="Microsoft YaHei UI" w:cstheme="minorHAnsi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int high</w:t>
            </w:r>
            <w:r w:rsidR="00D84D0B">
              <w:rPr>
                <w:rFonts w:ascii="Microsoft YaHei UI" w:eastAsia="Microsoft YaHei UI" w:hAnsi="Microsoft YaHei UI" w:cstheme="minorHAnsi" w:hint="eastAsia"/>
                <w:sz w:val="18"/>
                <w:szCs w:val="18"/>
              </w:rPr>
              <w:t>Position</w:t>
            </w: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= list.size() – 1;</w:t>
            </w:r>
          </w:p>
          <w:p w14:paraId="63CB6824" w14:textId="6BFEF07A" w:rsidR="00F036F2" w:rsidRDefault="00FC7CB5" w:rsidP="00F036F2">
            <w:pPr>
              <w:pStyle w:val="ac"/>
              <w:jc w:val="left"/>
            </w:pPr>
            <w:r>
              <w:rPr>
                <w:rFonts w:ascii="Microsoft YaHei UI" w:eastAsia="Microsoft YaHei UI" w:hAnsi="Microsoft YaHei UI" w:cstheme="minorHAnsi"/>
                <w:sz w:val="18"/>
                <w:szCs w:val="18"/>
              </w:rPr>
              <w:t>int middle</w:t>
            </w:r>
            <w:r w:rsidR="00D84D0B">
              <w:rPr>
                <w:rFonts w:ascii="Microsoft YaHei UI" w:eastAsia="Microsoft YaHei UI" w:hAnsi="Microsoft YaHei UI" w:cstheme="minorHAnsi"/>
                <w:sz w:val="18"/>
                <w:szCs w:val="18"/>
              </w:rPr>
              <w:t>Position</w:t>
            </w:r>
            <w:r w:rsidR="00F036F2">
              <w:rPr>
                <w:rFonts w:ascii="Microsoft YaHei UI" w:eastAsia="Microsoft YaHei UI" w:hAnsi="Microsoft YaHei UI" w:cstheme="minorHAnsi"/>
                <w:sz w:val="18"/>
                <w:szCs w:val="18"/>
              </w:rPr>
              <w:t xml:space="preserve"> = 0;</w:t>
            </w:r>
          </w:p>
        </w:tc>
      </w:tr>
    </w:tbl>
    <w:p w14:paraId="30953071" w14:textId="27A9D242" w:rsidR="0020651F" w:rsidRPr="008128E7" w:rsidRDefault="0020651F" w:rsidP="00EC6129">
      <w:pPr>
        <w:pStyle w:val="a0"/>
        <w:rPr>
          <w:rFonts w:cstheme="minorHAnsi"/>
          <w:b/>
        </w:rPr>
      </w:pPr>
    </w:p>
    <w:sectPr w:rsidR="0020651F" w:rsidRPr="008128E7">
      <w:footerReference w:type="default" r:id="rId12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05101" w14:textId="77777777" w:rsidR="00033F58" w:rsidRDefault="00033F58">
      <w:r>
        <w:separator/>
      </w:r>
    </w:p>
  </w:endnote>
  <w:endnote w:type="continuationSeparator" w:id="0">
    <w:p w14:paraId="494DEEFC" w14:textId="77777777" w:rsidR="00033F58" w:rsidRDefault="0003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icrosoft YaHei UI">
    <w:altName w:val="MS Mincho"/>
    <w:charset w:val="86"/>
    <w:family w:val="swiss"/>
    <w:pitch w:val="variable"/>
    <w:sig w:usb0="80000287" w:usb1="2ACF3C50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7F5688" w:rsidRDefault="007F568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7F5688" w:rsidRDefault="007F5688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137B7824" w:rsidR="007F5688" w:rsidRDefault="007F5688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B75C2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389.85pt;margin-top:0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" filled="f" stroked="f" strokeweight=".5pt">
              <v:textbox inset="0,0,0,0">
                <w:txbxContent>
                  <w:p w14:paraId="3112CE09" w14:textId="137B7824" w:rsidR="007F5688" w:rsidRDefault="007F5688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B75C2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5755024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1.5pt" to="413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" strokecolor="#404040 [2429]" strokeweight=".01pt">
              <v:stroke opacity="48573f" joinstyle="miter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DF15B" w14:textId="77777777" w:rsidR="00033F58" w:rsidRDefault="00033F58">
      <w:r>
        <w:separator/>
      </w:r>
    </w:p>
  </w:footnote>
  <w:footnote w:type="continuationSeparator" w:id="0">
    <w:p w14:paraId="3CE56D1F" w14:textId="77777777" w:rsidR="00033F58" w:rsidRDefault="00033F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156572C2" w:rsidR="007F5688" w:rsidRDefault="007F5688" w:rsidP="008B49F9">
    <w:pPr>
      <w:pStyle w:val="a8"/>
      <w:pBdr>
        <w:bottom w:val="single" w:sz="4" w:space="1" w:color="808080"/>
      </w:pBdr>
      <w:jc w:val="center"/>
    </w:pPr>
    <w:r>
      <w:rPr>
        <w:rFonts w:hint="eastAsia"/>
      </w:rPr>
      <w:t>数据中心</w:t>
    </w:r>
    <w:r>
      <w:rPr>
        <w:rFonts w:hint="eastAsia"/>
      </w:rPr>
      <w:t>-</w:t>
    </w:r>
    <w:r>
      <w:rPr>
        <w:rFonts w:hint="eastAsia"/>
      </w:rPr>
      <w:t>编码规范</w:t>
    </w:r>
    <w:r>
      <w:rPr>
        <w:rFonts w:hint="eastAsia"/>
      </w:rPr>
      <w:t xml:space="preserve">-V1.0.0                                                     </w:t>
    </w:r>
    <w:r>
      <w:t xml:space="preserve">           </w:t>
    </w:r>
    <w:r>
      <w:rPr>
        <w:rFonts w:hint="eastAsia"/>
      </w:rPr>
      <w:t>Enlink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7F5688" w:rsidRDefault="007F5688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3E9EA858"/>
    <w:lvl w:ilvl="0">
      <w:start w:val="1"/>
      <w:numFmt w:val="decimal"/>
      <w:pStyle w:val="1"/>
      <w:suff w:val="space"/>
      <w:lvlText w:val="%1."/>
      <w:lvlJc w:val="left"/>
      <w:pPr>
        <w:ind w:left="2126" w:hanging="2126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1D"/>
    <w:multiLevelType w:val="multilevel"/>
    <w:tmpl w:val="284070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BFB65E3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00FAEF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F53812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962169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6512C7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78F4A94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CB82F3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DFC89FD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1C008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7182E6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73A6011"/>
    <w:multiLevelType w:val="hybridMultilevel"/>
    <w:tmpl w:val="5F8E614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C081747"/>
    <w:multiLevelType w:val="hybridMultilevel"/>
    <w:tmpl w:val="5D76EF5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43A2A20"/>
    <w:multiLevelType w:val="hybridMultilevel"/>
    <w:tmpl w:val="AD2C00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E67294"/>
    <w:multiLevelType w:val="hybridMultilevel"/>
    <w:tmpl w:val="C278F77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4A113400"/>
    <w:multiLevelType w:val="hybridMultilevel"/>
    <w:tmpl w:val="5A0279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FCE50B7"/>
    <w:multiLevelType w:val="hybridMultilevel"/>
    <w:tmpl w:val="619858C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55846DA9"/>
    <w:multiLevelType w:val="hybridMultilevel"/>
    <w:tmpl w:val="90ACB0A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586D0F9E"/>
    <w:multiLevelType w:val="hybridMultilevel"/>
    <w:tmpl w:val="9252FA6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B575381"/>
    <w:multiLevelType w:val="hybridMultilevel"/>
    <w:tmpl w:val="8DD25D6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>
    <w:nsid w:val="600F7718"/>
    <w:multiLevelType w:val="hybridMultilevel"/>
    <w:tmpl w:val="4DFAE4C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6B806288"/>
    <w:multiLevelType w:val="hybridMultilevel"/>
    <w:tmpl w:val="A048857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2"/>
  </w:num>
  <w:num w:numId="5">
    <w:abstractNumId w:val="14"/>
  </w:num>
  <w:num w:numId="6">
    <w:abstractNumId w:val="16"/>
  </w:num>
  <w:num w:numId="7">
    <w:abstractNumId w:val="15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7"/>
  </w:num>
  <w:num w:numId="22">
    <w:abstractNumId w:val="12"/>
  </w:num>
  <w:num w:numId="2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86"/>
    <w:rsid w:val="00003BC0"/>
    <w:rsid w:val="00004A46"/>
    <w:rsid w:val="00006AF7"/>
    <w:rsid w:val="00016ABA"/>
    <w:rsid w:val="00022D0E"/>
    <w:rsid w:val="00026099"/>
    <w:rsid w:val="000264CF"/>
    <w:rsid w:val="000328B5"/>
    <w:rsid w:val="00033F58"/>
    <w:rsid w:val="00034D39"/>
    <w:rsid w:val="00035088"/>
    <w:rsid w:val="00035A41"/>
    <w:rsid w:val="000512D6"/>
    <w:rsid w:val="00060531"/>
    <w:rsid w:val="00060D71"/>
    <w:rsid w:val="0006315C"/>
    <w:rsid w:val="00063F37"/>
    <w:rsid w:val="000655C8"/>
    <w:rsid w:val="00066A13"/>
    <w:rsid w:val="000678E0"/>
    <w:rsid w:val="00073988"/>
    <w:rsid w:val="000752DD"/>
    <w:rsid w:val="00076ADB"/>
    <w:rsid w:val="000812E0"/>
    <w:rsid w:val="000834A6"/>
    <w:rsid w:val="0008412D"/>
    <w:rsid w:val="00084A86"/>
    <w:rsid w:val="000908A6"/>
    <w:rsid w:val="00092B7D"/>
    <w:rsid w:val="000A59A3"/>
    <w:rsid w:val="000B187C"/>
    <w:rsid w:val="000B2C03"/>
    <w:rsid w:val="000B38BB"/>
    <w:rsid w:val="000C01FA"/>
    <w:rsid w:val="000C066D"/>
    <w:rsid w:val="000C345E"/>
    <w:rsid w:val="000C3710"/>
    <w:rsid w:val="000D61D7"/>
    <w:rsid w:val="000D6B3F"/>
    <w:rsid w:val="000E0078"/>
    <w:rsid w:val="000E0BCD"/>
    <w:rsid w:val="000E10AC"/>
    <w:rsid w:val="000E545B"/>
    <w:rsid w:val="000E571C"/>
    <w:rsid w:val="000E580E"/>
    <w:rsid w:val="000E5B85"/>
    <w:rsid w:val="000E6B4C"/>
    <w:rsid w:val="000F0666"/>
    <w:rsid w:val="000F4D5A"/>
    <w:rsid w:val="00103775"/>
    <w:rsid w:val="0010688A"/>
    <w:rsid w:val="00110078"/>
    <w:rsid w:val="00112222"/>
    <w:rsid w:val="00112381"/>
    <w:rsid w:val="0011254F"/>
    <w:rsid w:val="00120E7D"/>
    <w:rsid w:val="00134D49"/>
    <w:rsid w:val="00141316"/>
    <w:rsid w:val="001438B4"/>
    <w:rsid w:val="00145A0B"/>
    <w:rsid w:val="00150089"/>
    <w:rsid w:val="001519BC"/>
    <w:rsid w:val="001541E9"/>
    <w:rsid w:val="00154FF9"/>
    <w:rsid w:val="001553FC"/>
    <w:rsid w:val="00156182"/>
    <w:rsid w:val="00157871"/>
    <w:rsid w:val="00172A27"/>
    <w:rsid w:val="00174F4E"/>
    <w:rsid w:val="00185823"/>
    <w:rsid w:val="00186E52"/>
    <w:rsid w:val="001A2E1C"/>
    <w:rsid w:val="001A315B"/>
    <w:rsid w:val="001A370E"/>
    <w:rsid w:val="001A39AE"/>
    <w:rsid w:val="001A6E75"/>
    <w:rsid w:val="001A76DA"/>
    <w:rsid w:val="001B1952"/>
    <w:rsid w:val="001B1BD5"/>
    <w:rsid w:val="001B2A14"/>
    <w:rsid w:val="001B39E3"/>
    <w:rsid w:val="001B6F97"/>
    <w:rsid w:val="001B7874"/>
    <w:rsid w:val="001C2165"/>
    <w:rsid w:val="001C3B7F"/>
    <w:rsid w:val="001C4487"/>
    <w:rsid w:val="001C5559"/>
    <w:rsid w:val="001C56F9"/>
    <w:rsid w:val="001C6266"/>
    <w:rsid w:val="001D439A"/>
    <w:rsid w:val="001D604D"/>
    <w:rsid w:val="001D68E5"/>
    <w:rsid w:val="001E0B78"/>
    <w:rsid w:val="001E6A4C"/>
    <w:rsid w:val="001F00A2"/>
    <w:rsid w:val="001F01AC"/>
    <w:rsid w:val="001F386F"/>
    <w:rsid w:val="00200057"/>
    <w:rsid w:val="0020185C"/>
    <w:rsid w:val="0020303A"/>
    <w:rsid w:val="0020651F"/>
    <w:rsid w:val="00207A0A"/>
    <w:rsid w:val="00211CFA"/>
    <w:rsid w:val="002156CA"/>
    <w:rsid w:val="0021645E"/>
    <w:rsid w:val="00221047"/>
    <w:rsid w:val="00223FD9"/>
    <w:rsid w:val="00225320"/>
    <w:rsid w:val="00226462"/>
    <w:rsid w:val="002270FB"/>
    <w:rsid w:val="00234CDE"/>
    <w:rsid w:val="00236D5D"/>
    <w:rsid w:val="002375B4"/>
    <w:rsid w:val="00237922"/>
    <w:rsid w:val="002400CB"/>
    <w:rsid w:val="002477DE"/>
    <w:rsid w:val="002500F1"/>
    <w:rsid w:val="00253098"/>
    <w:rsid w:val="00255B93"/>
    <w:rsid w:val="00257843"/>
    <w:rsid w:val="0026141B"/>
    <w:rsid w:val="00265585"/>
    <w:rsid w:val="00270F78"/>
    <w:rsid w:val="00274AC9"/>
    <w:rsid w:val="00276625"/>
    <w:rsid w:val="002953B0"/>
    <w:rsid w:val="00296F2A"/>
    <w:rsid w:val="002972B0"/>
    <w:rsid w:val="002A0DD4"/>
    <w:rsid w:val="002A11AA"/>
    <w:rsid w:val="002A4757"/>
    <w:rsid w:val="002A50A2"/>
    <w:rsid w:val="002A7ED1"/>
    <w:rsid w:val="002B194D"/>
    <w:rsid w:val="002B2586"/>
    <w:rsid w:val="002C2573"/>
    <w:rsid w:val="002C2945"/>
    <w:rsid w:val="002D088A"/>
    <w:rsid w:val="002D1ED5"/>
    <w:rsid w:val="002D2D47"/>
    <w:rsid w:val="002E00BF"/>
    <w:rsid w:val="002E0A96"/>
    <w:rsid w:val="002E2B7F"/>
    <w:rsid w:val="002E5A6E"/>
    <w:rsid w:val="002F0089"/>
    <w:rsid w:val="002F1AFB"/>
    <w:rsid w:val="002F5D96"/>
    <w:rsid w:val="002F680A"/>
    <w:rsid w:val="002F68C5"/>
    <w:rsid w:val="00300EA1"/>
    <w:rsid w:val="00321F80"/>
    <w:rsid w:val="003223D9"/>
    <w:rsid w:val="00322892"/>
    <w:rsid w:val="00325637"/>
    <w:rsid w:val="00330F98"/>
    <w:rsid w:val="00332A20"/>
    <w:rsid w:val="00332EB2"/>
    <w:rsid w:val="0033781E"/>
    <w:rsid w:val="00355C27"/>
    <w:rsid w:val="0036380B"/>
    <w:rsid w:val="00367168"/>
    <w:rsid w:val="00367255"/>
    <w:rsid w:val="00370543"/>
    <w:rsid w:val="003727CE"/>
    <w:rsid w:val="003810E1"/>
    <w:rsid w:val="00383377"/>
    <w:rsid w:val="003A1DE5"/>
    <w:rsid w:val="003A1EE3"/>
    <w:rsid w:val="003A3526"/>
    <w:rsid w:val="003B05C6"/>
    <w:rsid w:val="003B0A3C"/>
    <w:rsid w:val="003B2241"/>
    <w:rsid w:val="003B32EB"/>
    <w:rsid w:val="003B5363"/>
    <w:rsid w:val="003B77E0"/>
    <w:rsid w:val="003B7A32"/>
    <w:rsid w:val="003C13F8"/>
    <w:rsid w:val="003C2C1D"/>
    <w:rsid w:val="003C2FA4"/>
    <w:rsid w:val="003C3747"/>
    <w:rsid w:val="003C3944"/>
    <w:rsid w:val="003D1C7A"/>
    <w:rsid w:val="003E18EA"/>
    <w:rsid w:val="003E4466"/>
    <w:rsid w:val="003E5F2B"/>
    <w:rsid w:val="003F2E5A"/>
    <w:rsid w:val="003F642F"/>
    <w:rsid w:val="003F6855"/>
    <w:rsid w:val="003F7A20"/>
    <w:rsid w:val="004003B2"/>
    <w:rsid w:val="00401CF1"/>
    <w:rsid w:val="00403F0D"/>
    <w:rsid w:val="0040413D"/>
    <w:rsid w:val="004049F6"/>
    <w:rsid w:val="00412C08"/>
    <w:rsid w:val="004131DE"/>
    <w:rsid w:val="00413A45"/>
    <w:rsid w:val="00421F21"/>
    <w:rsid w:val="0042662C"/>
    <w:rsid w:val="0042682A"/>
    <w:rsid w:val="00434261"/>
    <w:rsid w:val="0044243B"/>
    <w:rsid w:val="00454C2F"/>
    <w:rsid w:val="0045635E"/>
    <w:rsid w:val="004637D6"/>
    <w:rsid w:val="00464E71"/>
    <w:rsid w:val="00465496"/>
    <w:rsid w:val="00470112"/>
    <w:rsid w:val="00471882"/>
    <w:rsid w:val="00471F61"/>
    <w:rsid w:val="004814B1"/>
    <w:rsid w:val="004837ED"/>
    <w:rsid w:val="00485A77"/>
    <w:rsid w:val="0048636D"/>
    <w:rsid w:val="00495AF0"/>
    <w:rsid w:val="00495F85"/>
    <w:rsid w:val="00497E38"/>
    <w:rsid w:val="004A07AF"/>
    <w:rsid w:val="004A0D7E"/>
    <w:rsid w:val="004B1416"/>
    <w:rsid w:val="004B4305"/>
    <w:rsid w:val="004C0CFC"/>
    <w:rsid w:val="004C372D"/>
    <w:rsid w:val="004C7691"/>
    <w:rsid w:val="004D00AF"/>
    <w:rsid w:val="004D176A"/>
    <w:rsid w:val="004D4B9E"/>
    <w:rsid w:val="004E6315"/>
    <w:rsid w:val="004F0F28"/>
    <w:rsid w:val="004F5EF6"/>
    <w:rsid w:val="004F6762"/>
    <w:rsid w:val="004F6DE1"/>
    <w:rsid w:val="004F6F5B"/>
    <w:rsid w:val="00510F60"/>
    <w:rsid w:val="00516590"/>
    <w:rsid w:val="00517557"/>
    <w:rsid w:val="00524B98"/>
    <w:rsid w:val="0053327A"/>
    <w:rsid w:val="00533CC9"/>
    <w:rsid w:val="005372C9"/>
    <w:rsid w:val="005447F5"/>
    <w:rsid w:val="00547D80"/>
    <w:rsid w:val="005507EF"/>
    <w:rsid w:val="00553473"/>
    <w:rsid w:val="00554363"/>
    <w:rsid w:val="005548DD"/>
    <w:rsid w:val="00555F0A"/>
    <w:rsid w:val="005619D7"/>
    <w:rsid w:val="00566B96"/>
    <w:rsid w:val="005702B1"/>
    <w:rsid w:val="00575C96"/>
    <w:rsid w:val="0057629B"/>
    <w:rsid w:val="00583669"/>
    <w:rsid w:val="00585493"/>
    <w:rsid w:val="00591A87"/>
    <w:rsid w:val="00591CCE"/>
    <w:rsid w:val="005952BC"/>
    <w:rsid w:val="0059570C"/>
    <w:rsid w:val="005A53E0"/>
    <w:rsid w:val="005B4B7F"/>
    <w:rsid w:val="005B52A6"/>
    <w:rsid w:val="005B6522"/>
    <w:rsid w:val="005C2327"/>
    <w:rsid w:val="005C5386"/>
    <w:rsid w:val="005C6855"/>
    <w:rsid w:val="005D1D4B"/>
    <w:rsid w:val="005D329D"/>
    <w:rsid w:val="005E1AE0"/>
    <w:rsid w:val="005E3C1C"/>
    <w:rsid w:val="005E4C97"/>
    <w:rsid w:val="005E5E81"/>
    <w:rsid w:val="005E5EA4"/>
    <w:rsid w:val="005E77D5"/>
    <w:rsid w:val="005F247D"/>
    <w:rsid w:val="005F2A0A"/>
    <w:rsid w:val="005F6EC2"/>
    <w:rsid w:val="00603C1D"/>
    <w:rsid w:val="0060536E"/>
    <w:rsid w:val="00605862"/>
    <w:rsid w:val="00617B13"/>
    <w:rsid w:val="00620332"/>
    <w:rsid w:val="0062223F"/>
    <w:rsid w:val="0062463A"/>
    <w:rsid w:val="00631A74"/>
    <w:rsid w:val="0063514D"/>
    <w:rsid w:val="006363B2"/>
    <w:rsid w:val="006364B6"/>
    <w:rsid w:val="0064758B"/>
    <w:rsid w:val="0065014E"/>
    <w:rsid w:val="00652574"/>
    <w:rsid w:val="006540EB"/>
    <w:rsid w:val="0065602C"/>
    <w:rsid w:val="00657A34"/>
    <w:rsid w:val="006615A5"/>
    <w:rsid w:val="00663F44"/>
    <w:rsid w:val="0066539D"/>
    <w:rsid w:val="006669A3"/>
    <w:rsid w:val="00675441"/>
    <w:rsid w:val="00675618"/>
    <w:rsid w:val="00677D2B"/>
    <w:rsid w:val="00694B49"/>
    <w:rsid w:val="006A255D"/>
    <w:rsid w:val="006A3009"/>
    <w:rsid w:val="006A4BE0"/>
    <w:rsid w:val="006B0E20"/>
    <w:rsid w:val="006B1878"/>
    <w:rsid w:val="006C0BBF"/>
    <w:rsid w:val="006C27DC"/>
    <w:rsid w:val="006C3C0F"/>
    <w:rsid w:val="006D4A08"/>
    <w:rsid w:val="006D6EC2"/>
    <w:rsid w:val="006E21FE"/>
    <w:rsid w:val="006F0D1A"/>
    <w:rsid w:val="006F1C39"/>
    <w:rsid w:val="006F2256"/>
    <w:rsid w:val="006F28A7"/>
    <w:rsid w:val="006F3EDB"/>
    <w:rsid w:val="006F5A60"/>
    <w:rsid w:val="00710A77"/>
    <w:rsid w:val="007117DF"/>
    <w:rsid w:val="0071190A"/>
    <w:rsid w:val="007119B2"/>
    <w:rsid w:val="0071493C"/>
    <w:rsid w:val="00715D05"/>
    <w:rsid w:val="00722BAC"/>
    <w:rsid w:val="00724078"/>
    <w:rsid w:val="00733E9B"/>
    <w:rsid w:val="00754DA0"/>
    <w:rsid w:val="00755E02"/>
    <w:rsid w:val="00760052"/>
    <w:rsid w:val="00760B5A"/>
    <w:rsid w:val="0076103D"/>
    <w:rsid w:val="007613A4"/>
    <w:rsid w:val="007665B5"/>
    <w:rsid w:val="007667A4"/>
    <w:rsid w:val="0077656F"/>
    <w:rsid w:val="007819D5"/>
    <w:rsid w:val="00785549"/>
    <w:rsid w:val="0079448B"/>
    <w:rsid w:val="007A1CA2"/>
    <w:rsid w:val="007A4280"/>
    <w:rsid w:val="007A5365"/>
    <w:rsid w:val="007B1159"/>
    <w:rsid w:val="007B2219"/>
    <w:rsid w:val="007B2535"/>
    <w:rsid w:val="007B259B"/>
    <w:rsid w:val="007B3164"/>
    <w:rsid w:val="007B445B"/>
    <w:rsid w:val="007C27EB"/>
    <w:rsid w:val="007D0FB2"/>
    <w:rsid w:val="007D501D"/>
    <w:rsid w:val="007D6E87"/>
    <w:rsid w:val="007E1C86"/>
    <w:rsid w:val="007E3888"/>
    <w:rsid w:val="007F1606"/>
    <w:rsid w:val="007F4ED4"/>
    <w:rsid w:val="007F5688"/>
    <w:rsid w:val="007F70FB"/>
    <w:rsid w:val="00806813"/>
    <w:rsid w:val="00811DD9"/>
    <w:rsid w:val="008128E7"/>
    <w:rsid w:val="00814E14"/>
    <w:rsid w:val="00816B00"/>
    <w:rsid w:val="00817B82"/>
    <w:rsid w:val="00826972"/>
    <w:rsid w:val="00831A87"/>
    <w:rsid w:val="008324D8"/>
    <w:rsid w:val="00833AF7"/>
    <w:rsid w:val="00833C5E"/>
    <w:rsid w:val="0083593F"/>
    <w:rsid w:val="008366BB"/>
    <w:rsid w:val="008403BB"/>
    <w:rsid w:val="00847DCC"/>
    <w:rsid w:val="00850359"/>
    <w:rsid w:val="008513CD"/>
    <w:rsid w:val="00853B62"/>
    <w:rsid w:val="00856AEB"/>
    <w:rsid w:val="0086071A"/>
    <w:rsid w:val="008609F6"/>
    <w:rsid w:val="00864F6D"/>
    <w:rsid w:val="00867976"/>
    <w:rsid w:val="00871D1E"/>
    <w:rsid w:val="00874997"/>
    <w:rsid w:val="00875898"/>
    <w:rsid w:val="00875A52"/>
    <w:rsid w:val="00884544"/>
    <w:rsid w:val="008857B0"/>
    <w:rsid w:val="0088658F"/>
    <w:rsid w:val="00891C7B"/>
    <w:rsid w:val="00897298"/>
    <w:rsid w:val="008B49F9"/>
    <w:rsid w:val="008B4FBA"/>
    <w:rsid w:val="008C147E"/>
    <w:rsid w:val="008D5ED6"/>
    <w:rsid w:val="008D6371"/>
    <w:rsid w:val="008D7C3C"/>
    <w:rsid w:val="008E0912"/>
    <w:rsid w:val="008F0D62"/>
    <w:rsid w:val="008F1EBC"/>
    <w:rsid w:val="009023F8"/>
    <w:rsid w:val="00904487"/>
    <w:rsid w:val="009055E7"/>
    <w:rsid w:val="009074A3"/>
    <w:rsid w:val="009126CA"/>
    <w:rsid w:val="00914DC0"/>
    <w:rsid w:val="00915596"/>
    <w:rsid w:val="009155F0"/>
    <w:rsid w:val="009207C6"/>
    <w:rsid w:val="00922674"/>
    <w:rsid w:val="00927458"/>
    <w:rsid w:val="00933895"/>
    <w:rsid w:val="00940F16"/>
    <w:rsid w:val="00944C9D"/>
    <w:rsid w:val="00944EE2"/>
    <w:rsid w:val="00960158"/>
    <w:rsid w:val="00961103"/>
    <w:rsid w:val="009617A0"/>
    <w:rsid w:val="009715E0"/>
    <w:rsid w:val="00974366"/>
    <w:rsid w:val="00982155"/>
    <w:rsid w:val="009822AB"/>
    <w:rsid w:val="00990805"/>
    <w:rsid w:val="00994586"/>
    <w:rsid w:val="009A15CB"/>
    <w:rsid w:val="009A16C4"/>
    <w:rsid w:val="009A6C67"/>
    <w:rsid w:val="009B43FA"/>
    <w:rsid w:val="009B47D4"/>
    <w:rsid w:val="009B798C"/>
    <w:rsid w:val="009C23AE"/>
    <w:rsid w:val="009C442F"/>
    <w:rsid w:val="009C4BBF"/>
    <w:rsid w:val="009D309D"/>
    <w:rsid w:val="009D3D07"/>
    <w:rsid w:val="009D3E55"/>
    <w:rsid w:val="009D5620"/>
    <w:rsid w:val="009E7B10"/>
    <w:rsid w:val="009F0C13"/>
    <w:rsid w:val="009F26CE"/>
    <w:rsid w:val="009F3789"/>
    <w:rsid w:val="00A00F3D"/>
    <w:rsid w:val="00A021C7"/>
    <w:rsid w:val="00A02699"/>
    <w:rsid w:val="00A02901"/>
    <w:rsid w:val="00A03715"/>
    <w:rsid w:val="00A04FC8"/>
    <w:rsid w:val="00A05E63"/>
    <w:rsid w:val="00A078F6"/>
    <w:rsid w:val="00A11458"/>
    <w:rsid w:val="00A17472"/>
    <w:rsid w:val="00A2013E"/>
    <w:rsid w:val="00A223B7"/>
    <w:rsid w:val="00A3078B"/>
    <w:rsid w:val="00A3456C"/>
    <w:rsid w:val="00A369C9"/>
    <w:rsid w:val="00A4050B"/>
    <w:rsid w:val="00A41D39"/>
    <w:rsid w:val="00A47C36"/>
    <w:rsid w:val="00A6162C"/>
    <w:rsid w:val="00A65FF7"/>
    <w:rsid w:val="00A70295"/>
    <w:rsid w:val="00A71612"/>
    <w:rsid w:val="00A748DC"/>
    <w:rsid w:val="00A77377"/>
    <w:rsid w:val="00A7747D"/>
    <w:rsid w:val="00A80DDB"/>
    <w:rsid w:val="00A83CBF"/>
    <w:rsid w:val="00A85634"/>
    <w:rsid w:val="00A927ED"/>
    <w:rsid w:val="00AA0C71"/>
    <w:rsid w:val="00AA4591"/>
    <w:rsid w:val="00AA5797"/>
    <w:rsid w:val="00AA5FC7"/>
    <w:rsid w:val="00AA7D47"/>
    <w:rsid w:val="00AB0852"/>
    <w:rsid w:val="00AB0AC7"/>
    <w:rsid w:val="00AB2621"/>
    <w:rsid w:val="00AB56DB"/>
    <w:rsid w:val="00AB604A"/>
    <w:rsid w:val="00AB651C"/>
    <w:rsid w:val="00AB7BAC"/>
    <w:rsid w:val="00AC52EE"/>
    <w:rsid w:val="00AD6180"/>
    <w:rsid w:val="00AE084E"/>
    <w:rsid w:val="00AE1474"/>
    <w:rsid w:val="00AE1620"/>
    <w:rsid w:val="00AE4E84"/>
    <w:rsid w:val="00AF0AFA"/>
    <w:rsid w:val="00AF2DAD"/>
    <w:rsid w:val="00AF7D41"/>
    <w:rsid w:val="00B10827"/>
    <w:rsid w:val="00B10ABF"/>
    <w:rsid w:val="00B12AB2"/>
    <w:rsid w:val="00B24C2E"/>
    <w:rsid w:val="00B258BC"/>
    <w:rsid w:val="00B25BA9"/>
    <w:rsid w:val="00B25BCC"/>
    <w:rsid w:val="00B318E0"/>
    <w:rsid w:val="00B33121"/>
    <w:rsid w:val="00B33968"/>
    <w:rsid w:val="00B349BA"/>
    <w:rsid w:val="00B35B1A"/>
    <w:rsid w:val="00B35E9D"/>
    <w:rsid w:val="00B40C1A"/>
    <w:rsid w:val="00B46A27"/>
    <w:rsid w:val="00B475A2"/>
    <w:rsid w:val="00B52618"/>
    <w:rsid w:val="00B54403"/>
    <w:rsid w:val="00B54B83"/>
    <w:rsid w:val="00B56819"/>
    <w:rsid w:val="00B7066F"/>
    <w:rsid w:val="00B71875"/>
    <w:rsid w:val="00B738CB"/>
    <w:rsid w:val="00B76A6E"/>
    <w:rsid w:val="00B82175"/>
    <w:rsid w:val="00B84E0F"/>
    <w:rsid w:val="00B91AB5"/>
    <w:rsid w:val="00B937A5"/>
    <w:rsid w:val="00B94A08"/>
    <w:rsid w:val="00BA72D9"/>
    <w:rsid w:val="00BB0B90"/>
    <w:rsid w:val="00BB1081"/>
    <w:rsid w:val="00BB14DC"/>
    <w:rsid w:val="00BB245B"/>
    <w:rsid w:val="00BB3ADD"/>
    <w:rsid w:val="00BB473B"/>
    <w:rsid w:val="00BB5CA3"/>
    <w:rsid w:val="00BB5E87"/>
    <w:rsid w:val="00BC3CE7"/>
    <w:rsid w:val="00BC4E53"/>
    <w:rsid w:val="00BE2C4F"/>
    <w:rsid w:val="00BE409F"/>
    <w:rsid w:val="00BF241F"/>
    <w:rsid w:val="00BF2A28"/>
    <w:rsid w:val="00BF37EC"/>
    <w:rsid w:val="00C03AFB"/>
    <w:rsid w:val="00C05D56"/>
    <w:rsid w:val="00C07456"/>
    <w:rsid w:val="00C07485"/>
    <w:rsid w:val="00C13F9E"/>
    <w:rsid w:val="00C14162"/>
    <w:rsid w:val="00C232BA"/>
    <w:rsid w:val="00C32E34"/>
    <w:rsid w:val="00C35CC8"/>
    <w:rsid w:val="00C372A5"/>
    <w:rsid w:val="00C45AD1"/>
    <w:rsid w:val="00C4692B"/>
    <w:rsid w:val="00C47A80"/>
    <w:rsid w:val="00C51054"/>
    <w:rsid w:val="00C51AD6"/>
    <w:rsid w:val="00C53405"/>
    <w:rsid w:val="00C607E4"/>
    <w:rsid w:val="00C62E4A"/>
    <w:rsid w:val="00C6492F"/>
    <w:rsid w:val="00C713DE"/>
    <w:rsid w:val="00C728A4"/>
    <w:rsid w:val="00C76760"/>
    <w:rsid w:val="00C81E05"/>
    <w:rsid w:val="00C833F5"/>
    <w:rsid w:val="00C8790A"/>
    <w:rsid w:val="00C927C2"/>
    <w:rsid w:val="00C92EDE"/>
    <w:rsid w:val="00C93DC2"/>
    <w:rsid w:val="00C969ED"/>
    <w:rsid w:val="00CA35C6"/>
    <w:rsid w:val="00CA3D6C"/>
    <w:rsid w:val="00CA57FC"/>
    <w:rsid w:val="00CB5DD4"/>
    <w:rsid w:val="00CC05B7"/>
    <w:rsid w:val="00CC2944"/>
    <w:rsid w:val="00CC4C8B"/>
    <w:rsid w:val="00CC567D"/>
    <w:rsid w:val="00CD37DB"/>
    <w:rsid w:val="00CD3957"/>
    <w:rsid w:val="00CD3EA6"/>
    <w:rsid w:val="00CD5168"/>
    <w:rsid w:val="00CD63D6"/>
    <w:rsid w:val="00CD6B38"/>
    <w:rsid w:val="00CE59D9"/>
    <w:rsid w:val="00CE6B17"/>
    <w:rsid w:val="00CF0C33"/>
    <w:rsid w:val="00CF3985"/>
    <w:rsid w:val="00CF3ED1"/>
    <w:rsid w:val="00CF591D"/>
    <w:rsid w:val="00CF760D"/>
    <w:rsid w:val="00D01CE3"/>
    <w:rsid w:val="00D04C62"/>
    <w:rsid w:val="00D050D3"/>
    <w:rsid w:val="00D155D7"/>
    <w:rsid w:val="00D1674A"/>
    <w:rsid w:val="00D176AE"/>
    <w:rsid w:val="00D2330E"/>
    <w:rsid w:val="00D253A5"/>
    <w:rsid w:val="00D2584E"/>
    <w:rsid w:val="00D32BFB"/>
    <w:rsid w:val="00D337C3"/>
    <w:rsid w:val="00D35744"/>
    <w:rsid w:val="00D56218"/>
    <w:rsid w:val="00D5669C"/>
    <w:rsid w:val="00D57C39"/>
    <w:rsid w:val="00D60335"/>
    <w:rsid w:val="00D64797"/>
    <w:rsid w:val="00D70610"/>
    <w:rsid w:val="00D83F9C"/>
    <w:rsid w:val="00D84D0B"/>
    <w:rsid w:val="00D85BF8"/>
    <w:rsid w:val="00D85F84"/>
    <w:rsid w:val="00D87EE2"/>
    <w:rsid w:val="00D929F3"/>
    <w:rsid w:val="00DA1D29"/>
    <w:rsid w:val="00DA5163"/>
    <w:rsid w:val="00DB04F3"/>
    <w:rsid w:val="00DB1BBC"/>
    <w:rsid w:val="00DB27A1"/>
    <w:rsid w:val="00DC2379"/>
    <w:rsid w:val="00DC3661"/>
    <w:rsid w:val="00DC4B9B"/>
    <w:rsid w:val="00DC7D53"/>
    <w:rsid w:val="00DD22D9"/>
    <w:rsid w:val="00DE0303"/>
    <w:rsid w:val="00DE6A72"/>
    <w:rsid w:val="00DF01A3"/>
    <w:rsid w:val="00DF04A0"/>
    <w:rsid w:val="00DF38FA"/>
    <w:rsid w:val="00DF501E"/>
    <w:rsid w:val="00E004EF"/>
    <w:rsid w:val="00E05671"/>
    <w:rsid w:val="00E0760A"/>
    <w:rsid w:val="00E07656"/>
    <w:rsid w:val="00E11762"/>
    <w:rsid w:val="00E11931"/>
    <w:rsid w:val="00E123F0"/>
    <w:rsid w:val="00E1762F"/>
    <w:rsid w:val="00E26806"/>
    <w:rsid w:val="00E31144"/>
    <w:rsid w:val="00E3310A"/>
    <w:rsid w:val="00E3586B"/>
    <w:rsid w:val="00E4256F"/>
    <w:rsid w:val="00E45A81"/>
    <w:rsid w:val="00E5041F"/>
    <w:rsid w:val="00E55A2B"/>
    <w:rsid w:val="00E61B2C"/>
    <w:rsid w:val="00E632B2"/>
    <w:rsid w:val="00E63407"/>
    <w:rsid w:val="00E649E5"/>
    <w:rsid w:val="00E70C1E"/>
    <w:rsid w:val="00E82776"/>
    <w:rsid w:val="00E959C7"/>
    <w:rsid w:val="00EA38FA"/>
    <w:rsid w:val="00EA4BA6"/>
    <w:rsid w:val="00EB2FFD"/>
    <w:rsid w:val="00EB5E79"/>
    <w:rsid w:val="00EB6E80"/>
    <w:rsid w:val="00EB75C2"/>
    <w:rsid w:val="00EC4FDA"/>
    <w:rsid w:val="00EC6129"/>
    <w:rsid w:val="00EC78E6"/>
    <w:rsid w:val="00ED5BDA"/>
    <w:rsid w:val="00EE0D0E"/>
    <w:rsid w:val="00EE4022"/>
    <w:rsid w:val="00EE4092"/>
    <w:rsid w:val="00EF336F"/>
    <w:rsid w:val="00EF4854"/>
    <w:rsid w:val="00EF76B1"/>
    <w:rsid w:val="00F036F2"/>
    <w:rsid w:val="00F05741"/>
    <w:rsid w:val="00F0632C"/>
    <w:rsid w:val="00F076AA"/>
    <w:rsid w:val="00F07C6E"/>
    <w:rsid w:val="00F147B7"/>
    <w:rsid w:val="00F14CB0"/>
    <w:rsid w:val="00F20D65"/>
    <w:rsid w:val="00F20DA6"/>
    <w:rsid w:val="00F2267B"/>
    <w:rsid w:val="00F269D5"/>
    <w:rsid w:val="00F32758"/>
    <w:rsid w:val="00F33238"/>
    <w:rsid w:val="00F36D82"/>
    <w:rsid w:val="00F37FDB"/>
    <w:rsid w:val="00F44A78"/>
    <w:rsid w:val="00F47756"/>
    <w:rsid w:val="00F52963"/>
    <w:rsid w:val="00F56673"/>
    <w:rsid w:val="00F61B98"/>
    <w:rsid w:val="00F65DF8"/>
    <w:rsid w:val="00F722CA"/>
    <w:rsid w:val="00F73A5B"/>
    <w:rsid w:val="00F73F0E"/>
    <w:rsid w:val="00F74168"/>
    <w:rsid w:val="00F8256D"/>
    <w:rsid w:val="00F85940"/>
    <w:rsid w:val="00FA0E6D"/>
    <w:rsid w:val="00FB6C0B"/>
    <w:rsid w:val="00FC0116"/>
    <w:rsid w:val="00FC1114"/>
    <w:rsid w:val="00FC266C"/>
    <w:rsid w:val="00FC499C"/>
    <w:rsid w:val="00FC5CD5"/>
    <w:rsid w:val="00FC7CB5"/>
    <w:rsid w:val="00FD6EFD"/>
    <w:rsid w:val="00FD71B0"/>
    <w:rsid w:val="00FE4A36"/>
    <w:rsid w:val="00FF0DB7"/>
    <w:rsid w:val="00FF3D1C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B39E3"/>
    <w:pPr>
      <w:keepNext/>
      <w:keepLines/>
      <w:numPr>
        <w:numId w:val="1"/>
      </w:numPr>
      <w:tabs>
        <w:tab w:val="left" w:pos="420"/>
        <w:tab w:val="left" w:pos="1701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rsid w:val="003B32EB"/>
    <w:pPr>
      <w:keepNext/>
      <w:keepLines/>
      <w:numPr>
        <w:ilvl w:val="1"/>
        <w:numId w:val="1"/>
      </w:numPr>
      <w:tabs>
        <w:tab w:val="left" w:pos="0"/>
        <w:tab w:val="left" w:pos="420"/>
        <w:tab w:val="left" w:pos="1701"/>
      </w:tabs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tabs>
        <w:tab w:val="left" w:pos="0"/>
        <w:tab w:val="left" w:pos="420"/>
        <w:tab w:val="left" w:pos="1701"/>
      </w:tabs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rsid w:val="003B32EB"/>
    <w:pPr>
      <w:keepNext/>
      <w:keepLines/>
      <w:numPr>
        <w:ilvl w:val="3"/>
        <w:numId w:val="1"/>
      </w:numPr>
      <w:tabs>
        <w:tab w:val="left" w:pos="0"/>
        <w:tab w:val="left" w:pos="420"/>
        <w:tab w:val="left" w:pos="1701"/>
      </w:tabs>
      <w:spacing w:before="200" w:after="10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tabs>
        <w:tab w:val="left" w:pos="0"/>
        <w:tab w:val="left" w:pos="420"/>
        <w:tab w:val="left" w:pos="1701"/>
      </w:tabs>
      <w:spacing w:before="200" w:after="100" w:line="372" w:lineRule="auto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uiPriority w:val="39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1"/>
    <w:link w:val="ad"/>
    <w:rsid w:val="00C62E4A"/>
    <w:rPr>
      <w:rFonts w:ascii="宋体" w:eastAsia="宋体"/>
      <w:kern w:val="2"/>
      <w:sz w:val="18"/>
      <w:szCs w:val="18"/>
    </w:rPr>
  </w:style>
  <w:style w:type="character" w:styleId="af">
    <w:name w:val="annotation reference"/>
    <w:basedOn w:val="a1"/>
    <w:rsid w:val="00E004EF"/>
    <w:rPr>
      <w:sz w:val="21"/>
      <w:szCs w:val="21"/>
    </w:rPr>
  </w:style>
  <w:style w:type="paragraph" w:styleId="af0">
    <w:name w:val="annotation text"/>
    <w:basedOn w:val="a"/>
    <w:link w:val="af1"/>
    <w:rsid w:val="00E004EF"/>
    <w:pPr>
      <w:jc w:val="left"/>
    </w:pPr>
  </w:style>
  <w:style w:type="character" w:customStyle="1" w:styleId="af1">
    <w:name w:val="批注文字字符"/>
    <w:basedOn w:val="a1"/>
    <w:link w:val="af0"/>
    <w:rsid w:val="00E004E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E004EF"/>
    <w:rPr>
      <w:b/>
      <w:bCs/>
    </w:rPr>
  </w:style>
  <w:style w:type="character" w:customStyle="1" w:styleId="af3">
    <w:name w:val="批注主题字符"/>
    <w:basedOn w:val="af1"/>
    <w:link w:val="af2"/>
    <w:rsid w:val="00E004EF"/>
    <w:rPr>
      <w:b/>
      <w:bCs/>
      <w:kern w:val="2"/>
      <w:sz w:val="21"/>
      <w:szCs w:val="24"/>
    </w:rPr>
  </w:style>
  <w:style w:type="paragraph" w:customStyle="1" w:styleId="af4">
    <w:name w:val="封面表格文本"/>
    <w:basedOn w:val="a"/>
    <w:rsid w:val="00E004EF"/>
    <w:pPr>
      <w:spacing w:line="240" w:lineRule="atLeast"/>
      <w:jc w:val="center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af5">
    <w:name w:val="修订记录"/>
    <w:basedOn w:val="a"/>
    <w:qFormat/>
    <w:rsid w:val="00E004EF"/>
    <w:pPr>
      <w:widowControl/>
      <w:spacing w:before="300" w:after="150" w:line="360" w:lineRule="auto"/>
      <w:jc w:val="center"/>
    </w:pPr>
    <w:rPr>
      <w:rFonts w:ascii="Arial" w:eastAsia="黑体" w:hAnsi="Arial" w:cs="Times New Roman"/>
      <w:snapToGrid w:val="0"/>
      <w:kern w:val="0"/>
      <w:sz w:val="32"/>
      <w:szCs w:val="32"/>
    </w:rPr>
  </w:style>
  <w:style w:type="paragraph" w:styleId="af6">
    <w:name w:val="List Paragraph"/>
    <w:basedOn w:val="a"/>
    <w:uiPriority w:val="99"/>
    <w:rsid w:val="004B4305"/>
    <w:pPr>
      <w:ind w:firstLineChars="200" w:firstLine="420"/>
    </w:pPr>
  </w:style>
  <w:style w:type="paragraph" w:styleId="af7">
    <w:name w:val="Title"/>
    <w:basedOn w:val="a"/>
    <w:next w:val="a"/>
    <w:link w:val="af8"/>
    <w:qFormat/>
    <w:rsid w:val="00C879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8">
    <w:name w:val="标题字符"/>
    <w:basedOn w:val="a1"/>
    <w:link w:val="af7"/>
    <w:rsid w:val="00C8790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p1">
    <w:name w:val="p1"/>
    <w:basedOn w:val="a"/>
    <w:rsid w:val="004131DE"/>
    <w:pPr>
      <w:widowControl/>
      <w:jc w:val="left"/>
    </w:pPr>
    <w:rPr>
      <w:rFonts w:ascii="Helvetica" w:hAnsi="Helvetic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56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E00309-C92F-464D-841D-D22E862C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TotalTime>2663</TotalTime>
  <Pages>10</Pages>
  <Words>1123</Words>
  <Characters>6407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lidan</dc:creator>
  <cp:lastModifiedBy>Microsoft Office 用户</cp:lastModifiedBy>
  <cp:revision>908</cp:revision>
  <cp:lastPrinted>2018-10-10T05:24:00Z</cp:lastPrinted>
  <dcterms:created xsi:type="dcterms:W3CDTF">2018-10-17T01:54:00Z</dcterms:created>
  <dcterms:modified xsi:type="dcterms:W3CDTF">2018-10-31T03:00:00Z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