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7D2E9CB7" w:rsidR="00933895" w:rsidRDefault="00903FD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ESAgent</w:t>
      </w:r>
      <w:r>
        <w:rPr>
          <w:rFonts w:hint="eastAsia"/>
          <w:b/>
          <w:bCs/>
          <w:sz w:val="44"/>
          <w:szCs w:val="44"/>
        </w:rPr>
        <w:t>系统设计文档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485859E6" w:rsidR="00933895" w:rsidRDefault="006C535C">
      <w:pPr>
        <w:jc w:val="center"/>
      </w:pPr>
      <w:r>
        <w:rPr>
          <w:rFonts w:hint="eastAsia"/>
        </w:rPr>
        <w:t>V</w:t>
      </w:r>
      <w:r>
        <w:t>0</w:t>
      </w:r>
      <w:r>
        <w:rPr>
          <w:rFonts w:hint="eastAsia"/>
        </w:rPr>
        <w:t>.0.</w:t>
      </w:r>
      <w:r>
        <w:t>1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409FC5BE" w:rsidR="00933895" w:rsidRDefault="00903FD5">
      <w:pPr>
        <w:jc w:val="center"/>
      </w:pPr>
      <w:r>
        <w:rPr>
          <w:rFonts w:hint="eastAsia"/>
        </w:rPr>
        <w:t>常官清</w:t>
      </w:r>
      <w:r w:rsidR="00060D71">
        <w:rPr>
          <w:rFonts w:hint="eastAsia"/>
        </w:rPr>
        <w:t xml:space="preserve"> @ Enlink </w:t>
      </w:r>
      <w:r w:rsidR="00060D71"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63C98782" w14:textId="77777777" w:rsidR="00440729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9279821" w:history="1">
        <w:r w:rsidR="00440729" w:rsidRPr="003D4D64">
          <w:rPr>
            <w:rStyle w:val="aa"/>
            <w:rFonts w:ascii="宋体" w:eastAsia="宋体" w:hAnsi="宋体" w:cs="宋体"/>
            <w:noProof/>
          </w:rPr>
          <w:t>1.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概述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_Toc529279821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3</w:t>
        </w:r>
        <w:r w:rsidR="00440729">
          <w:rPr>
            <w:noProof/>
          </w:rPr>
          <w:fldChar w:fldCharType="end"/>
        </w:r>
      </w:hyperlink>
    </w:p>
    <w:p w14:paraId="456075CB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2" w:history="1">
        <w:r w:rsidR="00440729" w:rsidRPr="003D4D64">
          <w:rPr>
            <w:rStyle w:val="aa"/>
            <w:rFonts w:ascii="宋体" w:eastAsia="宋体" w:hAnsi="宋体" w:cs="宋体"/>
            <w:noProof/>
          </w:rPr>
          <w:t>1.1.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说明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_Toc529279822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3</w:t>
        </w:r>
        <w:r w:rsidR="00440729">
          <w:rPr>
            <w:noProof/>
          </w:rPr>
          <w:fldChar w:fldCharType="end"/>
        </w:r>
      </w:hyperlink>
    </w:p>
    <w:p w14:paraId="2093D858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3" w:history="1">
        <w:r w:rsidR="00440729" w:rsidRPr="003D4D64">
          <w:rPr>
            <w:rStyle w:val="aa"/>
            <w:rFonts w:ascii="宋体" w:eastAsia="宋体" w:hAnsi="宋体" w:cs="宋体"/>
            <w:noProof/>
          </w:rPr>
          <w:t>1.2.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系统特点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_Toc529279823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3</w:t>
        </w:r>
        <w:r w:rsidR="00440729">
          <w:rPr>
            <w:noProof/>
          </w:rPr>
          <w:fldChar w:fldCharType="end"/>
        </w:r>
      </w:hyperlink>
    </w:p>
    <w:p w14:paraId="62DF7B83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4" w:history="1">
        <w:r w:rsidR="00440729" w:rsidRPr="003D4D64">
          <w:rPr>
            <w:rStyle w:val="aa"/>
            <w:rFonts w:ascii="宋体" w:eastAsia="宋体" w:hAnsi="宋体" w:cs="宋体"/>
            <w:noProof/>
          </w:rPr>
          <w:t>1.3.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技术选型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_Toc529279824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3</w:t>
        </w:r>
        <w:r w:rsidR="00440729">
          <w:rPr>
            <w:noProof/>
          </w:rPr>
          <w:fldChar w:fldCharType="end"/>
        </w:r>
      </w:hyperlink>
    </w:p>
    <w:p w14:paraId="32923EBC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5" w:history="1">
        <w:r w:rsidR="00440729" w:rsidRPr="003D4D64">
          <w:rPr>
            <w:rStyle w:val="aa"/>
            <w:rFonts w:ascii="宋体" w:eastAsia="宋体" w:hAnsi="宋体" w:cs="宋体"/>
            <w:noProof/>
          </w:rPr>
          <w:t>1.4.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其他因素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_Toc529279825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4</w:t>
        </w:r>
        <w:r w:rsidR="00440729">
          <w:rPr>
            <w:noProof/>
          </w:rPr>
          <w:fldChar w:fldCharType="end"/>
        </w:r>
      </w:hyperlink>
    </w:p>
    <w:p w14:paraId="2F7D8C96" w14:textId="77777777" w:rsidR="00440729" w:rsidRDefault="002A3E3A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9279826" w:history="1">
        <w:r w:rsidR="00440729" w:rsidRPr="003D4D64">
          <w:rPr>
            <w:rStyle w:val="aa"/>
            <w:rFonts w:ascii="宋体" w:eastAsia="宋体" w:hAnsi="宋体" w:cs="宋体"/>
            <w:noProof/>
          </w:rPr>
          <w:t>2.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系统功能分析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_Toc529279826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5</w:t>
        </w:r>
        <w:r w:rsidR="00440729">
          <w:rPr>
            <w:noProof/>
          </w:rPr>
          <w:fldChar w:fldCharType="end"/>
        </w:r>
      </w:hyperlink>
    </w:p>
    <w:p w14:paraId="7E872B9B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7" w:history="1">
        <w:r w:rsidR="00440729" w:rsidRPr="003D4D64">
          <w:rPr>
            <w:rStyle w:val="aa"/>
            <w:rFonts w:ascii="宋体" w:eastAsia="宋体" w:hAnsi="宋体" w:cs="宋体"/>
            <w:noProof/>
          </w:rPr>
          <w:t>2.1.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配置管理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_Toc529279827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5</w:t>
        </w:r>
        <w:r w:rsidR="00440729">
          <w:rPr>
            <w:noProof/>
          </w:rPr>
          <w:fldChar w:fldCharType="end"/>
        </w:r>
      </w:hyperlink>
    </w:p>
    <w:p w14:paraId="22A0E6B3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8" w:history="1">
        <w:r w:rsidR="00440729" w:rsidRPr="003D4D64">
          <w:rPr>
            <w:rStyle w:val="aa"/>
            <w:rFonts w:ascii="宋体" w:eastAsia="宋体" w:hAnsi="宋体" w:cs="宋体"/>
            <w:noProof/>
          </w:rPr>
          <w:t>2.2.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查询代理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_Toc529279828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5</w:t>
        </w:r>
        <w:r w:rsidR="00440729">
          <w:rPr>
            <w:noProof/>
          </w:rPr>
          <w:fldChar w:fldCharType="end"/>
        </w:r>
      </w:hyperlink>
    </w:p>
    <w:p w14:paraId="11BF3194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29" w:history="1">
        <w:r w:rsidR="00440729" w:rsidRPr="003D4D64">
          <w:rPr>
            <w:rStyle w:val="aa"/>
            <w:rFonts w:ascii="宋体" w:eastAsia="宋体" w:hAnsi="宋体" w:cs="宋体"/>
            <w:noProof/>
          </w:rPr>
          <w:t>2.3.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内部测试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_Toc529279829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5</w:t>
        </w:r>
        <w:r w:rsidR="00440729">
          <w:rPr>
            <w:noProof/>
          </w:rPr>
          <w:fldChar w:fldCharType="end"/>
        </w:r>
      </w:hyperlink>
    </w:p>
    <w:p w14:paraId="6EDDB85B" w14:textId="77777777" w:rsidR="00440729" w:rsidRDefault="002A3E3A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9279830" w:history="1">
        <w:r w:rsidR="00440729" w:rsidRPr="003D4D64">
          <w:rPr>
            <w:rStyle w:val="aa"/>
            <w:rFonts w:ascii="宋体" w:eastAsia="宋体" w:hAnsi="宋体" w:cs="宋体"/>
            <w:noProof/>
          </w:rPr>
          <w:t>3.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系统模块设计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_Toc529279830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6</w:t>
        </w:r>
        <w:r w:rsidR="00440729">
          <w:rPr>
            <w:noProof/>
          </w:rPr>
          <w:fldChar w:fldCharType="end"/>
        </w:r>
      </w:hyperlink>
    </w:p>
    <w:p w14:paraId="4AF660BC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31" w:history="1">
        <w:r w:rsidR="00440729" w:rsidRPr="003D4D64">
          <w:rPr>
            <w:rStyle w:val="aa"/>
            <w:rFonts w:ascii="宋体" w:eastAsia="宋体" w:hAnsi="宋体" w:cs="宋体"/>
            <w:noProof/>
          </w:rPr>
          <w:t>3.1.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访问控制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_Toc529279831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6</w:t>
        </w:r>
        <w:r w:rsidR="00440729">
          <w:rPr>
            <w:noProof/>
          </w:rPr>
          <w:fldChar w:fldCharType="end"/>
        </w:r>
      </w:hyperlink>
    </w:p>
    <w:p w14:paraId="68E9F8DE" w14:textId="77777777" w:rsidR="00440729" w:rsidRDefault="002A3E3A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9279832" w:history="1">
        <w:r w:rsidR="00440729" w:rsidRPr="003D4D64">
          <w:rPr>
            <w:rStyle w:val="aa"/>
            <w:rFonts w:ascii="宋体" w:eastAsia="宋体" w:hAnsi="宋体" w:cs="宋体"/>
            <w:noProof/>
          </w:rPr>
          <w:t>4.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系统</w:t>
        </w:r>
        <w:r w:rsidR="00440729" w:rsidRPr="003D4D64">
          <w:rPr>
            <w:rStyle w:val="aa"/>
            <w:noProof/>
          </w:rPr>
          <w:t>API</w:t>
        </w:r>
        <w:r w:rsidR="00440729" w:rsidRPr="003D4D64">
          <w:rPr>
            <w:rStyle w:val="aa"/>
            <w:noProof/>
          </w:rPr>
          <w:t>设计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_Toc529279832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7</w:t>
        </w:r>
        <w:r w:rsidR="00440729">
          <w:rPr>
            <w:noProof/>
          </w:rPr>
          <w:fldChar w:fldCharType="end"/>
        </w:r>
      </w:hyperlink>
    </w:p>
    <w:p w14:paraId="72FD3E0D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33" w:history="1">
        <w:r w:rsidR="00440729" w:rsidRPr="003D4D64">
          <w:rPr>
            <w:rStyle w:val="aa"/>
            <w:rFonts w:ascii="宋体" w:eastAsia="宋体" w:hAnsi="宋体" w:cs="宋体"/>
            <w:noProof/>
          </w:rPr>
          <w:t>4.1.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静态资源：</w:t>
        </w:r>
        <w:r w:rsidR="00440729" w:rsidRPr="003D4D64">
          <w:rPr>
            <w:rStyle w:val="aa"/>
            <w:noProof/>
          </w:rPr>
          <w:t>/static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_Toc529279833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7</w:t>
        </w:r>
        <w:r w:rsidR="00440729">
          <w:rPr>
            <w:noProof/>
          </w:rPr>
          <w:fldChar w:fldCharType="end"/>
        </w:r>
      </w:hyperlink>
    </w:p>
    <w:p w14:paraId="78427E04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34" w:history="1">
        <w:r w:rsidR="00440729" w:rsidRPr="003D4D64">
          <w:rPr>
            <w:rStyle w:val="aa"/>
            <w:rFonts w:ascii="宋体" w:eastAsia="宋体" w:hAnsi="宋体" w:cs="宋体"/>
            <w:noProof/>
          </w:rPr>
          <w:t>4.2.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配置管理：</w:t>
        </w:r>
        <w:r w:rsidR="00440729" w:rsidRPr="003D4D64">
          <w:rPr>
            <w:rStyle w:val="aa"/>
            <w:noProof/>
          </w:rPr>
          <w:t>/cfg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_Toc529279834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7</w:t>
        </w:r>
        <w:r w:rsidR="00440729">
          <w:rPr>
            <w:noProof/>
          </w:rPr>
          <w:fldChar w:fldCharType="end"/>
        </w:r>
      </w:hyperlink>
    </w:p>
    <w:p w14:paraId="29E9650D" w14:textId="77777777" w:rsidR="00440729" w:rsidRDefault="002A3E3A">
      <w:pPr>
        <w:pStyle w:val="22"/>
        <w:tabs>
          <w:tab w:val="right" w:leader="dot" w:pos="8296"/>
        </w:tabs>
        <w:rPr>
          <w:noProof/>
          <w:sz w:val="24"/>
        </w:rPr>
      </w:pPr>
      <w:hyperlink w:anchor="_Toc529279835" w:history="1">
        <w:r w:rsidR="00440729" w:rsidRPr="003D4D64">
          <w:rPr>
            <w:rStyle w:val="aa"/>
            <w:rFonts w:ascii="宋体" w:eastAsia="宋体" w:hAnsi="宋体" w:cs="宋体"/>
            <w:noProof/>
          </w:rPr>
          <w:t>4.3.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数据查询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_Toc529279835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8</w:t>
        </w:r>
        <w:r w:rsidR="00440729">
          <w:rPr>
            <w:noProof/>
          </w:rPr>
          <w:fldChar w:fldCharType="end"/>
        </w:r>
      </w:hyperlink>
    </w:p>
    <w:p w14:paraId="79D67877" w14:textId="77777777" w:rsidR="00440729" w:rsidRDefault="002A3E3A">
      <w:pPr>
        <w:pStyle w:val="30"/>
        <w:tabs>
          <w:tab w:val="right" w:leader="dot" w:pos="8296"/>
        </w:tabs>
        <w:rPr>
          <w:noProof/>
          <w:sz w:val="24"/>
        </w:rPr>
      </w:pPr>
      <w:hyperlink w:anchor="_Toc529279836" w:history="1">
        <w:r w:rsidR="00440729" w:rsidRPr="003D4D64">
          <w:rPr>
            <w:rStyle w:val="aa"/>
            <w:rFonts w:ascii="宋体" w:eastAsia="宋体" w:hAnsi="宋体" w:cs="宋体"/>
            <w:noProof/>
          </w:rPr>
          <w:t>4.3.1.</w:t>
        </w:r>
        <w:r w:rsidR="00440729" w:rsidRPr="003D4D64">
          <w:rPr>
            <w:rStyle w:val="aa"/>
            <w:noProof/>
          </w:rPr>
          <w:t xml:space="preserve"> SQL</w:t>
        </w:r>
        <w:r w:rsidR="00440729" w:rsidRPr="003D4D64">
          <w:rPr>
            <w:rStyle w:val="aa"/>
            <w:noProof/>
          </w:rPr>
          <w:t>查询：</w:t>
        </w:r>
        <w:r w:rsidR="00440729" w:rsidRPr="003D4D64">
          <w:rPr>
            <w:rStyle w:val="aa"/>
            <w:noProof/>
          </w:rPr>
          <w:t>/sql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_Toc529279836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8</w:t>
        </w:r>
        <w:r w:rsidR="00440729">
          <w:rPr>
            <w:noProof/>
          </w:rPr>
          <w:fldChar w:fldCharType="end"/>
        </w:r>
      </w:hyperlink>
    </w:p>
    <w:p w14:paraId="33D857C8" w14:textId="77777777" w:rsidR="00440729" w:rsidRDefault="002A3E3A">
      <w:pPr>
        <w:pStyle w:val="30"/>
        <w:tabs>
          <w:tab w:val="right" w:leader="dot" w:pos="8296"/>
        </w:tabs>
        <w:rPr>
          <w:noProof/>
          <w:sz w:val="24"/>
        </w:rPr>
      </w:pPr>
      <w:hyperlink w:anchor="_Toc529279837" w:history="1">
        <w:r w:rsidR="00440729" w:rsidRPr="003D4D64">
          <w:rPr>
            <w:rStyle w:val="aa"/>
            <w:rFonts w:ascii="宋体" w:eastAsia="宋体" w:hAnsi="宋体" w:cs="宋体"/>
            <w:noProof/>
          </w:rPr>
          <w:t>4.3.2.</w:t>
        </w:r>
        <w:r w:rsidR="00440729" w:rsidRPr="003D4D64">
          <w:rPr>
            <w:rStyle w:val="aa"/>
            <w:noProof/>
          </w:rPr>
          <w:t xml:space="preserve"> DSL</w:t>
        </w:r>
        <w:r w:rsidR="00440729" w:rsidRPr="003D4D64">
          <w:rPr>
            <w:rStyle w:val="aa"/>
            <w:noProof/>
          </w:rPr>
          <w:t>查询：</w:t>
        </w:r>
        <w:r w:rsidR="00440729" w:rsidRPr="003D4D64">
          <w:rPr>
            <w:rStyle w:val="aa"/>
            <w:noProof/>
          </w:rPr>
          <w:t>/dsl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_Toc529279837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8</w:t>
        </w:r>
        <w:r w:rsidR="00440729">
          <w:rPr>
            <w:noProof/>
          </w:rPr>
          <w:fldChar w:fldCharType="end"/>
        </w:r>
      </w:hyperlink>
    </w:p>
    <w:p w14:paraId="0DAC5286" w14:textId="77777777" w:rsidR="00440729" w:rsidRDefault="002A3E3A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9279838" w:history="1">
        <w:r w:rsidR="00440729" w:rsidRPr="003D4D64">
          <w:rPr>
            <w:rStyle w:val="aa"/>
            <w:rFonts w:ascii="宋体" w:eastAsia="宋体" w:hAnsi="宋体" w:cs="宋体"/>
            <w:noProof/>
          </w:rPr>
          <w:t>5.</w:t>
        </w:r>
        <w:r w:rsidR="00440729" w:rsidRPr="003D4D64">
          <w:rPr>
            <w:rStyle w:val="aa"/>
            <w:noProof/>
          </w:rPr>
          <w:t xml:space="preserve"> </w:t>
        </w:r>
        <w:r w:rsidR="00440729" w:rsidRPr="003D4D64">
          <w:rPr>
            <w:rStyle w:val="aa"/>
            <w:noProof/>
          </w:rPr>
          <w:t>错误信息</w:t>
        </w:r>
        <w:r w:rsidR="00440729">
          <w:rPr>
            <w:noProof/>
          </w:rPr>
          <w:tab/>
        </w:r>
        <w:r w:rsidR="00440729">
          <w:rPr>
            <w:noProof/>
          </w:rPr>
          <w:fldChar w:fldCharType="begin"/>
        </w:r>
        <w:r w:rsidR="00440729">
          <w:rPr>
            <w:noProof/>
          </w:rPr>
          <w:instrText xml:space="preserve"> PAGEREF _Toc529279838 \h </w:instrText>
        </w:r>
        <w:r w:rsidR="00440729">
          <w:rPr>
            <w:noProof/>
          </w:rPr>
        </w:r>
        <w:r w:rsidR="00440729">
          <w:rPr>
            <w:noProof/>
          </w:rPr>
          <w:fldChar w:fldCharType="separate"/>
        </w:r>
        <w:r w:rsidR="00440729">
          <w:rPr>
            <w:noProof/>
          </w:rPr>
          <w:t>9</w:t>
        </w:r>
        <w:r w:rsidR="00440729">
          <w:rPr>
            <w:noProof/>
          </w:rPr>
          <w:fldChar w:fldCharType="end"/>
        </w:r>
      </w:hyperlink>
    </w:p>
    <w:p w14:paraId="6FC50363" w14:textId="1E64ECBB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 w:rsidP="00903FD5">
      <w:pPr>
        <w:pStyle w:val="1"/>
      </w:pPr>
      <w:bookmarkStart w:id="1" w:name="_Toc14211"/>
      <w:bookmarkStart w:id="2" w:name="_Toc529279821"/>
      <w:r>
        <w:rPr>
          <w:rFonts w:hint="eastAsia"/>
        </w:rPr>
        <w:lastRenderedPageBreak/>
        <w:t>概述</w:t>
      </w:r>
      <w:bookmarkEnd w:id="1"/>
      <w:bookmarkEnd w:id="2"/>
    </w:p>
    <w:p w14:paraId="06E60770" w14:textId="7FB46787" w:rsidR="00933895" w:rsidRDefault="00060D71">
      <w:pPr>
        <w:pStyle w:val="a0"/>
      </w:pPr>
      <w:r>
        <w:rPr>
          <w:rFonts w:hint="eastAsia"/>
        </w:rPr>
        <w:t>本文档描述</w:t>
      </w:r>
      <w:r w:rsidR="00903FD5">
        <w:rPr>
          <w:rFonts w:hint="eastAsia"/>
        </w:rPr>
        <w:t>E</w:t>
      </w:r>
      <w:r w:rsidR="00903FD5">
        <w:t>SAgent</w:t>
      </w:r>
      <w:r w:rsidR="00903FD5">
        <w:rPr>
          <w:rFonts w:hint="eastAsia"/>
        </w:rPr>
        <w:t>（</w:t>
      </w:r>
      <w:r w:rsidR="00903FD5">
        <w:rPr>
          <w:rFonts w:hint="eastAsia"/>
        </w:rPr>
        <w:t>Elastic</w:t>
      </w:r>
      <w:r w:rsidR="00622DEC">
        <w:rPr>
          <w:rFonts w:hint="eastAsia"/>
        </w:rPr>
        <w:t>S</w:t>
      </w:r>
      <w:r w:rsidR="00903FD5">
        <w:rPr>
          <w:rFonts w:hint="eastAsia"/>
        </w:rPr>
        <w:t>earch</w:t>
      </w:r>
      <w:r w:rsidR="00E72582">
        <w:rPr>
          <w:rFonts w:hint="eastAsia"/>
        </w:rPr>
        <w:t>查询</w:t>
      </w:r>
      <w:r w:rsidR="004960D9">
        <w:rPr>
          <w:rFonts w:hint="eastAsia"/>
        </w:rPr>
        <w:t>代理）模块</w:t>
      </w:r>
      <w:r w:rsidR="00903FD5">
        <w:rPr>
          <w:rFonts w:hint="eastAsia"/>
        </w:rPr>
        <w:t>的系统功能设计</w:t>
      </w:r>
      <w:r>
        <w:rPr>
          <w:rFonts w:hint="eastAsia"/>
        </w:rPr>
        <w:t>，</w:t>
      </w:r>
      <w:r w:rsidR="004960D9">
        <w:rPr>
          <w:rFonts w:hint="eastAsia"/>
        </w:rPr>
        <w:t>旨在描述本模块的整体设计思路，</w:t>
      </w:r>
      <w:r w:rsidR="00903FD5">
        <w:rPr>
          <w:rFonts w:hint="eastAsia"/>
        </w:rPr>
        <w:t>帮助研发人员对该产品进行开发</w:t>
      </w:r>
      <w:r>
        <w:rPr>
          <w:rFonts w:hint="eastAsia"/>
        </w:rPr>
        <w:t>。</w:t>
      </w:r>
    </w:p>
    <w:p w14:paraId="4D5CD57A" w14:textId="0222C687" w:rsidR="006C535C" w:rsidRDefault="006C535C">
      <w:pPr>
        <w:pStyle w:val="2"/>
      </w:pPr>
      <w:bookmarkStart w:id="3" w:name="_Toc529279822"/>
      <w:r>
        <w:rPr>
          <w:rFonts w:hint="eastAsia"/>
        </w:rPr>
        <w:t>说明</w:t>
      </w:r>
      <w:bookmarkEnd w:id="3"/>
    </w:p>
    <w:p w14:paraId="0B82236E" w14:textId="04354C6A" w:rsidR="00E03F10" w:rsidRDefault="006C535C" w:rsidP="006C535C">
      <w:pPr>
        <w:pStyle w:val="a0"/>
      </w:pPr>
      <w:r>
        <w:rPr>
          <w:rFonts w:hint="eastAsia"/>
        </w:rPr>
        <w:t>ESAgent</w:t>
      </w:r>
      <w:r w:rsidR="00E00708">
        <w:rPr>
          <w:rFonts w:hint="eastAsia"/>
        </w:rPr>
        <w:t>是数据中心产品中与数据查询</w:t>
      </w:r>
      <w:r>
        <w:rPr>
          <w:rFonts w:hint="eastAsia"/>
        </w:rPr>
        <w:t>相关的模块，</w:t>
      </w:r>
      <w:r w:rsidR="00BC5964">
        <w:rPr>
          <w:rFonts w:hint="eastAsia"/>
        </w:rPr>
        <w:t>其他所有模块对</w:t>
      </w:r>
      <w:r w:rsidR="00BC5964">
        <w:rPr>
          <w:rFonts w:hint="eastAsia"/>
        </w:rPr>
        <w:t>ES</w:t>
      </w:r>
      <w:r w:rsidR="00BC5964">
        <w:rPr>
          <w:rFonts w:hint="eastAsia"/>
        </w:rPr>
        <w:t>（</w:t>
      </w:r>
      <w:r w:rsidR="00BC5964">
        <w:rPr>
          <w:rFonts w:hint="eastAsia"/>
        </w:rPr>
        <w:t>Elasticsearch</w:t>
      </w:r>
      <w:r w:rsidR="00BC5964">
        <w:rPr>
          <w:rFonts w:hint="eastAsia"/>
        </w:rPr>
        <w:t>）的查询，必需通过本模块</w:t>
      </w:r>
      <w:r w:rsidR="009A4ABD">
        <w:rPr>
          <w:rFonts w:hint="eastAsia"/>
        </w:rPr>
        <w:t>进行</w:t>
      </w:r>
      <w:r w:rsidR="00BC5964">
        <w:rPr>
          <w:rFonts w:hint="eastAsia"/>
        </w:rPr>
        <w:t>代理。</w:t>
      </w:r>
      <w:r w:rsidR="007D68DD">
        <w:rPr>
          <w:rFonts w:hint="eastAsia"/>
        </w:rPr>
        <w:t>本模块主要实现以下功能</w:t>
      </w:r>
      <w:r w:rsidR="007D68DD">
        <w:rPr>
          <w:rFonts w:hint="eastAsia"/>
        </w:rPr>
        <w:t>:</w:t>
      </w:r>
    </w:p>
    <w:p w14:paraId="4B011952" w14:textId="100A0E3F" w:rsidR="007D68DD" w:rsidRDefault="007D68DD" w:rsidP="007D68DD">
      <w:pPr>
        <w:pStyle w:val="a0"/>
        <w:numPr>
          <w:ilvl w:val="0"/>
          <w:numId w:val="35"/>
        </w:numPr>
        <w:ind w:firstLineChars="0"/>
      </w:pPr>
      <w:r w:rsidRPr="00971B02">
        <w:rPr>
          <w:rFonts w:hint="eastAsia"/>
          <w:b/>
        </w:rPr>
        <w:t>查询代理</w:t>
      </w:r>
      <w:r>
        <w:br/>
      </w:r>
      <w:r>
        <w:rPr>
          <w:rFonts w:hint="eastAsia"/>
        </w:rPr>
        <w:t>为其他模块查询</w:t>
      </w:r>
      <w:r>
        <w:rPr>
          <w:rFonts w:hint="eastAsia"/>
        </w:rPr>
        <w:t>ES</w:t>
      </w:r>
      <w:r>
        <w:rPr>
          <w:rFonts w:hint="eastAsia"/>
        </w:rPr>
        <w:t>提供代理，即提供查询接口；</w:t>
      </w:r>
    </w:p>
    <w:p w14:paraId="1EDAD447" w14:textId="6A82B609" w:rsidR="007D68DD" w:rsidRDefault="007D68DD" w:rsidP="007D68DD">
      <w:pPr>
        <w:pStyle w:val="a0"/>
        <w:numPr>
          <w:ilvl w:val="0"/>
          <w:numId w:val="35"/>
        </w:numPr>
        <w:ind w:firstLineChars="0"/>
      </w:pPr>
      <w:r w:rsidRPr="00971B02">
        <w:rPr>
          <w:rFonts w:hint="eastAsia"/>
          <w:b/>
        </w:rPr>
        <w:t>SQL</w:t>
      </w:r>
      <w:r w:rsidRPr="00971B02">
        <w:rPr>
          <w:rFonts w:hint="eastAsia"/>
          <w:b/>
        </w:rPr>
        <w:t>支持</w:t>
      </w:r>
      <w:r>
        <w:br/>
      </w:r>
      <w:r>
        <w:rPr>
          <w:rFonts w:hint="eastAsia"/>
        </w:rPr>
        <w:t>支持其他模块通过</w:t>
      </w:r>
      <w:r>
        <w:rPr>
          <w:rFonts w:hint="eastAsia"/>
        </w:rPr>
        <w:t>SQL</w:t>
      </w:r>
      <w:r>
        <w:rPr>
          <w:rFonts w:hint="eastAsia"/>
        </w:rPr>
        <w:t>语句查询，其中</w:t>
      </w:r>
      <w:r>
        <w:rPr>
          <w:rFonts w:hint="eastAsia"/>
        </w:rPr>
        <w:t>SQL</w:t>
      </w:r>
      <w:r>
        <w:rPr>
          <w:rFonts w:hint="eastAsia"/>
        </w:rPr>
        <w:t>为“内部”自定义格式；</w:t>
      </w:r>
    </w:p>
    <w:p w14:paraId="3EC4217E" w14:textId="7F2649A5" w:rsidR="007D68DD" w:rsidRDefault="007D68DD" w:rsidP="007D68DD">
      <w:pPr>
        <w:pStyle w:val="a0"/>
        <w:numPr>
          <w:ilvl w:val="0"/>
          <w:numId w:val="35"/>
        </w:numPr>
        <w:ind w:firstLineChars="0"/>
      </w:pPr>
      <w:r w:rsidRPr="00971B02">
        <w:rPr>
          <w:rFonts w:hint="eastAsia"/>
          <w:b/>
        </w:rPr>
        <w:t>访问控制</w:t>
      </w:r>
      <w:r>
        <w:br/>
      </w:r>
      <w:r>
        <w:rPr>
          <w:rFonts w:hint="eastAsia"/>
        </w:rPr>
        <w:t>对</w:t>
      </w:r>
      <w:r w:rsidR="00971B02">
        <w:rPr>
          <w:rFonts w:hint="eastAsia"/>
        </w:rPr>
        <w:t>时间范围过大、维度过多、数据量较大等查询执行禁止操作，以保护</w:t>
      </w:r>
      <w:r w:rsidR="00971B02">
        <w:rPr>
          <w:rFonts w:hint="eastAsia"/>
        </w:rPr>
        <w:t>ES</w:t>
      </w:r>
      <w:r w:rsidR="00971B02">
        <w:rPr>
          <w:rFonts w:hint="eastAsia"/>
        </w:rPr>
        <w:t>集群的可用性</w:t>
      </w:r>
      <w:r w:rsidR="007D5EB4">
        <w:rPr>
          <w:rFonts w:hint="eastAsia"/>
        </w:rPr>
        <w:t>；</w:t>
      </w:r>
    </w:p>
    <w:p w14:paraId="272FCE5A" w14:textId="6F02EC47" w:rsidR="007D68DD" w:rsidRDefault="007D5EB4" w:rsidP="006C535C">
      <w:pPr>
        <w:pStyle w:val="a0"/>
        <w:numPr>
          <w:ilvl w:val="0"/>
          <w:numId w:val="35"/>
        </w:numPr>
        <w:ind w:firstLineChars="0"/>
      </w:pPr>
      <w:r w:rsidRPr="007D5EB4">
        <w:rPr>
          <w:rFonts w:hint="eastAsia"/>
          <w:b/>
        </w:rPr>
        <w:t>研发测试</w:t>
      </w:r>
      <w:r>
        <w:br/>
      </w:r>
      <w:r>
        <w:rPr>
          <w:rFonts w:hint="eastAsia"/>
        </w:rPr>
        <w:t>为内部研发、学习等提供测试页面，使团队其他成员快速掌握</w:t>
      </w:r>
      <w:r>
        <w:rPr>
          <w:rFonts w:hint="eastAsia"/>
        </w:rPr>
        <w:t>SQL</w:t>
      </w:r>
      <w:r>
        <w:rPr>
          <w:rFonts w:hint="eastAsia"/>
        </w:rPr>
        <w:t>的使用。本功能只对内提供，不面向真实用户。</w:t>
      </w:r>
    </w:p>
    <w:p w14:paraId="12F9727C" w14:textId="60F163FC" w:rsidR="006C535C" w:rsidRDefault="00D374FC" w:rsidP="006C535C">
      <w:pPr>
        <w:pStyle w:val="a0"/>
      </w:pPr>
      <w:r>
        <w:rPr>
          <w:rFonts w:hint="eastAsia"/>
        </w:rPr>
        <w:t>本文档参</w:t>
      </w:r>
      <w:r w:rsidR="006C535C">
        <w:rPr>
          <w:rFonts w:hint="eastAsia"/>
        </w:rPr>
        <w:t>照《数据中心</w:t>
      </w:r>
      <w:r w:rsidR="006C535C">
        <w:rPr>
          <w:rFonts w:hint="eastAsia"/>
        </w:rPr>
        <w:t>-</w:t>
      </w:r>
      <w:r w:rsidR="006C535C">
        <w:rPr>
          <w:rFonts w:hint="eastAsia"/>
        </w:rPr>
        <w:t>功能需求文档</w:t>
      </w:r>
      <w:r w:rsidR="001D0407">
        <w:rPr>
          <w:rFonts w:hint="eastAsia"/>
        </w:rPr>
        <w:t>-V1</w:t>
      </w:r>
      <w:r w:rsidR="006C535C">
        <w:rPr>
          <w:rFonts w:hint="eastAsia"/>
        </w:rPr>
        <w:t>.0.</w:t>
      </w:r>
      <w:r w:rsidR="001D0407">
        <w:rPr>
          <w:rFonts w:hint="eastAsia"/>
        </w:rPr>
        <w:t>0</w:t>
      </w:r>
      <w:r w:rsidR="006C535C">
        <w:rPr>
          <w:rFonts w:hint="eastAsia"/>
        </w:rPr>
        <w:t>》编写，数据中心产品的需求及总体架构请参阅相关文档。</w:t>
      </w:r>
    </w:p>
    <w:p w14:paraId="0E3FDB56" w14:textId="44F02618" w:rsidR="003E7FA7" w:rsidRDefault="003E7FA7">
      <w:pPr>
        <w:pStyle w:val="2"/>
      </w:pPr>
      <w:bookmarkStart w:id="4" w:name="_Toc529279823"/>
      <w:r>
        <w:rPr>
          <w:rFonts w:hint="eastAsia"/>
        </w:rPr>
        <w:t>系统特点</w:t>
      </w:r>
      <w:bookmarkEnd w:id="4"/>
    </w:p>
    <w:p w14:paraId="7A64E0AF" w14:textId="4C37CB77" w:rsidR="003E7FA7" w:rsidRDefault="00A131D9" w:rsidP="003E7FA7">
      <w:pPr>
        <w:pStyle w:val="a0"/>
      </w:pPr>
      <w:r>
        <w:rPr>
          <w:rFonts w:hint="eastAsia"/>
        </w:rPr>
        <w:t>根据</w:t>
      </w:r>
      <w:r w:rsidR="00622DEC">
        <w:rPr>
          <w:rFonts w:hint="eastAsia"/>
        </w:rPr>
        <w:t>ESAgent</w:t>
      </w:r>
      <w:r w:rsidR="00622DEC">
        <w:rPr>
          <w:rFonts w:hint="eastAsia"/>
        </w:rPr>
        <w:t>的</w:t>
      </w:r>
      <w:r>
        <w:rPr>
          <w:rFonts w:hint="eastAsia"/>
        </w:rPr>
        <w:t>功能需求</w:t>
      </w:r>
      <w:r w:rsidR="003E7FA7">
        <w:rPr>
          <w:rFonts w:hint="eastAsia"/>
        </w:rPr>
        <w:t>，</w:t>
      </w:r>
      <w:r w:rsidR="00622DEC">
        <w:rPr>
          <w:rFonts w:hint="eastAsia"/>
        </w:rPr>
        <w:t>本模块</w:t>
      </w:r>
      <w:r w:rsidR="003E7FA7">
        <w:rPr>
          <w:rFonts w:hint="eastAsia"/>
        </w:rPr>
        <w:t>有如下特点：</w:t>
      </w:r>
    </w:p>
    <w:p w14:paraId="05970DC6" w14:textId="77777777" w:rsidR="006A4732" w:rsidRDefault="00D407CB" w:rsidP="006A4732">
      <w:pPr>
        <w:pStyle w:val="a0"/>
        <w:numPr>
          <w:ilvl w:val="0"/>
          <w:numId w:val="36"/>
        </w:numPr>
        <w:ind w:firstLineChars="0"/>
      </w:pPr>
      <w:r w:rsidRPr="006A4732">
        <w:rPr>
          <w:rFonts w:hint="eastAsia"/>
          <w:b/>
        </w:rPr>
        <w:t>中量并发</w:t>
      </w:r>
      <w:r>
        <w:br/>
      </w:r>
      <w:r>
        <w:rPr>
          <w:rFonts w:hint="eastAsia"/>
        </w:rPr>
        <w:t>本模块主要的使用者为可视化、统计、分析、报警等模块，并发量</w:t>
      </w:r>
      <w:r w:rsidR="006A4732">
        <w:rPr>
          <w:rFonts w:hint="eastAsia"/>
        </w:rPr>
        <w:t>属于中等，预计在“千”级别左右；</w:t>
      </w:r>
    </w:p>
    <w:p w14:paraId="39FD33F0" w14:textId="1612D8D5" w:rsidR="006A4732" w:rsidRDefault="006A4732" w:rsidP="006A4732">
      <w:pPr>
        <w:pStyle w:val="a0"/>
        <w:numPr>
          <w:ilvl w:val="0"/>
          <w:numId w:val="36"/>
        </w:numPr>
        <w:ind w:firstLineChars="0"/>
      </w:pPr>
      <w:r w:rsidRPr="006A4732">
        <w:rPr>
          <w:rFonts w:hint="eastAsia"/>
          <w:b/>
        </w:rPr>
        <w:t>少量计算</w:t>
      </w:r>
      <w:r>
        <w:br/>
      </w:r>
      <w:r>
        <w:rPr>
          <w:rFonts w:hint="eastAsia"/>
        </w:rPr>
        <w:t>数据的统计、聚合、过滤等操作均由</w:t>
      </w:r>
      <w:r>
        <w:rPr>
          <w:rFonts w:hint="eastAsia"/>
        </w:rPr>
        <w:t>ES</w:t>
      </w:r>
      <w:r>
        <w:rPr>
          <w:rFonts w:hint="eastAsia"/>
        </w:rPr>
        <w:t>集群承担，故</w:t>
      </w:r>
      <w:r>
        <w:rPr>
          <w:rFonts w:hint="eastAsia"/>
        </w:rPr>
        <w:t>ESAgent</w:t>
      </w:r>
      <w:r>
        <w:rPr>
          <w:rFonts w:hint="eastAsia"/>
        </w:rPr>
        <w:t>不会涉及大的计算操作；</w:t>
      </w:r>
    </w:p>
    <w:p w14:paraId="0EFB3556" w14:textId="6C1516B4" w:rsidR="00F57112" w:rsidRDefault="003E7FA7" w:rsidP="006A4732">
      <w:pPr>
        <w:pStyle w:val="a0"/>
        <w:numPr>
          <w:ilvl w:val="0"/>
          <w:numId w:val="36"/>
        </w:numPr>
        <w:ind w:firstLineChars="0"/>
      </w:pPr>
      <w:r w:rsidRPr="006A4732">
        <w:rPr>
          <w:rFonts w:hint="eastAsia"/>
          <w:b/>
        </w:rPr>
        <w:t>逻辑简单</w:t>
      </w:r>
    </w:p>
    <w:p w14:paraId="50905D87" w14:textId="5FCE6F3C" w:rsidR="003E7FA7" w:rsidRPr="007F2DAF" w:rsidRDefault="006A4732" w:rsidP="00F57112">
      <w:pPr>
        <w:pStyle w:val="a0"/>
        <w:ind w:left="900" w:firstLineChars="0" w:firstLine="0"/>
      </w:pPr>
      <w:r>
        <w:rPr>
          <w:rFonts w:hint="eastAsia"/>
        </w:rPr>
        <w:t>除</w:t>
      </w:r>
      <w:r>
        <w:rPr>
          <w:rFonts w:hint="eastAsia"/>
        </w:rPr>
        <w:t>SQL</w:t>
      </w:r>
      <w:r>
        <w:rPr>
          <w:rFonts w:hint="eastAsia"/>
        </w:rPr>
        <w:t>解析、访问控制以外，</w:t>
      </w:r>
      <w:r w:rsidR="003E7FA7">
        <w:rPr>
          <w:rFonts w:hint="eastAsia"/>
        </w:rPr>
        <w:t>无</w:t>
      </w:r>
      <w:r>
        <w:rPr>
          <w:rFonts w:hint="eastAsia"/>
        </w:rPr>
        <w:t>其他</w:t>
      </w:r>
      <w:r w:rsidR="003E7FA7">
        <w:rPr>
          <w:rFonts w:hint="eastAsia"/>
        </w:rPr>
        <w:t>复杂的应用场景。</w:t>
      </w:r>
    </w:p>
    <w:p w14:paraId="4BF249B3" w14:textId="6C96E5BA" w:rsidR="003E7FA7" w:rsidRPr="003E7FA7" w:rsidRDefault="003E7FA7" w:rsidP="003E7FA7">
      <w:pPr>
        <w:pStyle w:val="a0"/>
      </w:pPr>
      <w:r>
        <w:rPr>
          <w:rFonts w:hint="eastAsia"/>
        </w:rPr>
        <w:t>所以</w:t>
      </w:r>
      <w:r w:rsidR="003565F6">
        <w:rPr>
          <w:rFonts w:hint="eastAsia"/>
        </w:rPr>
        <w:t>本模块在设计时，遵循轻巧、实用、简单等</w:t>
      </w:r>
      <w:r>
        <w:rPr>
          <w:rFonts w:hint="eastAsia"/>
        </w:rPr>
        <w:t>原则</w:t>
      </w:r>
      <w:r w:rsidR="00C46C5F">
        <w:rPr>
          <w:rFonts w:hint="eastAsia"/>
        </w:rPr>
        <w:t>，避免出现复杂的设计构架，而</w:t>
      </w:r>
      <w:r>
        <w:rPr>
          <w:rFonts w:hint="eastAsia"/>
        </w:rPr>
        <w:t>实现时亦避免出现复杂的实现逻辑。</w:t>
      </w:r>
    </w:p>
    <w:p w14:paraId="122BA313" w14:textId="690DB964" w:rsidR="000A3B52" w:rsidRDefault="000A3B52">
      <w:pPr>
        <w:pStyle w:val="2"/>
      </w:pPr>
      <w:bookmarkStart w:id="5" w:name="_Toc529279824"/>
      <w:r>
        <w:rPr>
          <w:rFonts w:hint="eastAsia"/>
        </w:rPr>
        <w:t>技术选型</w:t>
      </w:r>
      <w:bookmarkEnd w:id="5"/>
    </w:p>
    <w:p w14:paraId="4E8E1355" w14:textId="3B0D4FAB" w:rsidR="000A3B52" w:rsidRDefault="000A3B52" w:rsidP="000A3B52">
      <w:pPr>
        <w:pStyle w:val="a0"/>
        <w:ind w:left="420" w:firstLineChars="0" w:firstLine="0"/>
      </w:pPr>
      <w:r>
        <w:rPr>
          <w:rFonts w:hint="eastAsia"/>
        </w:rPr>
        <w:t>根据</w:t>
      </w:r>
      <w:r>
        <w:rPr>
          <w:rFonts w:hint="eastAsia"/>
        </w:rPr>
        <w:t>ESAgent</w:t>
      </w:r>
      <w:r>
        <w:rPr>
          <w:rFonts w:hint="eastAsia"/>
        </w:rPr>
        <w:t>的功能需求、系统特点</w:t>
      </w:r>
      <w:r w:rsidR="005203A1">
        <w:rPr>
          <w:rFonts w:hint="eastAsia"/>
        </w:rPr>
        <w:t>等</w:t>
      </w:r>
      <w:r>
        <w:rPr>
          <w:rFonts w:hint="eastAsia"/>
        </w:rPr>
        <w:t>，对</w:t>
      </w:r>
      <w:r>
        <w:rPr>
          <w:rFonts w:hint="eastAsia"/>
        </w:rPr>
        <w:t>ESAgent</w:t>
      </w:r>
      <w:r>
        <w:rPr>
          <w:rFonts w:hint="eastAsia"/>
        </w:rPr>
        <w:t>的技术选型如表</w:t>
      </w:r>
      <w:r w:rsidR="005203A1">
        <w:rPr>
          <w:rFonts w:hint="eastAsia"/>
        </w:rPr>
        <w:t>1-1</w:t>
      </w:r>
      <w:r>
        <w:rPr>
          <w:rFonts w:hint="eastAsia"/>
        </w:rPr>
        <w:t>所示：</w:t>
      </w:r>
    </w:p>
    <w:p w14:paraId="088C8A6C" w14:textId="133FDD15" w:rsidR="000A3B52" w:rsidRDefault="000A3B52" w:rsidP="003E309D">
      <w:pPr>
        <w:pStyle w:val="a5"/>
        <w:keepNext/>
        <w:wordWrap w:val="0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>STYLEREF 1 \s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1</w:t>
      </w:r>
      <w:r w:rsidR="00FB0747">
        <w:fldChar w:fldCharType="end"/>
      </w:r>
      <w:r w:rsidR="00FB0747">
        <w:t>-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 xml:space="preserve">SEQ </w:instrText>
      </w:r>
      <w:r w:rsidR="00FB0747">
        <w:rPr>
          <w:rFonts w:hint="eastAsia"/>
        </w:rPr>
        <w:instrText>表格</w:instrText>
      </w:r>
      <w:r w:rsidR="00FB0747">
        <w:rPr>
          <w:rFonts w:hint="eastAsia"/>
        </w:rPr>
        <w:instrText xml:space="preserve"> \* ARABIC \s 1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1</w:t>
      </w:r>
      <w:r w:rsidR="00FB0747">
        <w:fldChar w:fldCharType="end"/>
      </w:r>
      <w:r w:rsidR="003E309D">
        <w:t xml:space="preserve"> </w:t>
      </w:r>
      <w:r w:rsidR="00652E11">
        <w:rPr>
          <w:rFonts w:hint="eastAsia"/>
        </w:rPr>
        <w:t>ESAgent</w:t>
      </w:r>
      <w:r w:rsidR="003E309D">
        <w:rPr>
          <w:rFonts w:hint="eastAsia"/>
        </w:rPr>
        <w:t>技术选型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3B52" w14:paraId="00E4BF7E" w14:textId="77777777" w:rsidTr="000A3B52">
        <w:tc>
          <w:tcPr>
            <w:tcW w:w="2840" w:type="dxa"/>
            <w:shd w:val="clear" w:color="auto" w:fill="D9D9D9" w:themeFill="background1" w:themeFillShade="D9"/>
          </w:tcPr>
          <w:p w14:paraId="65B7239D" w14:textId="7738B6FC" w:rsidR="000A3B52" w:rsidRPr="00652E11" w:rsidRDefault="000A3B52" w:rsidP="00652E11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功能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3DDE2463" w14:textId="384E1E6E" w:rsidR="000A3B52" w:rsidRPr="00652E11" w:rsidRDefault="000A3B52" w:rsidP="00652E11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选型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0E26C874" w14:textId="5D65F490" w:rsidR="000A3B52" w:rsidRPr="00652E11" w:rsidRDefault="000A3B52" w:rsidP="00652E11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说明</w:t>
            </w:r>
          </w:p>
        </w:tc>
      </w:tr>
      <w:tr w:rsidR="000A3B52" w14:paraId="5D8A8320" w14:textId="77777777" w:rsidTr="000A3B52">
        <w:tc>
          <w:tcPr>
            <w:tcW w:w="2840" w:type="dxa"/>
          </w:tcPr>
          <w:p w14:paraId="629304D6" w14:textId="38EAB9F6" w:rsidR="000A3B52" w:rsidRDefault="000A3B52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841" w:type="dxa"/>
          </w:tcPr>
          <w:p w14:paraId="3D2D6B32" w14:textId="53486C48" w:rsidR="000A3B52" w:rsidRDefault="000A3B52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Golang</w:t>
            </w:r>
          </w:p>
        </w:tc>
        <w:tc>
          <w:tcPr>
            <w:tcW w:w="2841" w:type="dxa"/>
          </w:tcPr>
          <w:p w14:paraId="12764039" w14:textId="77777777" w:rsidR="000A3B52" w:rsidRDefault="000A3B52" w:rsidP="000A3B52">
            <w:pPr>
              <w:pStyle w:val="a0"/>
              <w:ind w:firstLineChars="0" w:firstLine="0"/>
            </w:pPr>
          </w:p>
        </w:tc>
      </w:tr>
      <w:tr w:rsidR="000A3B52" w14:paraId="3201C26C" w14:textId="77777777" w:rsidTr="000A3B52">
        <w:tc>
          <w:tcPr>
            <w:tcW w:w="2840" w:type="dxa"/>
          </w:tcPr>
          <w:p w14:paraId="25D55A36" w14:textId="0E912DD7" w:rsidR="000A3B52" w:rsidRDefault="000A3B52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服务框架</w:t>
            </w:r>
          </w:p>
        </w:tc>
        <w:tc>
          <w:tcPr>
            <w:tcW w:w="2841" w:type="dxa"/>
          </w:tcPr>
          <w:p w14:paraId="04F29F90" w14:textId="3C578E96" w:rsidR="000A3B52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Go </w:t>
            </w:r>
            <w:r w:rsidR="000A3B52">
              <w:rPr>
                <w:rFonts w:hint="eastAsia"/>
              </w:rPr>
              <w:t>Echo</w:t>
            </w:r>
          </w:p>
        </w:tc>
        <w:tc>
          <w:tcPr>
            <w:tcW w:w="2841" w:type="dxa"/>
          </w:tcPr>
          <w:p w14:paraId="6AE017E6" w14:textId="0980BE94" w:rsidR="000A3B52" w:rsidRDefault="000A3B52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高性能、极简</w:t>
            </w:r>
          </w:p>
        </w:tc>
      </w:tr>
      <w:tr w:rsidR="000A3B52" w14:paraId="512B9049" w14:textId="77777777" w:rsidTr="000A3B52">
        <w:tc>
          <w:tcPr>
            <w:tcW w:w="2840" w:type="dxa"/>
          </w:tcPr>
          <w:p w14:paraId="5E407372" w14:textId="791C24C1" w:rsidR="000A3B52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解析实现</w:t>
            </w:r>
          </w:p>
        </w:tc>
        <w:tc>
          <w:tcPr>
            <w:tcW w:w="2841" w:type="dxa"/>
          </w:tcPr>
          <w:p w14:paraId="6999B80D" w14:textId="7DDBC371" w:rsidR="000A3B52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Go Yacc</w:t>
            </w:r>
          </w:p>
        </w:tc>
        <w:tc>
          <w:tcPr>
            <w:tcW w:w="2841" w:type="dxa"/>
          </w:tcPr>
          <w:p w14:paraId="4936AA2E" w14:textId="592326D3" w:rsidR="000A3B52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易于实现（学习成本较高）</w:t>
            </w:r>
          </w:p>
        </w:tc>
      </w:tr>
      <w:tr w:rsidR="002231DF" w14:paraId="7B379E75" w14:textId="77777777" w:rsidTr="000A3B52">
        <w:tc>
          <w:tcPr>
            <w:tcW w:w="2840" w:type="dxa"/>
          </w:tcPr>
          <w:p w14:paraId="2147E0EC" w14:textId="114F396C" w:rsidR="002231DF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IDE</w:t>
            </w:r>
          </w:p>
        </w:tc>
        <w:tc>
          <w:tcPr>
            <w:tcW w:w="2841" w:type="dxa"/>
          </w:tcPr>
          <w:p w14:paraId="5D8C909B" w14:textId="275A8BF3" w:rsidR="002231DF" w:rsidRDefault="002231DF" w:rsidP="000A3B52">
            <w:pPr>
              <w:pStyle w:val="a0"/>
              <w:ind w:firstLineChars="0" w:firstLine="0"/>
            </w:pPr>
            <w:r>
              <w:rPr>
                <w:rFonts w:hint="eastAsia"/>
              </w:rPr>
              <w:t>GoLand</w:t>
            </w:r>
          </w:p>
        </w:tc>
        <w:tc>
          <w:tcPr>
            <w:tcW w:w="2841" w:type="dxa"/>
          </w:tcPr>
          <w:p w14:paraId="74946019" w14:textId="77777777" w:rsidR="002231DF" w:rsidRDefault="002231DF" w:rsidP="000A3B52">
            <w:pPr>
              <w:pStyle w:val="a0"/>
              <w:ind w:firstLineChars="0" w:firstLine="0"/>
            </w:pPr>
          </w:p>
        </w:tc>
      </w:tr>
    </w:tbl>
    <w:p w14:paraId="23AA6EB2" w14:textId="765239C9" w:rsidR="000A3B52" w:rsidRPr="000A3B52" w:rsidRDefault="00EF3BA3" w:rsidP="00EF3BA3">
      <w:pPr>
        <w:pStyle w:val="a0"/>
      </w:pPr>
      <w:r>
        <w:rPr>
          <w:rFonts w:hint="eastAsia"/>
        </w:rPr>
        <w:t>其中，选择</w:t>
      </w:r>
      <w:r>
        <w:rPr>
          <w:rFonts w:hint="eastAsia"/>
        </w:rPr>
        <w:t>Go</w:t>
      </w:r>
      <w:r>
        <w:rPr>
          <w:rFonts w:hint="eastAsia"/>
        </w:rPr>
        <w:t>语言是出于“单机并发”的需要考虑</w:t>
      </w:r>
      <w:r w:rsidR="00E01BA2">
        <w:rPr>
          <w:rFonts w:hint="eastAsia"/>
        </w:rPr>
        <w:t>，由于</w:t>
      </w:r>
      <w:r w:rsidR="00E01BA2">
        <w:rPr>
          <w:rFonts w:hint="eastAsia"/>
        </w:rPr>
        <w:t>Go</w:t>
      </w:r>
      <w:r w:rsidR="00E01BA2">
        <w:rPr>
          <w:rFonts w:hint="eastAsia"/>
        </w:rPr>
        <w:t>语言中“协程”的实现，可轻松获得高并发性能</w:t>
      </w:r>
      <w:r w:rsidR="00B33EE7">
        <w:rPr>
          <w:rFonts w:hint="eastAsia"/>
        </w:rPr>
        <w:t>。</w:t>
      </w:r>
      <w:r w:rsidR="005B09DF">
        <w:rPr>
          <w:rFonts w:hint="eastAsia"/>
        </w:rPr>
        <w:t xml:space="preserve">Go Yacc </w:t>
      </w:r>
      <w:r w:rsidR="005B09DF">
        <w:rPr>
          <w:rFonts w:hint="eastAsia"/>
        </w:rPr>
        <w:t>为</w:t>
      </w:r>
      <w:r w:rsidR="005B09DF">
        <w:rPr>
          <w:rFonts w:hint="eastAsia"/>
        </w:rPr>
        <w:t>yacc</w:t>
      </w:r>
      <w:r w:rsidR="005B09DF">
        <w:rPr>
          <w:rFonts w:hint="eastAsia"/>
        </w:rPr>
        <w:t>工具的</w:t>
      </w:r>
      <w:r w:rsidR="005B09DF">
        <w:rPr>
          <w:rFonts w:hint="eastAsia"/>
        </w:rPr>
        <w:t>Go</w:t>
      </w:r>
      <w:r w:rsidR="005B09DF">
        <w:rPr>
          <w:rFonts w:hint="eastAsia"/>
        </w:rPr>
        <w:t>版本，</w:t>
      </w:r>
      <w:r w:rsidR="00A27A11">
        <w:rPr>
          <w:rFonts w:hint="eastAsia"/>
        </w:rPr>
        <w:t>与</w:t>
      </w:r>
      <w:r w:rsidR="00A27A11">
        <w:rPr>
          <w:rFonts w:hint="eastAsia"/>
        </w:rPr>
        <w:t>yacc</w:t>
      </w:r>
      <w:r w:rsidR="00A27A11">
        <w:rPr>
          <w:rFonts w:hint="eastAsia"/>
        </w:rPr>
        <w:t>本身的兼容性较高，</w:t>
      </w:r>
      <w:r w:rsidR="005B09DF">
        <w:rPr>
          <w:rFonts w:hint="eastAsia"/>
        </w:rPr>
        <w:t>可快速实现语法的解析功能</w:t>
      </w:r>
      <w:r w:rsidR="001B1685">
        <w:rPr>
          <w:rFonts w:hint="eastAsia"/>
        </w:rPr>
        <w:t>。</w:t>
      </w:r>
    </w:p>
    <w:p w14:paraId="235129DC" w14:textId="4FD0F4BE" w:rsidR="006176AA" w:rsidRDefault="006176AA">
      <w:pPr>
        <w:pStyle w:val="2"/>
      </w:pPr>
      <w:bookmarkStart w:id="6" w:name="_Toc529279825"/>
      <w:r>
        <w:rPr>
          <w:rFonts w:hint="eastAsia"/>
        </w:rPr>
        <w:t>其他因素</w:t>
      </w:r>
      <w:bookmarkEnd w:id="6"/>
    </w:p>
    <w:p w14:paraId="1E49EE66" w14:textId="6B87E04D" w:rsidR="006176AA" w:rsidRDefault="006176AA" w:rsidP="006176AA">
      <w:pPr>
        <w:pStyle w:val="a0"/>
      </w:pPr>
      <w:r>
        <w:rPr>
          <w:rFonts w:hint="eastAsia"/>
        </w:rPr>
        <w:t>根据数据中心产品和</w:t>
      </w:r>
      <w:r>
        <w:rPr>
          <w:rFonts w:hint="eastAsia"/>
        </w:rPr>
        <w:t>ESAgent</w:t>
      </w:r>
      <w:r>
        <w:rPr>
          <w:rFonts w:hint="eastAsia"/>
        </w:rPr>
        <w:t>模块的定位，以及</w:t>
      </w:r>
      <w:r>
        <w:rPr>
          <w:rFonts w:hint="eastAsia"/>
        </w:rPr>
        <w:t>ESAgent</w:t>
      </w:r>
      <w:r w:rsidR="004A6639">
        <w:rPr>
          <w:rFonts w:hint="eastAsia"/>
        </w:rPr>
        <w:t>模块</w:t>
      </w:r>
      <w:r>
        <w:rPr>
          <w:rFonts w:hint="eastAsia"/>
        </w:rPr>
        <w:t>的系统特点，</w:t>
      </w:r>
      <w:r w:rsidR="00AA3EA9">
        <w:rPr>
          <w:rFonts w:hint="eastAsia"/>
        </w:rPr>
        <w:t>除并发性能以外，</w:t>
      </w:r>
      <w:r>
        <w:rPr>
          <w:rFonts w:hint="eastAsia"/>
        </w:rPr>
        <w:t>暂时不需要考虑扩展性</w:t>
      </w:r>
      <w:r w:rsidR="00AA3EA9">
        <w:rPr>
          <w:rFonts w:hint="eastAsia"/>
        </w:rPr>
        <w:t>、用户控制等</w:t>
      </w:r>
      <w:r>
        <w:rPr>
          <w:rFonts w:hint="eastAsia"/>
        </w:rPr>
        <w:t>其他因素。</w:t>
      </w:r>
    </w:p>
    <w:p w14:paraId="5D1176F8" w14:textId="020DFFC2" w:rsidR="00141B20" w:rsidRDefault="00141B20">
      <w:pPr>
        <w:widowControl/>
        <w:jc w:val="left"/>
      </w:pPr>
      <w:r>
        <w:br w:type="page"/>
      </w:r>
    </w:p>
    <w:p w14:paraId="07DAF8BD" w14:textId="4646E738" w:rsidR="006C535C" w:rsidRDefault="006C535C">
      <w:pPr>
        <w:pStyle w:val="1"/>
      </w:pPr>
      <w:bookmarkStart w:id="7" w:name="_系统功能分析"/>
      <w:bookmarkStart w:id="8" w:name="_Toc529279826"/>
      <w:bookmarkEnd w:id="7"/>
      <w:r>
        <w:rPr>
          <w:rFonts w:hint="eastAsia"/>
        </w:rPr>
        <w:lastRenderedPageBreak/>
        <w:t>系统功能分析</w:t>
      </w:r>
      <w:bookmarkEnd w:id="8"/>
    </w:p>
    <w:p w14:paraId="292138D8" w14:textId="7B73D04F" w:rsidR="00CF6840" w:rsidRPr="00CF6840" w:rsidRDefault="00CF6840" w:rsidP="00CF6840">
      <w:pPr>
        <w:pStyle w:val="a0"/>
      </w:pPr>
      <w:r>
        <w:rPr>
          <w:rFonts w:hint="eastAsia"/>
        </w:rPr>
        <w:t>本章节描述</w:t>
      </w:r>
      <w:r>
        <w:rPr>
          <w:rFonts w:hint="eastAsia"/>
        </w:rPr>
        <w:t>ESAgent</w:t>
      </w:r>
      <w:r>
        <w:rPr>
          <w:rFonts w:hint="eastAsia"/>
        </w:rPr>
        <w:t>详细的系统功能。</w:t>
      </w:r>
      <w:r w:rsidR="00FF57F9">
        <w:rPr>
          <w:rFonts w:hint="eastAsia"/>
        </w:rPr>
        <w:t>本章节参考功能需求文档编写，并对需求文档进行了详细的补充。</w:t>
      </w:r>
    </w:p>
    <w:p w14:paraId="11F721F0" w14:textId="1AE2928D" w:rsidR="00137E12" w:rsidRDefault="00137E12" w:rsidP="00137E12">
      <w:pPr>
        <w:pStyle w:val="2"/>
      </w:pPr>
      <w:bookmarkStart w:id="9" w:name="_Toc529279827"/>
      <w:r>
        <w:rPr>
          <w:rFonts w:hint="eastAsia"/>
        </w:rPr>
        <w:t>配置</w:t>
      </w:r>
      <w:r w:rsidR="00CF6840">
        <w:rPr>
          <w:rFonts w:hint="eastAsia"/>
        </w:rPr>
        <w:t>管理</w:t>
      </w:r>
      <w:bookmarkEnd w:id="9"/>
    </w:p>
    <w:p w14:paraId="0368C280" w14:textId="279BA958" w:rsidR="00EC79AE" w:rsidRDefault="00B40625" w:rsidP="002323AB">
      <w:pPr>
        <w:pStyle w:val="a0"/>
      </w:pPr>
      <w:r>
        <w:rPr>
          <w:rFonts w:hint="eastAsia"/>
        </w:rPr>
        <w:t>E</w:t>
      </w:r>
      <w:r>
        <w:t>SAgent</w:t>
      </w:r>
      <w:r w:rsidR="005E3C0C">
        <w:rPr>
          <w:rFonts w:hint="eastAsia"/>
        </w:rPr>
        <w:t>系统</w:t>
      </w:r>
      <w:r w:rsidR="00651FBA">
        <w:rPr>
          <w:rFonts w:hint="eastAsia"/>
        </w:rPr>
        <w:t>初始化时，需加载一些必要的配置信息（例如</w:t>
      </w:r>
      <w:r w:rsidR="00651FBA">
        <w:rPr>
          <w:rFonts w:hint="eastAsia"/>
        </w:rPr>
        <w:t>ES</w:t>
      </w:r>
      <w:r w:rsidR="00651FBA">
        <w:rPr>
          <w:rFonts w:hint="eastAsia"/>
        </w:rPr>
        <w:t>的集群地址等）。</w:t>
      </w:r>
      <w:r w:rsidR="00EC79AE">
        <w:rPr>
          <w:rFonts w:hint="eastAsia"/>
        </w:rPr>
        <w:t>为方便管理及动态调整，</w:t>
      </w:r>
      <w:r w:rsidR="000314F6">
        <w:rPr>
          <w:rFonts w:hint="eastAsia"/>
        </w:rPr>
        <w:t>该</w:t>
      </w:r>
      <w:r w:rsidR="00EC79AE">
        <w:rPr>
          <w:rFonts w:hint="eastAsia"/>
        </w:rPr>
        <w:t>功能需满足以下</w:t>
      </w:r>
      <w:r w:rsidR="007955E5">
        <w:rPr>
          <w:rFonts w:hint="eastAsia"/>
        </w:rPr>
        <w:t>需求</w:t>
      </w:r>
      <w:r w:rsidR="00EC79AE">
        <w:rPr>
          <w:rFonts w:hint="eastAsia"/>
        </w:rPr>
        <w:t>：</w:t>
      </w:r>
    </w:p>
    <w:p w14:paraId="51DEF0CB" w14:textId="5C42BA26" w:rsidR="00EC79AE" w:rsidRDefault="00EC79AE" w:rsidP="00EC79AE">
      <w:pPr>
        <w:pStyle w:val="a0"/>
        <w:numPr>
          <w:ilvl w:val="0"/>
          <w:numId w:val="38"/>
        </w:numPr>
        <w:ind w:firstLineChars="0"/>
      </w:pPr>
      <w:r w:rsidRPr="007D77F4">
        <w:rPr>
          <w:rFonts w:hint="eastAsia"/>
          <w:b/>
        </w:rPr>
        <w:t>本地存储</w:t>
      </w:r>
      <w:r>
        <w:br/>
      </w:r>
      <w:r>
        <w:rPr>
          <w:rFonts w:hint="eastAsia"/>
        </w:rPr>
        <w:t>由于配置内容不多，所以使用</w:t>
      </w:r>
      <w:r>
        <w:rPr>
          <w:rFonts w:hint="eastAsia"/>
        </w:rPr>
        <w:t>JSON</w:t>
      </w:r>
      <w:r>
        <w:rPr>
          <w:rFonts w:hint="eastAsia"/>
        </w:rPr>
        <w:t>格式将配置信息保存在本地</w:t>
      </w:r>
      <w:r w:rsidR="0023537D">
        <w:rPr>
          <w:rFonts w:hint="eastAsia"/>
        </w:rPr>
        <w:t>。为了避免配置修改时重启程序，故</w:t>
      </w:r>
      <w:r w:rsidR="0023537D">
        <w:rPr>
          <w:rFonts w:hint="eastAsia"/>
        </w:rPr>
        <w:t>ESAgent</w:t>
      </w:r>
      <w:r w:rsidR="0023537D">
        <w:rPr>
          <w:rFonts w:hint="eastAsia"/>
        </w:rPr>
        <w:t>应对配置文件定时读取、更新；</w:t>
      </w:r>
    </w:p>
    <w:p w14:paraId="5E63B4D2" w14:textId="160E034B" w:rsidR="00EC79AE" w:rsidRDefault="00EC79AE" w:rsidP="00EC79AE">
      <w:pPr>
        <w:pStyle w:val="a0"/>
        <w:numPr>
          <w:ilvl w:val="0"/>
          <w:numId w:val="38"/>
        </w:numPr>
        <w:ind w:firstLineChars="0"/>
      </w:pPr>
      <w:r w:rsidRPr="007D77F4">
        <w:rPr>
          <w:rFonts w:hint="eastAsia"/>
          <w:b/>
        </w:rPr>
        <w:t>配置页面</w:t>
      </w:r>
      <w:r w:rsidR="00B141E7">
        <w:br/>
      </w:r>
      <w:r w:rsidR="00B141E7">
        <w:rPr>
          <w:rFonts w:hint="eastAsia"/>
        </w:rPr>
        <w:t>为方便“非专业人员”操作，</w:t>
      </w:r>
      <w:r w:rsidR="00B141E7">
        <w:rPr>
          <w:rFonts w:hint="eastAsia"/>
        </w:rPr>
        <w:t>ESAgent</w:t>
      </w:r>
      <w:r w:rsidR="00B141E7">
        <w:rPr>
          <w:rFonts w:hint="eastAsia"/>
        </w:rPr>
        <w:t>应提供配置管理页面</w:t>
      </w:r>
      <w:r w:rsidR="00914D7E">
        <w:rPr>
          <w:rFonts w:hint="eastAsia"/>
        </w:rPr>
        <w:t>，以修改配置信息</w:t>
      </w:r>
      <w:r w:rsidR="00B141E7">
        <w:rPr>
          <w:rFonts w:hint="eastAsia"/>
        </w:rPr>
        <w:t>；</w:t>
      </w:r>
      <w:r w:rsidR="00B141E7">
        <w:rPr>
          <w:rFonts w:hint="eastAsia"/>
        </w:rPr>
        <w:t xml:space="preserve"> </w:t>
      </w:r>
    </w:p>
    <w:p w14:paraId="787A9BE3" w14:textId="7380B3E8" w:rsidR="00EC79AE" w:rsidRPr="00EC79AE" w:rsidRDefault="00EC79AE" w:rsidP="00EC79AE">
      <w:pPr>
        <w:pStyle w:val="a0"/>
        <w:numPr>
          <w:ilvl w:val="0"/>
          <w:numId w:val="38"/>
        </w:numPr>
        <w:ind w:firstLineChars="0"/>
      </w:pPr>
      <w:r w:rsidRPr="007D77F4">
        <w:rPr>
          <w:rFonts w:hint="eastAsia"/>
          <w:b/>
        </w:rPr>
        <w:t>第三方接入</w:t>
      </w:r>
      <w:r w:rsidR="00914D7E">
        <w:br/>
      </w:r>
      <w:r w:rsidR="007D77F4">
        <w:rPr>
          <w:rFonts w:hint="eastAsia"/>
        </w:rPr>
        <w:t>为方便其他模块（例如集中式管理工具）对本模块的管理，本模块应向外部提供配置管理</w:t>
      </w:r>
      <w:r w:rsidR="007D77F4">
        <w:rPr>
          <w:rFonts w:hint="eastAsia"/>
        </w:rPr>
        <w:t>API</w:t>
      </w:r>
      <w:r w:rsidR="007D77F4">
        <w:rPr>
          <w:rFonts w:hint="eastAsia"/>
        </w:rPr>
        <w:t>接口。</w:t>
      </w:r>
    </w:p>
    <w:p w14:paraId="37C6DF9C" w14:textId="77777777" w:rsidR="00F24C71" w:rsidRDefault="00F24C71" w:rsidP="002323AB">
      <w:pPr>
        <w:pStyle w:val="a0"/>
      </w:pPr>
      <w:r>
        <w:rPr>
          <w:rFonts w:hint="eastAsia"/>
        </w:rPr>
        <w:t>ESAgent</w:t>
      </w:r>
      <w:r>
        <w:rPr>
          <w:rFonts w:hint="eastAsia"/>
        </w:rPr>
        <w:t>应提供必需的日志功能，记录所有配置修改的操作。</w:t>
      </w:r>
    </w:p>
    <w:p w14:paraId="55EBA987" w14:textId="12046A34" w:rsidR="00137E12" w:rsidRDefault="00137E12" w:rsidP="00137E12">
      <w:pPr>
        <w:pStyle w:val="2"/>
      </w:pPr>
      <w:bookmarkStart w:id="10" w:name="_Toc529279828"/>
      <w:r>
        <w:rPr>
          <w:rFonts w:hint="eastAsia"/>
        </w:rPr>
        <w:t>查询</w:t>
      </w:r>
      <w:r w:rsidR="007955E5">
        <w:rPr>
          <w:rFonts w:hint="eastAsia"/>
        </w:rPr>
        <w:t>代理</w:t>
      </w:r>
      <w:bookmarkEnd w:id="10"/>
    </w:p>
    <w:p w14:paraId="4DA7C369" w14:textId="77777777" w:rsidR="000314F6" w:rsidRDefault="00547ABD" w:rsidP="00547ABD">
      <w:pPr>
        <w:pStyle w:val="a0"/>
      </w:pPr>
      <w:r>
        <w:rPr>
          <w:rFonts w:hint="eastAsia"/>
        </w:rPr>
        <w:t>查询代理是</w:t>
      </w:r>
      <w:r>
        <w:rPr>
          <w:rFonts w:hint="eastAsia"/>
        </w:rPr>
        <w:t>ESAgent</w:t>
      </w:r>
      <w:r>
        <w:rPr>
          <w:rFonts w:hint="eastAsia"/>
        </w:rPr>
        <w:t>模块的主要功能，对应的</w:t>
      </w:r>
      <w:r>
        <w:rPr>
          <w:rFonts w:hint="eastAsia"/>
        </w:rPr>
        <w:t>API</w:t>
      </w:r>
      <w:r w:rsidR="00F73CED">
        <w:rPr>
          <w:rFonts w:hint="eastAsia"/>
        </w:rPr>
        <w:t>接受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DSL</w:t>
      </w:r>
      <w:r w:rsidR="00F73CED">
        <w:rPr>
          <w:rFonts w:hint="eastAsia"/>
        </w:rPr>
        <w:t>（</w:t>
      </w:r>
      <w:r w:rsidR="00F73CED">
        <w:rPr>
          <w:rFonts w:hint="eastAsia"/>
        </w:rPr>
        <w:t>ES</w:t>
      </w:r>
      <w:r w:rsidR="00F73CED">
        <w:rPr>
          <w:rFonts w:hint="eastAsia"/>
        </w:rPr>
        <w:t>原生查询语言）两种格式的查询请求。本模块通过将</w:t>
      </w:r>
      <w:r w:rsidR="00F73CED">
        <w:rPr>
          <w:rFonts w:hint="eastAsia"/>
        </w:rPr>
        <w:t>SQL</w:t>
      </w:r>
      <w:r w:rsidR="00F73CED">
        <w:rPr>
          <w:rFonts w:hint="eastAsia"/>
        </w:rPr>
        <w:t>转换成</w:t>
      </w:r>
      <w:r w:rsidR="00F73CED">
        <w:rPr>
          <w:rFonts w:hint="eastAsia"/>
        </w:rPr>
        <w:t>DSL</w:t>
      </w:r>
      <w:r w:rsidR="00F73CED">
        <w:rPr>
          <w:rFonts w:hint="eastAsia"/>
        </w:rPr>
        <w:t>的方式，来实现对</w:t>
      </w:r>
      <w:r w:rsidR="00F73CED">
        <w:rPr>
          <w:rFonts w:hint="eastAsia"/>
        </w:rPr>
        <w:t>SQL</w:t>
      </w:r>
      <w:r w:rsidR="00F73CED">
        <w:rPr>
          <w:rFonts w:hint="eastAsia"/>
        </w:rPr>
        <w:t>的支持。</w:t>
      </w:r>
    </w:p>
    <w:p w14:paraId="075C7DA8" w14:textId="3AD67103" w:rsidR="000314F6" w:rsidRDefault="00A00C45" w:rsidP="000314F6">
      <w:pPr>
        <w:pStyle w:val="a0"/>
      </w:pPr>
      <w:r>
        <w:rPr>
          <w:rFonts w:hint="eastAsia"/>
        </w:rPr>
        <w:t>出于特殊场景的考虑，</w:t>
      </w:r>
      <w:r>
        <w:rPr>
          <w:rFonts w:hint="eastAsia"/>
        </w:rPr>
        <w:t>ESAgent</w:t>
      </w:r>
      <w:r>
        <w:rPr>
          <w:rFonts w:hint="eastAsia"/>
        </w:rPr>
        <w:t>模块仅支持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语句，同时对</w:t>
      </w:r>
      <w:r>
        <w:rPr>
          <w:rFonts w:hint="eastAsia"/>
        </w:rPr>
        <w:t>SELECT</w:t>
      </w:r>
      <w:r>
        <w:rPr>
          <w:rFonts w:hint="eastAsia"/>
        </w:rPr>
        <w:t>子句进行的扩展和重定义，请阅读《</w:t>
      </w:r>
      <w:r>
        <w:rPr>
          <w:rFonts w:hint="eastAsia"/>
        </w:rPr>
        <w:t>ESAgent SQL</w:t>
      </w:r>
      <w:r w:rsidR="00A9746E">
        <w:rPr>
          <w:rFonts w:hint="eastAsia"/>
        </w:rPr>
        <w:t>用户</w:t>
      </w:r>
      <w:r>
        <w:rPr>
          <w:rFonts w:hint="eastAsia"/>
        </w:rPr>
        <w:t>手册》学习更多详细内容。</w:t>
      </w:r>
    </w:p>
    <w:p w14:paraId="148E6B9F" w14:textId="024D382A" w:rsidR="000314F6" w:rsidRDefault="000314F6" w:rsidP="000314F6">
      <w:pPr>
        <w:pStyle w:val="a0"/>
      </w:pPr>
      <w:r>
        <w:rPr>
          <w:rFonts w:hint="eastAsia"/>
        </w:rPr>
        <w:t>SQL</w:t>
      </w:r>
      <w:r>
        <w:rPr>
          <w:rFonts w:hint="eastAsia"/>
        </w:rPr>
        <w:t>基本格式为：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0314F6" w14:paraId="01A05F0D" w14:textId="77777777" w:rsidTr="00EE008D">
        <w:tc>
          <w:tcPr>
            <w:tcW w:w="8522" w:type="dxa"/>
            <w:shd w:val="clear" w:color="auto" w:fill="D8D8D8" w:themeFill="background1" w:themeFillShade="D8"/>
          </w:tcPr>
          <w:p w14:paraId="36C36903" w14:textId="15C3313B" w:rsidR="000314F6" w:rsidRDefault="000314F6" w:rsidP="00EE008D">
            <w:pPr>
              <w:pStyle w:val="ac"/>
              <w:ind w:leftChars="200" w:left="420"/>
            </w:pPr>
            <w:r>
              <w:t>SELECT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WHERE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GROUP BY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ORDER BY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LIMIT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</w:tr>
    </w:tbl>
    <w:p w14:paraId="03D1443B" w14:textId="0F408AC8" w:rsidR="000314F6" w:rsidRDefault="00A9746E" w:rsidP="00547ABD">
      <w:pPr>
        <w:pStyle w:val="a0"/>
      </w:pPr>
      <w:r>
        <w:rPr>
          <w:rFonts w:hint="eastAsia"/>
        </w:rPr>
        <w:t>查询代理功能应满足以下需求：</w:t>
      </w:r>
    </w:p>
    <w:p w14:paraId="76FAD168" w14:textId="2727D1B1" w:rsidR="00A9746E" w:rsidRDefault="00EE008D" w:rsidP="00EE008D">
      <w:pPr>
        <w:pStyle w:val="a0"/>
        <w:numPr>
          <w:ilvl w:val="0"/>
          <w:numId w:val="39"/>
        </w:numPr>
        <w:ind w:firstLineChars="0"/>
      </w:pPr>
      <w:r w:rsidRPr="00844245">
        <w:rPr>
          <w:rFonts w:hint="eastAsia"/>
          <w:b/>
        </w:rPr>
        <w:t>同时支持</w:t>
      </w:r>
      <w:r w:rsidRPr="00844245">
        <w:rPr>
          <w:rFonts w:hint="eastAsia"/>
          <w:b/>
        </w:rPr>
        <w:t>SQL</w:t>
      </w:r>
      <w:r w:rsidRPr="00844245">
        <w:rPr>
          <w:rFonts w:hint="eastAsia"/>
          <w:b/>
        </w:rPr>
        <w:t>与</w:t>
      </w:r>
      <w:r w:rsidRPr="00844245">
        <w:rPr>
          <w:rFonts w:hint="eastAsia"/>
          <w:b/>
        </w:rPr>
        <w:t>DSL</w:t>
      </w:r>
      <w:r>
        <w:br/>
      </w:r>
      <w:r>
        <w:rPr>
          <w:rFonts w:hint="eastAsia"/>
        </w:rPr>
        <w:t>考虑到</w:t>
      </w:r>
      <w:r>
        <w:rPr>
          <w:rFonts w:hint="eastAsia"/>
        </w:rPr>
        <w:t>SQL</w:t>
      </w:r>
      <w:r>
        <w:rPr>
          <w:rFonts w:hint="eastAsia"/>
        </w:rPr>
        <w:t>功能的局限性，提供</w:t>
      </w:r>
      <w:r>
        <w:rPr>
          <w:rFonts w:hint="eastAsia"/>
        </w:rPr>
        <w:t>DSL</w:t>
      </w:r>
      <w:r>
        <w:rPr>
          <w:rFonts w:hint="eastAsia"/>
        </w:rPr>
        <w:t>格式的请求以弥补</w:t>
      </w:r>
      <w:r>
        <w:rPr>
          <w:rFonts w:hint="eastAsia"/>
        </w:rPr>
        <w:t>SQL</w:t>
      </w:r>
      <w:r>
        <w:rPr>
          <w:rFonts w:hint="eastAsia"/>
        </w:rPr>
        <w:t>的不足；</w:t>
      </w:r>
    </w:p>
    <w:p w14:paraId="3EF2DF52" w14:textId="749A5C6C" w:rsidR="00EE008D" w:rsidRDefault="00EE008D" w:rsidP="00EE008D">
      <w:pPr>
        <w:pStyle w:val="a0"/>
        <w:numPr>
          <w:ilvl w:val="0"/>
          <w:numId w:val="39"/>
        </w:numPr>
        <w:ind w:firstLineChars="0"/>
      </w:pPr>
      <w:r w:rsidRPr="00844245">
        <w:rPr>
          <w:rFonts w:hint="eastAsia"/>
          <w:b/>
        </w:rPr>
        <w:t>预估查询请求复杂度</w:t>
      </w:r>
      <w:r>
        <w:br/>
      </w:r>
      <w:r w:rsidR="00596149">
        <w:rPr>
          <w:rFonts w:hint="eastAsia"/>
        </w:rPr>
        <w:t>包括时间复杂度、计算复杂度等，</w:t>
      </w:r>
      <w:r w:rsidR="00596149">
        <w:rPr>
          <w:rFonts w:hint="eastAsia"/>
        </w:rPr>
        <w:t>ESAgent</w:t>
      </w:r>
      <w:r w:rsidR="00596149">
        <w:rPr>
          <w:rFonts w:hint="eastAsia"/>
        </w:rPr>
        <w:t>应</w:t>
      </w:r>
      <w:r>
        <w:rPr>
          <w:rFonts w:hint="eastAsia"/>
        </w:rPr>
        <w:t>拦截复杂度较高的请求，</w:t>
      </w:r>
      <w:r w:rsidR="00596149">
        <w:rPr>
          <w:rFonts w:hint="eastAsia"/>
        </w:rPr>
        <w:t>以</w:t>
      </w:r>
      <w:r>
        <w:rPr>
          <w:rFonts w:hint="eastAsia"/>
        </w:rPr>
        <w:t>保障</w:t>
      </w:r>
      <w:r>
        <w:rPr>
          <w:rFonts w:hint="eastAsia"/>
        </w:rPr>
        <w:t>ES</w:t>
      </w:r>
      <w:r>
        <w:rPr>
          <w:rFonts w:hint="eastAsia"/>
        </w:rPr>
        <w:t>集群的正常运行；</w:t>
      </w:r>
    </w:p>
    <w:p w14:paraId="77FF114C" w14:textId="366EE16A" w:rsidR="00EE008D" w:rsidRDefault="00EE008D" w:rsidP="00EE008D">
      <w:pPr>
        <w:pStyle w:val="a0"/>
        <w:numPr>
          <w:ilvl w:val="0"/>
          <w:numId w:val="39"/>
        </w:numPr>
        <w:ind w:firstLineChars="0"/>
      </w:pPr>
      <w:r w:rsidRPr="00844245">
        <w:rPr>
          <w:rFonts w:hint="eastAsia"/>
          <w:b/>
        </w:rPr>
        <w:t>访问频率限制</w:t>
      </w:r>
      <w:r w:rsidR="00596149">
        <w:br/>
      </w:r>
      <w:r w:rsidR="00844245">
        <w:rPr>
          <w:rFonts w:hint="eastAsia"/>
        </w:rPr>
        <w:t>统计查询请求的频率并进行限制，以防止</w:t>
      </w:r>
      <w:r w:rsidR="00844245">
        <w:rPr>
          <w:rFonts w:hint="eastAsia"/>
        </w:rPr>
        <w:t>ES</w:t>
      </w:r>
      <w:r w:rsidR="00844245">
        <w:rPr>
          <w:rFonts w:hint="eastAsia"/>
        </w:rPr>
        <w:t>集群“过载”。</w:t>
      </w:r>
    </w:p>
    <w:p w14:paraId="469DECCA" w14:textId="0900CD2E" w:rsidR="00EE008D" w:rsidRPr="00A9746E" w:rsidRDefault="009114AD" w:rsidP="009114AD">
      <w:pPr>
        <w:pStyle w:val="2"/>
      </w:pPr>
      <w:bookmarkStart w:id="11" w:name="_Toc529279829"/>
      <w:r>
        <w:rPr>
          <w:rFonts w:hint="eastAsia"/>
        </w:rPr>
        <w:t>内部测试</w:t>
      </w:r>
      <w:bookmarkEnd w:id="11"/>
    </w:p>
    <w:p w14:paraId="14F53E82" w14:textId="4CC5C6A7" w:rsidR="00F73CED" w:rsidRDefault="009114AD" w:rsidP="00547ABD">
      <w:pPr>
        <w:pStyle w:val="a0"/>
      </w:pPr>
      <w:r>
        <w:rPr>
          <w:rFonts w:hint="eastAsia"/>
        </w:rPr>
        <w:t>针对</w:t>
      </w:r>
      <w:r>
        <w:rPr>
          <w:rFonts w:hint="eastAsia"/>
        </w:rPr>
        <w:t>SQL</w:t>
      </w:r>
      <w:r>
        <w:rPr>
          <w:rFonts w:hint="eastAsia"/>
        </w:rPr>
        <w:t>功能，提供内部测试页面方便内部对</w:t>
      </w:r>
      <w:r>
        <w:rPr>
          <w:rFonts w:hint="eastAsia"/>
        </w:rPr>
        <w:t>ESAgent</w:t>
      </w:r>
      <w:r>
        <w:rPr>
          <w:rFonts w:hint="eastAsia"/>
        </w:rPr>
        <w:t>支持的</w:t>
      </w:r>
      <w:r>
        <w:rPr>
          <w:rFonts w:hint="eastAsia"/>
        </w:rPr>
        <w:t>SQL</w:t>
      </w:r>
      <w:r>
        <w:rPr>
          <w:rFonts w:hint="eastAsia"/>
        </w:rPr>
        <w:t>语法、功能进行学习和交流。</w:t>
      </w:r>
    </w:p>
    <w:p w14:paraId="6C0D1404" w14:textId="5A62CF68" w:rsidR="009114AD" w:rsidRDefault="009114AD">
      <w:pPr>
        <w:widowControl/>
        <w:jc w:val="left"/>
      </w:pPr>
      <w:r>
        <w:br w:type="page"/>
      </w:r>
    </w:p>
    <w:p w14:paraId="1BBBA159" w14:textId="5FC81DA9" w:rsidR="009114AD" w:rsidRPr="009114AD" w:rsidRDefault="009114AD" w:rsidP="009114AD">
      <w:pPr>
        <w:pStyle w:val="1"/>
      </w:pPr>
      <w:bookmarkStart w:id="12" w:name="_Toc529279830"/>
      <w:r>
        <w:rPr>
          <w:rFonts w:hint="eastAsia"/>
        </w:rPr>
        <w:lastRenderedPageBreak/>
        <w:t>系统模块设计</w:t>
      </w:r>
      <w:bookmarkEnd w:id="12"/>
    </w:p>
    <w:p w14:paraId="763AF806" w14:textId="032F2B1F" w:rsidR="00AF4186" w:rsidRDefault="00AF4186" w:rsidP="00AF4186">
      <w:pPr>
        <w:pStyle w:val="a0"/>
      </w:pPr>
      <w:r>
        <w:rPr>
          <w:rFonts w:hint="eastAsia"/>
        </w:rPr>
        <w:t>本章节描述</w:t>
      </w:r>
      <w:r>
        <w:rPr>
          <w:rFonts w:hint="eastAsia"/>
        </w:rPr>
        <w:t>E</w:t>
      </w:r>
      <w:r w:rsidR="00081C59">
        <w:rPr>
          <w:rFonts w:hint="eastAsia"/>
        </w:rPr>
        <w:t>SAgent</w:t>
      </w:r>
      <w:r>
        <w:rPr>
          <w:rFonts w:hint="eastAsia"/>
        </w:rPr>
        <w:t>系统中所涉及的各个模块，以及各模块之间的关系。模块的设计依据</w:t>
      </w:r>
      <w:hyperlink w:anchor="_系统功能分析" w:history="1">
        <w:r>
          <w:rPr>
            <w:rStyle w:val="aa"/>
            <w:rFonts w:hint="eastAsia"/>
          </w:rPr>
          <w:t>章节</w:t>
        </w:r>
        <w:r>
          <w:rPr>
            <w:rStyle w:val="aa"/>
            <w:rFonts w:hint="eastAsia"/>
          </w:rPr>
          <w:t xml:space="preserve">2. </w:t>
        </w:r>
        <w:r>
          <w:rPr>
            <w:rStyle w:val="aa"/>
            <w:rFonts w:hint="eastAsia"/>
          </w:rPr>
          <w:t>系统功能分析</w:t>
        </w:r>
      </w:hyperlink>
      <w:r>
        <w:rPr>
          <w:rFonts w:hint="eastAsia"/>
        </w:rPr>
        <w:t>所描述的内容，如图</w:t>
      </w:r>
      <w:r>
        <w:rPr>
          <w:rFonts w:hint="eastAsia"/>
        </w:rPr>
        <w:t>3-1</w:t>
      </w:r>
      <w:r>
        <w:rPr>
          <w:rFonts w:hint="eastAsia"/>
        </w:rPr>
        <w:t>所示：</w:t>
      </w:r>
    </w:p>
    <w:p w14:paraId="0EA47071" w14:textId="77777777" w:rsidR="00F11B4C" w:rsidRDefault="00F11B4C" w:rsidP="00F11B4C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4D9DF943" wp14:editId="33C35646">
            <wp:extent cx="4675378" cy="3199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agent-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46" cy="32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A8DA" w14:textId="68F77BDD" w:rsidR="00F11B4C" w:rsidRDefault="00F11B4C" w:rsidP="00F11B4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ESAgent </w:t>
      </w:r>
      <w:r>
        <w:rPr>
          <w:rFonts w:hint="eastAsia"/>
        </w:rPr>
        <w:t>系统模块设计</w:t>
      </w:r>
    </w:p>
    <w:p w14:paraId="2CAD1E41" w14:textId="700495C9" w:rsidR="00AF4186" w:rsidRDefault="00A0461F" w:rsidP="00A0461F">
      <w:pPr>
        <w:pStyle w:val="a0"/>
      </w:pPr>
      <w:r>
        <w:rPr>
          <w:rFonts w:hint="eastAsia"/>
        </w:rPr>
        <w:t>其中“</w:t>
      </w:r>
      <w:r>
        <w:rPr>
          <w:rFonts w:hint="eastAsia"/>
        </w:rPr>
        <w:t>HTTP</w:t>
      </w:r>
      <w:r>
        <w:rPr>
          <w:rFonts w:hint="eastAsia"/>
        </w:rPr>
        <w:t>请求”、“静态资源”、和“</w:t>
      </w:r>
      <w:r>
        <w:rPr>
          <w:rFonts w:hint="eastAsia"/>
        </w:rPr>
        <w:t>ES</w:t>
      </w:r>
      <w:r>
        <w:rPr>
          <w:rFonts w:hint="eastAsia"/>
        </w:rPr>
        <w:t>集群”不属于</w:t>
      </w:r>
      <w:r>
        <w:rPr>
          <w:rFonts w:hint="eastAsia"/>
        </w:rPr>
        <w:t>ESAgent</w:t>
      </w:r>
      <w:r>
        <w:rPr>
          <w:rFonts w:hint="eastAsia"/>
        </w:rPr>
        <w:t>模块设计范围之内，图中的箭头表示“请求”传递的方向。</w:t>
      </w:r>
    </w:p>
    <w:p w14:paraId="24FA0A0A" w14:textId="4B006197" w:rsidR="0074610B" w:rsidRDefault="0074610B" w:rsidP="0074610B">
      <w:pPr>
        <w:pStyle w:val="2"/>
      </w:pPr>
      <w:bookmarkStart w:id="13" w:name="_Toc529279831"/>
      <w:r>
        <w:rPr>
          <w:rFonts w:hint="eastAsia"/>
        </w:rPr>
        <w:t>访问控制</w:t>
      </w:r>
      <w:bookmarkEnd w:id="13"/>
    </w:p>
    <w:p w14:paraId="68ACB8BE" w14:textId="3F9B58B1" w:rsidR="0074610B" w:rsidRPr="0074610B" w:rsidRDefault="0074610B" w:rsidP="0074610B">
      <w:pPr>
        <w:pStyle w:val="a0"/>
      </w:pPr>
      <w:r>
        <w:rPr>
          <w:rFonts w:hint="eastAsia"/>
        </w:rPr>
        <w:t>访问控制</w:t>
      </w:r>
      <w:r w:rsidR="001D2FDC">
        <w:rPr>
          <w:rFonts w:hint="eastAsia"/>
        </w:rPr>
        <w:t>功能主要实现对访问频率的限制，以及对较高复杂度请求的拦截，暂时不需要考虑用户权限的控制。</w:t>
      </w:r>
    </w:p>
    <w:p w14:paraId="5D2EFE2F" w14:textId="77777777" w:rsidR="00843A94" w:rsidRDefault="00843A94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1820B021" w14:textId="5894B25A" w:rsidR="006C535C" w:rsidRDefault="006C535C">
      <w:pPr>
        <w:pStyle w:val="1"/>
      </w:pPr>
      <w:bookmarkStart w:id="14" w:name="_Toc529279832"/>
      <w:r>
        <w:rPr>
          <w:rFonts w:hint="eastAsia"/>
        </w:rPr>
        <w:lastRenderedPageBreak/>
        <w:t>系统</w:t>
      </w:r>
      <w:r>
        <w:rPr>
          <w:rFonts w:hint="eastAsia"/>
        </w:rPr>
        <w:t>API</w:t>
      </w:r>
      <w:r>
        <w:rPr>
          <w:rFonts w:hint="eastAsia"/>
        </w:rPr>
        <w:t>设计</w:t>
      </w:r>
      <w:bookmarkEnd w:id="14"/>
    </w:p>
    <w:p w14:paraId="5B8B1E21" w14:textId="6125CABE" w:rsidR="00843A94" w:rsidRDefault="004060A8" w:rsidP="00843A94">
      <w:pPr>
        <w:pStyle w:val="a0"/>
      </w:pPr>
      <w:r>
        <w:rPr>
          <w:rFonts w:hint="eastAsia"/>
        </w:rPr>
        <w:t>本章描述</w:t>
      </w:r>
      <w:r>
        <w:rPr>
          <w:rFonts w:hint="eastAsia"/>
        </w:rPr>
        <w:t>ESAgent</w:t>
      </w:r>
      <w:r>
        <w:rPr>
          <w:rFonts w:hint="eastAsia"/>
        </w:rPr>
        <w:t>对外提供的</w:t>
      </w:r>
      <w:r>
        <w:rPr>
          <w:rFonts w:hint="eastAsia"/>
        </w:rPr>
        <w:t>API</w:t>
      </w:r>
      <w:r>
        <w:rPr>
          <w:rFonts w:hint="eastAsia"/>
        </w:rPr>
        <w:t>设计原则，详细的</w:t>
      </w:r>
      <w:r w:rsidR="00774CAC">
        <w:rPr>
          <w:rFonts w:hint="eastAsia"/>
        </w:rPr>
        <w:t>说明</w:t>
      </w:r>
      <w:r>
        <w:rPr>
          <w:rFonts w:hint="eastAsia"/>
        </w:rPr>
        <w:t>请参阅</w:t>
      </w:r>
      <w:r>
        <w:rPr>
          <w:rFonts w:hint="eastAsia"/>
        </w:rPr>
        <w:t>API</w:t>
      </w:r>
      <w:r>
        <w:rPr>
          <w:rFonts w:hint="eastAsia"/>
        </w:rPr>
        <w:t>说明文档。根据图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所示的系统模块，将</w:t>
      </w:r>
      <w:r>
        <w:rPr>
          <w:rFonts w:hint="eastAsia"/>
        </w:rPr>
        <w:t>URL</w:t>
      </w:r>
      <w:r>
        <w:rPr>
          <w:rFonts w:hint="eastAsia"/>
        </w:rPr>
        <w:t>按层级划分，方便根据</w:t>
      </w:r>
      <w:r>
        <w:rPr>
          <w:rFonts w:hint="eastAsia"/>
        </w:rPr>
        <w:t>URL</w:t>
      </w:r>
      <w:r>
        <w:rPr>
          <w:rFonts w:hint="eastAsia"/>
        </w:rPr>
        <w:t>进行路由。</w:t>
      </w:r>
    </w:p>
    <w:p w14:paraId="36FC43ED" w14:textId="464D8CA6" w:rsidR="00AE69F0" w:rsidRDefault="00D61C0F" w:rsidP="00D61C0F">
      <w:pPr>
        <w:pStyle w:val="2"/>
      </w:pPr>
      <w:bookmarkStart w:id="15" w:name="_Toc529279833"/>
      <w:r>
        <w:rPr>
          <w:rFonts w:hint="eastAsia"/>
        </w:rPr>
        <w:t>静态资源</w:t>
      </w:r>
      <w:r w:rsidR="002C4956">
        <w:rPr>
          <w:rFonts w:hint="eastAsia"/>
        </w:rPr>
        <w:t>：</w:t>
      </w:r>
      <w:r w:rsidR="002C4956">
        <w:rPr>
          <w:rFonts w:hint="eastAsia"/>
        </w:rPr>
        <w:t>/</w:t>
      </w:r>
      <w:r w:rsidR="002C4956">
        <w:t>static</w:t>
      </w:r>
      <w:bookmarkEnd w:id="15"/>
    </w:p>
    <w:p w14:paraId="1CFBE2E2" w14:textId="77777777" w:rsidR="004E0A23" w:rsidRDefault="005E1333" w:rsidP="00A17241">
      <w:pPr>
        <w:pStyle w:val="a0"/>
      </w:pPr>
      <w:r>
        <w:rPr>
          <w:rFonts w:hint="eastAsia"/>
        </w:rPr>
        <w:t>静态资源</w:t>
      </w:r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进行标识，其中静态资源包括</w:t>
      </w:r>
      <w:r w:rsidR="00915539">
        <w:rPr>
          <w:rFonts w:hint="eastAsia"/>
        </w:rPr>
        <w:t>配置管理、内部测试</w:t>
      </w:r>
      <w:r w:rsidR="00FA7A00">
        <w:rPr>
          <w:rFonts w:hint="eastAsia"/>
        </w:rPr>
        <w:t>页面使用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等资源。</w:t>
      </w:r>
    </w:p>
    <w:p w14:paraId="28198942" w14:textId="063BB1F3" w:rsidR="00A17241" w:rsidRDefault="009C0BEB" w:rsidP="00A17241">
      <w:pPr>
        <w:pStyle w:val="a0"/>
      </w:pPr>
      <w:r>
        <w:rPr>
          <w:rFonts w:hint="eastAsia"/>
        </w:rPr>
        <w:t>由于静态资源（页面）分</w:t>
      </w:r>
      <w:r w:rsidR="002B367C">
        <w:rPr>
          <w:rFonts w:hint="eastAsia"/>
        </w:rPr>
        <w:t>为</w:t>
      </w:r>
      <w:r>
        <w:rPr>
          <w:rFonts w:hint="eastAsia"/>
        </w:rPr>
        <w:t>管理与测试两个部分，所以使用</w:t>
      </w:r>
      <w:r>
        <w:rPr>
          <w:rFonts w:hint="eastAsia"/>
        </w:rPr>
        <w:t>URL</w:t>
      </w:r>
      <w:r w:rsidR="00EC1F1E">
        <w:rPr>
          <w:rFonts w:hint="eastAsia"/>
        </w:rPr>
        <w:t>中</w:t>
      </w:r>
      <w:r>
        <w:rPr>
          <w:rFonts w:hint="eastAsia"/>
        </w:rPr>
        <w:t>的二级</w:t>
      </w:r>
      <w:r w:rsidR="00EC1F1E">
        <w:rPr>
          <w:rFonts w:hint="eastAsia"/>
        </w:rPr>
        <w:t>目录</w:t>
      </w:r>
      <w:r>
        <w:rPr>
          <w:rFonts w:hint="eastAsia"/>
        </w:rPr>
        <w:t>进行标识或划分，如表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4533B548" w14:textId="7D76602A" w:rsidR="009C0BEB" w:rsidRDefault="009C0BEB" w:rsidP="009C0BEB">
      <w:pPr>
        <w:pStyle w:val="a5"/>
        <w:keepNext/>
        <w:wordWrap w:val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>STYLEREF 1 \s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4</w:t>
      </w:r>
      <w:r w:rsidR="00FB0747">
        <w:fldChar w:fldCharType="end"/>
      </w:r>
      <w:r w:rsidR="00FB0747">
        <w:t>-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 xml:space="preserve">SEQ </w:instrText>
      </w:r>
      <w:r w:rsidR="00FB0747">
        <w:rPr>
          <w:rFonts w:hint="eastAsia"/>
        </w:rPr>
        <w:instrText>表格</w:instrText>
      </w:r>
      <w:r w:rsidR="00FB0747">
        <w:rPr>
          <w:rFonts w:hint="eastAsia"/>
        </w:rPr>
        <w:instrText xml:space="preserve"> \* ARABIC \s 1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1</w:t>
      </w:r>
      <w:r w:rsidR="00FB0747">
        <w:fldChar w:fldCharType="end"/>
      </w:r>
      <w:r>
        <w:t xml:space="preserve"> </w:t>
      </w:r>
      <w:r>
        <w:rPr>
          <w:rFonts w:hint="eastAsia"/>
        </w:rPr>
        <w:t>静态页面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9C0BEB" w14:paraId="1BEB67C1" w14:textId="77777777" w:rsidTr="00BE65D2">
        <w:tc>
          <w:tcPr>
            <w:tcW w:w="2840" w:type="dxa"/>
            <w:shd w:val="clear" w:color="auto" w:fill="D9D9D9" w:themeFill="background1" w:themeFillShade="D9"/>
          </w:tcPr>
          <w:p w14:paraId="6BBE6F09" w14:textId="74A348B4" w:rsidR="009C0BEB" w:rsidRPr="00652E11" w:rsidRDefault="009C0BEB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5682" w:type="dxa"/>
            <w:shd w:val="clear" w:color="auto" w:fill="D9D9D9" w:themeFill="background1" w:themeFillShade="D9"/>
          </w:tcPr>
          <w:p w14:paraId="0CFE8971" w14:textId="77777777" w:rsidR="009C0BEB" w:rsidRPr="00652E11" w:rsidRDefault="009C0BEB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说明</w:t>
            </w:r>
          </w:p>
        </w:tc>
      </w:tr>
      <w:tr w:rsidR="009C0BEB" w14:paraId="126DAB06" w14:textId="77777777" w:rsidTr="00BE65D2">
        <w:tc>
          <w:tcPr>
            <w:tcW w:w="2840" w:type="dxa"/>
          </w:tcPr>
          <w:p w14:paraId="30F81754" w14:textId="30F6F7DE" w:rsidR="009C0BEB" w:rsidRDefault="009C0BEB" w:rsidP="00BE65D2">
            <w:pPr>
              <w:pStyle w:val="a0"/>
              <w:ind w:firstLineChars="0" w:firstLine="0"/>
            </w:pPr>
            <w:r>
              <w:t>/</w:t>
            </w:r>
          </w:p>
        </w:tc>
        <w:tc>
          <w:tcPr>
            <w:tcW w:w="5682" w:type="dxa"/>
          </w:tcPr>
          <w:p w14:paraId="7CD1A9D7" w14:textId="50BC6471" w:rsidR="009C0BEB" w:rsidRPr="00EC1F1E" w:rsidRDefault="001E4171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主页，重定向到：</w:t>
            </w:r>
            <w:r>
              <w:t>/static/cfg/index.html</w:t>
            </w:r>
            <w:r w:rsidR="00941CE1">
              <w:rPr>
                <w:rFonts w:hint="eastAsia"/>
              </w:rPr>
              <w:t>（可配置）</w:t>
            </w:r>
            <w:r w:rsidR="00BF2359">
              <w:rPr>
                <w:rFonts w:hint="eastAsia"/>
              </w:rPr>
              <w:t>。</w:t>
            </w:r>
          </w:p>
        </w:tc>
      </w:tr>
      <w:tr w:rsidR="009C0BEB" w14:paraId="430F1A33" w14:textId="77777777" w:rsidTr="00BE65D2">
        <w:tc>
          <w:tcPr>
            <w:tcW w:w="2840" w:type="dxa"/>
          </w:tcPr>
          <w:p w14:paraId="1446B9DB" w14:textId="31452546" w:rsidR="009C0BEB" w:rsidRDefault="001E4171" w:rsidP="00BE65D2">
            <w:pPr>
              <w:pStyle w:val="a0"/>
              <w:ind w:firstLineChars="0" w:firstLine="0"/>
            </w:pPr>
            <w:r>
              <w:t>/static/*</w:t>
            </w:r>
          </w:p>
        </w:tc>
        <w:tc>
          <w:tcPr>
            <w:tcW w:w="5682" w:type="dxa"/>
          </w:tcPr>
          <w:p w14:paraId="696E2F07" w14:textId="03034214" w:rsidR="009C0BEB" w:rsidRDefault="001E4171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公共静态资源</w:t>
            </w:r>
            <w:r w:rsidR="00BF2359">
              <w:rPr>
                <w:rFonts w:hint="eastAsia"/>
              </w:rPr>
              <w:t>。</w:t>
            </w:r>
          </w:p>
        </w:tc>
      </w:tr>
      <w:tr w:rsidR="009C0BEB" w14:paraId="4A54D153" w14:textId="77777777" w:rsidTr="00BE65D2">
        <w:tc>
          <w:tcPr>
            <w:tcW w:w="2840" w:type="dxa"/>
          </w:tcPr>
          <w:p w14:paraId="356CFDA1" w14:textId="17479C55" w:rsidR="009C0BEB" w:rsidRDefault="001E4171" w:rsidP="00BE65D2">
            <w:pPr>
              <w:pStyle w:val="a0"/>
              <w:ind w:firstLineChars="0" w:firstLine="0"/>
            </w:pPr>
            <w:r>
              <w:t>/static/cfg/*</w:t>
            </w:r>
          </w:p>
        </w:tc>
        <w:tc>
          <w:tcPr>
            <w:tcW w:w="5682" w:type="dxa"/>
          </w:tcPr>
          <w:p w14:paraId="20A3E354" w14:textId="2F0AB7AF" w:rsidR="009C0BEB" w:rsidRDefault="001E4171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配置管理静态资源</w:t>
            </w:r>
            <w:r w:rsidR="00BF2359">
              <w:rPr>
                <w:rFonts w:hint="eastAsia"/>
              </w:rPr>
              <w:t>。</w:t>
            </w:r>
          </w:p>
        </w:tc>
      </w:tr>
      <w:tr w:rsidR="009C0BEB" w14:paraId="7CE37681" w14:textId="77777777" w:rsidTr="00BE65D2">
        <w:tc>
          <w:tcPr>
            <w:tcW w:w="2840" w:type="dxa"/>
          </w:tcPr>
          <w:p w14:paraId="32EF45C1" w14:textId="39B4AB5F" w:rsidR="009C0BEB" w:rsidRDefault="001E4171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/static/dev/*</w:t>
            </w:r>
          </w:p>
        </w:tc>
        <w:tc>
          <w:tcPr>
            <w:tcW w:w="5682" w:type="dxa"/>
          </w:tcPr>
          <w:p w14:paraId="48F1BCC4" w14:textId="493573D1" w:rsidR="009C0BEB" w:rsidRDefault="001E4171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开发测试静态资源</w:t>
            </w:r>
            <w:r w:rsidR="00BF2359">
              <w:rPr>
                <w:rFonts w:hint="eastAsia"/>
              </w:rPr>
              <w:t>。</w:t>
            </w:r>
          </w:p>
        </w:tc>
      </w:tr>
    </w:tbl>
    <w:p w14:paraId="323949F0" w14:textId="3D9503CF" w:rsidR="009C0BEB" w:rsidRPr="009C0BEB" w:rsidRDefault="00784FF0" w:rsidP="00A17241">
      <w:pPr>
        <w:pStyle w:val="a0"/>
      </w:pPr>
      <w:r>
        <w:rPr>
          <w:rFonts w:hint="eastAsia"/>
        </w:rPr>
        <w:t>其他未涉及（或新增）功能，请参阅</w:t>
      </w:r>
      <w:r w:rsidR="00D3048A">
        <w:rPr>
          <w:rFonts w:hint="eastAsia"/>
        </w:rPr>
        <w:t>以上</w:t>
      </w:r>
      <w:r>
        <w:rPr>
          <w:rFonts w:hint="eastAsia"/>
        </w:rPr>
        <w:t>描述进行实现。</w:t>
      </w:r>
    </w:p>
    <w:p w14:paraId="1D36CDF4" w14:textId="513D41D5" w:rsidR="00D61C0F" w:rsidRDefault="00D61C0F" w:rsidP="00D61C0F">
      <w:pPr>
        <w:pStyle w:val="2"/>
      </w:pPr>
      <w:bookmarkStart w:id="16" w:name="_Toc529279834"/>
      <w:r>
        <w:rPr>
          <w:rFonts w:hint="eastAsia"/>
        </w:rPr>
        <w:t>配置管理</w:t>
      </w:r>
      <w:r w:rsidR="002C4956">
        <w:rPr>
          <w:rFonts w:hint="eastAsia"/>
        </w:rPr>
        <w:t>：</w:t>
      </w:r>
      <w:r w:rsidR="002C4956">
        <w:rPr>
          <w:rFonts w:hint="eastAsia"/>
        </w:rPr>
        <w:t>/</w:t>
      </w:r>
      <w:r w:rsidR="002C4956">
        <w:t>cfg</w:t>
      </w:r>
      <w:bookmarkEnd w:id="16"/>
    </w:p>
    <w:p w14:paraId="36137241" w14:textId="5A1F31DA" w:rsidR="00A17241" w:rsidRDefault="005E1333" w:rsidP="005E1333">
      <w:pPr>
        <w:pStyle w:val="a0"/>
      </w:pPr>
      <w:r>
        <w:rPr>
          <w:rFonts w:hint="eastAsia"/>
        </w:rPr>
        <w:t>配置管理</w:t>
      </w:r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cfg</w:t>
      </w:r>
      <w:r>
        <w:rPr>
          <w:rFonts w:hint="eastAsia"/>
        </w:rPr>
        <w:t>进行标识</w:t>
      </w:r>
      <w:r w:rsidR="00661F05">
        <w:rPr>
          <w:rFonts w:hint="eastAsia"/>
        </w:rPr>
        <w:t>，提供配置信息的查询和更改操作</w:t>
      </w:r>
      <w:r w:rsidR="008264B2">
        <w:rPr>
          <w:rFonts w:hint="eastAsia"/>
        </w:rPr>
        <w:t>。</w:t>
      </w:r>
      <w:r w:rsidRPr="005E1333">
        <w:rPr>
          <w:rFonts w:hint="eastAsia"/>
        </w:rPr>
        <w:t xml:space="preserve"> </w:t>
      </w:r>
      <w:r w:rsidR="005A70D0">
        <w:rPr>
          <w:rFonts w:hint="eastAsia"/>
        </w:rPr>
        <w:t>该功能</w:t>
      </w:r>
      <w:r w:rsidR="005A70D0">
        <w:rPr>
          <w:rFonts w:hint="eastAsia"/>
        </w:rPr>
        <w:t>API</w:t>
      </w:r>
      <w:r w:rsidR="005A70D0">
        <w:rPr>
          <w:rFonts w:hint="eastAsia"/>
        </w:rPr>
        <w:t>接口设计如表</w:t>
      </w:r>
      <w:r w:rsidR="005A70D0">
        <w:rPr>
          <w:rFonts w:hint="eastAsia"/>
        </w:rPr>
        <w:t>4-1</w:t>
      </w:r>
      <w:r w:rsidR="005A70D0">
        <w:rPr>
          <w:rFonts w:hint="eastAsia"/>
        </w:rPr>
        <w:t>所示：</w:t>
      </w:r>
    </w:p>
    <w:p w14:paraId="60C1E0B9" w14:textId="3C90CA55" w:rsidR="00264321" w:rsidRDefault="00264321" w:rsidP="00264321">
      <w:pPr>
        <w:pStyle w:val="a5"/>
        <w:keepNext/>
        <w:wordWrap w:val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>STYLEREF 1 \s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4</w:t>
      </w:r>
      <w:r w:rsidR="00FB0747">
        <w:fldChar w:fldCharType="end"/>
      </w:r>
      <w:r w:rsidR="00FB0747">
        <w:t>-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 xml:space="preserve">SEQ </w:instrText>
      </w:r>
      <w:r w:rsidR="00FB0747">
        <w:rPr>
          <w:rFonts w:hint="eastAsia"/>
        </w:rPr>
        <w:instrText>表格</w:instrText>
      </w:r>
      <w:r w:rsidR="00FB0747">
        <w:rPr>
          <w:rFonts w:hint="eastAsia"/>
        </w:rPr>
        <w:instrText xml:space="preserve"> \* ARABIC \s 1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2</w:t>
      </w:r>
      <w:r w:rsidR="00FB0747">
        <w:fldChar w:fldCharType="end"/>
      </w:r>
      <w: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264321" w14:paraId="22F50C58" w14:textId="77777777" w:rsidTr="00BE65D2">
        <w:tc>
          <w:tcPr>
            <w:tcW w:w="2840" w:type="dxa"/>
            <w:shd w:val="clear" w:color="auto" w:fill="D9D9D9" w:themeFill="background1" w:themeFillShade="D9"/>
          </w:tcPr>
          <w:p w14:paraId="08D70C60" w14:textId="77777777" w:rsidR="00264321" w:rsidRPr="00652E11" w:rsidRDefault="00264321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5682" w:type="dxa"/>
            <w:shd w:val="clear" w:color="auto" w:fill="D9D9D9" w:themeFill="background1" w:themeFillShade="D9"/>
          </w:tcPr>
          <w:p w14:paraId="3D027952" w14:textId="77777777" w:rsidR="00264321" w:rsidRPr="00652E11" w:rsidRDefault="00264321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说明</w:t>
            </w:r>
          </w:p>
        </w:tc>
      </w:tr>
      <w:tr w:rsidR="00264321" w14:paraId="3C041D7E" w14:textId="77777777" w:rsidTr="00BE65D2">
        <w:tc>
          <w:tcPr>
            <w:tcW w:w="2840" w:type="dxa"/>
          </w:tcPr>
          <w:p w14:paraId="2DE73F5F" w14:textId="7586C470" w:rsidR="00264321" w:rsidRDefault="00264321" w:rsidP="00BE65D2">
            <w:pPr>
              <w:pStyle w:val="a0"/>
              <w:ind w:firstLineChars="0" w:firstLine="0"/>
            </w:pPr>
            <w:r>
              <w:t>/</w:t>
            </w:r>
            <w:r w:rsidR="00A77DD9">
              <w:rPr>
                <w:rFonts w:hint="eastAsia"/>
              </w:rPr>
              <w:t>cfg</w:t>
            </w:r>
            <w:r w:rsidR="00A77DD9">
              <w:t>/query</w:t>
            </w:r>
          </w:p>
        </w:tc>
        <w:tc>
          <w:tcPr>
            <w:tcW w:w="5682" w:type="dxa"/>
          </w:tcPr>
          <w:p w14:paraId="1B76EA38" w14:textId="4D0638E6" w:rsidR="00264321" w:rsidRPr="00EC1F1E" w:rsidRDefault="00A77DD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配置信息查询接口。</w:t>
            </w:r>
          </w:p>
        </w:tc>
      </w:tr>
      <w:tr w:rsidR="00264321" w14:paraId="781F26A2" w14:textId="77777777" w:rsidTr="00BE65D2">
        <w:tc>
          <w:tcPr>
            <w:tcW w:w="2840" w:type="dxa"/>
          </w:tcPr>
          <w:p w14:paraId="04EC38A1" w14:textId="60CD38D0" w:rsidR="00264321" w:rsidRDefault="00264321" w:rsidP="00A77DD9">
            <w:pPr>
              <w:pStyle w:val="a0"/>
              <w:ind w:firstLineChars="0" w:firstLine="0"/>
            </w:pPr>
            <w:r>
              <w:t>/</w:t>
            </w:r>
            <w:r w:rsidR="00A77DD9">
              <w:t>cfg/update</w:t>
            </w:r>
          </w:p>
        </w:tc>
        <w:tc>
          <w:tcPr>
            <w:tcW w:w="5682" w:type="dxa"/>
          </w:tcPr>
          <w:p w14:paraId="75452165" w14:textId="0B61AF30" w:rsidR="00264321" w:rsidRDefault="00A77DD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配置信息更新接口。</w:t>
            </w:r>
          </w:p>
        </w:tc>
      </w:tr>
    </w:tbl>
    <w:p w14:paraId="3B6BE7B8" w14:textId="4A2AF4CC" w:rsidR="00EC52A4" w:rsidRDefault="00EC52A4" w:rsidP="005E1333">
      <w:pPr>
        <w:pStyle w:val="a0"/>
      </w:pPr>
      <w:r>
        <w:rPr>
          <w:rFonts w:hint="eastAsia"/>
        </w:rPr>
        <w:t>其中</w:t>
      </w:r>
      <w:r>
        <w:rPr>
          <w:rFonts w:hint="eastAsia"/>
        </w:rPr>
        <w:t>query</w:t>
      </w:r>
      <w:r>
        <w:rPr>
          <w:rFonts w:hint="eastAsia"/>
        </w:rPr>
        <w:t>接口的返回结果</w:t>
      </w:r>
      <w:r w:rsidR="00F8284B">
        <w:rPr>
          <w:rFonts w:hint="eastAsia"/>
        </w:rPr>
        <w:t>（配置项）</w:t>
      </w:r>
      <w:r>
        <w:rPr>
          <w:rFonts w:hint="eastAsia"/>
        </w:rPr>
        <w:t>应包含名称</w:t>
      </w:r>
      <w:r w:rsidR="00B64154">
        <w:rPr>
          <w:rFonts w:hint="eastAsia"/>
        </w:rPr>
        <w:t>（或</w:t>
      </w:r>
      <w:r w:rsidR="00B64154">
        <w:rPr>
          <w:rFonts w:hint="eastAsia"/>
        </w:rPr>
        <w:t>ID</w:t>
      </w:r>
      <w:r w:rsidR="00B64154">
        <w:rPr>
          <w:rFonts w:hint="eastAsia"/>
        </w:rPr>
        <w:t>）</w:t>
      </w:r>
      <w:r>
        <w:rPr>
          <w:rFonts w:hint="eastAsia"/>
        </w:rPr>
        <w:t>、类型、默认值以及说明等信息，如表</w:t>
      </w:r>
      <w:r>
        <w:rPr>
          <w:rFonts w:hint="eastAsia"/>
        </w:rPr>
        <w:t>4-3</w:t>
      </w:r>
      <w:r>
        <w:rPr>
          <w:rFonts w:hint="eastAsia"/>
        </w:rPr>
        <w:t>所示：</w:t>
      </w:r>
    </w:p>
    <w:p w14:paraId="7DB254C4" w14:textId="5AECB164" w:rsidR="00B64154" w:rsidRDefault="00B64154" w:rsidP="00B64154">
      <w:pPr>
        <w:pStyle w:val="a5"/>
        <w:keepNext/>
        <w:wordWrap w:val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>STYLEREF 1 \s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4</w:t>
      </w:r>
      <w:r w:rsidR="00FB0747">
        <w:fldChar w:fldCharType="end"/>
      </w:r>
      <w:r w:rsidR="00FB0747">
        <w:t>-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 xml:space="preserve">SEQ </w:instrText>
      </w:r>
      <w:r w:rsidR="00FB0747">
        <w:rPr>
          <w:rFonts w:hint="eastAsia"/>
        </w:rPr>
        <w:instrText>表格</w:instrText>
      </w:r>
      <w:r w:rsidR="00FB0747">
        <w:rPr>
          <w:rFonts w:hint="eastAsia"/>
        </w:rPr>
        <w:instrText xml:space="preserve"> \* ARABIC \s 1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3</w:t>
      </w:r>
      <w:r w:rsidR="00FB0747">
        <w:fldChar w:fldCharType="end"/>
      </w:r>
      <w:r>
        <w:t xml:space="preserve"> </w:t>
      </w:r>
      <w:r>
        <w:rPr>
          <w:rFonts w:hint="eastAsia"/>
        </w:rPr>
        <w:t>配置</w:t>
      </w:r>
      <w:r w:rsidR="009F022E">
        <w:rPr>
          <w:rFonts w:hint="eastAsia"/>
        </w:rPr>
        <w:t>项内容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9"/>
        <w:gridCol w:w="2230"/>
        <w:gridCol w:w="5153"/>
      </w:tblGrid>
      <w:tr w:rsidR="00474549" w14:paraId="0FC85CA2" w14:textId="79CC953C" w:rsidTr="00474549">
        <w:tc>
          <w:tcPr>
            <w:tcW w:w="1139" w:type="dxa"/>
            <w:shd w:val="clear" w:color="auto" w:fill="D9D9D9" w:themeFill="background1" w:themeFillShade="D9"/>
          </w:tcPr>
          <w:p w14:paraId="3D6ADFBC" w14:textId="3AC975E2" w:rsidR="00F8284B" w:rsidRPr="00652E11" w:rsidRDefault="00F8284B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481604F1" w14:textId="79303AAC" w:rsidR="00F8284B" w:rsidRPr="00652E11" w:rsidRDefault="00F8284B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3886139C" w14:textId="4A47CC40" w:rsidR="00F8284B" w:rsidRPr="00652E11" w:rsidRDefault="00F8284B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74549" w14:paraId="62AFBC9B" w14:textId="0AAB2868" w:rsidTr="00474549">
        <w:tc>
          <w:tcPr>
            <w:tcW w:w="1139" w:type="dxa"/>
          </w:tcPr>
          <w:p w14:paraId="1496667B" w14:textId="752BD396" w:rsidR="00F8284B" w:rsidRDefault="00F8284B" w:rsidP="00F8284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30" w:type="dxa"/>
          </w:tcPr>
          <w:p w14:paraId="68E635ED" w14:textId="7077E141" w:rsidR="00F8284B" w:rsidRPr="00EC1F1E" w:rsidRDefault="00E639A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153" w:type="dxa"/>
          </w:tcPr>
          <w:p w14:paraId="6339E45D" w14:textId="51FCD7B9" w:rsidR="00F8284B" w:rsidRDefault="00125ACD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配置项（或字段）的名称</w:t>
            </w:r>
            <w:r w:rsidR="00474549">
              <w:rPr>
                <w:rFonts w:hint="eastAsia"/>
              </w:rPr>
              <w:t>，唯一标识配置字段。</w:t>
            </w:r>
          </w:p>
        </w:tc>
      </w:tr>
      <w:tr w:rsidR="00474549" w14:paraId="51A2E695" w14:textId="3EFAA1AC" w:rsidTr="00474549">
        <w:tc>
          <w:tcPr>
            <w:tcW w:w="1139" w:type="dxa"/>
          </w:tcPr>
          <w:p w14:paraId="0AE37BA6" w14:textId="0295B892" w:rsidR="00F8284B" w:rsidRDefault="00F8284B" w:rsidP="00F8284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230" w:type="dxa"/>
          </w:tcPr>
          <w:p w14:paraId="540B5403" w14:textId="7339B2CF" w:rsidR="00F8284B" w:rsidRPr="00E639A9" w:rsidRDefault="00E639A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等）</w:t>
            </w:r>
          </w:p>
        </w:tc>
        <w:tc>
          <w:tcPr>
            <w:tcW w:w="5153" w:type="dxa"/>
          </w:tcPr>
          <w:p w14:paraId="30190DD1" w14:textId="5DC063F7" w:rsidR="00F8284B" w:rsidRDefault="0047454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配置项的数据类型。</w:t>
            </w:r>
          </w:p>
        </w:tc>
      </w:tr>
      <w:tr w:rsidR="00474549" w14:paraId="5A5398D7" w14:textId="77777777" w:rsidTr="00474549">
        <w:tc>
          <w:tcPr>
            <w:tcW w:w="1139" w:type="dxa"/>
          </w:tcPr>
          <w:p w14:paraId="70F5B191" w14:textId="6565D8B3" w:rsidR="00F8284B" w:rsidRDefault="00F8284B" w:rsidP="00F8284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230" w:type="dxa"/>
          </w:tcPr>
          <w:p w14:paraId="1CAA02C9" w14:textId="0DC3079E" w:rsidR="00F8284B" w:rsidRDefault="007316B4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范围（或列表）</w:t>
            </w:r>
          </w:p>
        </w:tc>
        <w:tc>
          <w:tcPr>
            <w:tcW w:w="5153" w:type="dxa"/>
          </w:tcPr>
          <w:p w14:paraId="41399D48" w14:textId="0370F49F" w:rsidR="00F8284B" w:rsidRDefault="0047454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配置项的取值范围或取值列表。</w:t>
            </w:r>
          </w:p>
        </w:tc>
      </w:tr>
      <w:tr w:rsidR="00474549" w14:paraId="0C375B03" w14:textId="77777777" w:rsidTr="00474549">
        <w:tc>
          <w:tcPr>
            <w:tcW w:w="1139" w:type="dxa"/>
          </w:tcPr>
          <w:p w14:paraId="199CD5A0" w14:textId="0F373701" w:rsidR="00F8284B" w:rsidRDefault="00F8284B" w:rsidP="00F8284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230" w:type="dxa"/>
          </w:tcPr>
          <w:p w14:paraId="30BC133F" w14:textId="1FD08B01" w:rsidR="00F8284B" w:rsidRDefault="00677974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153" w:type="dxa"/>
          </w:tcPr>
          <w:p w14:paraId="3A3B339A" w14:textId="54751847" w:rsidR="00F8284B" w:rsidRDefault="00474549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配置项的默认取值（当前取值）。</w:t>
            </w:r>
          </w:p>
        </w:tc>
      </w:tr>
      <w:tr w:rsidR="00474549" w14:paraId="2FF66B59" w14:textId="77777777" w:rsidTr="00474549">
        <w:tc>
          <w:tcPr>
            <w:tcW w:w="1139" w:type="dxa"/>
          </w:tcPr>
          <w:p w14:paraId="57161EDC" w14:textId="5445CB06" w:rsidR="00F8284B" w:rsidRDefault="00F8284B" w:rsidP="00F8284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2230" w:type="dxa"/>
          </w:tcPr>
          <w:p w14:paraId="06AAC746" w14:textId="7F1C0E3F" w:rsidR="00F8284B" w:rsidRDefault="00677974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5153" w:type="dxa"/>
          </w:tcPr>
          <w:p w14:paraId="60AB8ABD" w14:textId="73455262" w:rsidR="00F8284B" w:rsidRDefault="0042716F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配置项的“用户可读”性描述。</w:t>
            </w:r>
          </w:p>
        </w:tc>
      </w:tr>
    </w:tbl>
    <w:p w14:paraId="2E5F21BE" w14:textId="54959BAE" w:rsidR="00732BE0" w:rsidRDefault="00960365" w:rsidP="005E1333">
      <w:pPr>
        <w:pStyle w:val="a0"/>
      </w:pPr>
      <w:r>
        <w:rPr>
          <w:rFonts w:hint="eastAsia"/>
        </w:rPr>
        <w:lastRenderedPageBreak/>
        <w:t>用户可通过配置查询接口</w:t>
      </w:r>
      <w:r w:rsidR="00D96ED0">
        <w:rPr>
          <w:rFonts w:hint="eastAsia"/>
        </w:rPr>
        <w:t>（</w:t>
      </w:r>
      <w:r w:rsidR="00D96ED0">
        <w:rPr>
          <w:rFonts w:hint="eastAsia"/>
        </w:rPr>
        <w:t>/cfg/query</w:t>
      </w:r>
      <w:r w:rsidR="00D96ED0">
        <w:rPr>
          <w:rFonts w:hint="eastAsia"/>
        </w:rPr>
        <w:t>）</w:t>
      </w:r>
      <w:r>
        <w:rPr>
          <w:rFonts w:hint="eastAsia"/>
        </w:rPr>
        <w:t>查询所有配置项，或者查询指定的某一个或</w:t>
      </w:r>
      <w:r w:rsidR="003A17E4">
        <w:rPr>
          <w:rFonts w:hint="eastAsia"/>
        </w:rPr>
        <w:t>多</w:t>
      </w:r>
      <w:r>
        <w:rPr>
          <w:rFonts w:hint="eastAsia"/>
        </w:rPr>
        <w:t>个配置项</w:t>
      </w:r>
      <w:r w:rsidR="00BA7F18">
        <w:rPr>
          <w:rFonts w:hint="eastAsia"/>
        </w:rPr>
        <w:t>，</w:t>
      </w:r>
      <w:r w:rsidR="001D674C">
        <w:rPr>
          <w:rFonts w:hint="eastAsia"/>
        </w:rPr>
        <w:t>查询</w:t>
      </w:r>
      <w:r w:rsidR="00FC214D">
        <w:rPr>
          <w:rFonts w:hint="eastAsia"/>
        </w:rPr>
        <w:t>接口实现时不应该限制</w:t>
      </w:r>
      <w:r w:rsidR="00EE6829">
        <w:rPr>
          <w:rFonts w:hint="eastAsia"/>
        </w:rPr>
        <w:t>其</w:t>
      </w:r>
      <w:r w:rsidR="00FC214D">
        <w:rPr>
          <w:rFonts w:hint="eastAsia"/>
        </w:rPr>
        <w:t>查询的内容。</w:t>
      </w:r>
    </w:p>
    <w:p w14:paraId="760F89CC" w14:textId="77777777" w:rsidR="002B21F9" w:rsidRDefault="00732BE0" w:rsidP="003A17E4">
      <w:pPr>
        <w:pStyle w:val="a0"/>
      </w:pPr>
      <w:r>
        <w:rPr>
          <w:rFonts w:hint="eastAsia"/>
        </w:rPr>
        <w:t>用户可通过</w:t>
      </w:r>
      <w:r w:rsidR="003A17E4">
        <w:rPr>
          <w:rFonts w:hint="eastAsia"/>
        </w:rPr>
        <w:t>配置修改接口（</w:t>
      </w:r>
      <w:r w:rsidR="003A17E4">
        <w:rPr>
          <w:rFonts w:hint="eastAsia"/>
        </w:rPr>
        <w:t>/cfg/update</w:t>
      </w:r>
      <w:r w:rsidR="003A17E4">
        <w:rPr>
          <w:rFonts w:hint="eastAsia"/>
        </w:rPr>
        <w:t>）修改一个或多个</w:t>
      </w:r>
      <w:r>
        <w:rPr>
          <w:rFonts w:hint="eastAsia"/>
        </w:rPr>
        <w:t>配置</w:t>
      </w:r>
      <w:r w:rsidR="003A17E4">
        <w:rPr>
          <w:rFonts w:hint="eastAsia"/>
        </w:rPr>
        <w:t>项，该接口实现时不应该限制其修改内容和配置项个数。</w:t>
      </w:r>
    </w:p>
    <w:p w14:paraId="60E31F72" w14:textId="2DA072F8" w:rsidR="00D61C0F" w:rsidRDefault="00D61C0F" w:rsidP="00D61C0F">
      <w:pPr>
        <w:pStyle w:val="2"/>
      </w:pPr>
      <w:bookmarkStart w:id="17" w:name="_Toc529279835"/>
      <w:r>
        <w:rPr>
          <w:rFonts w:hint="eastAsia"/>
        </w:rPr>
        <w:t>数据查询</w:t>
      </w:r>
      <w:bookmarkEnd w:id="17"/>
    </w:p>
    <w:p w14:paraId="2CA1876E" w14:textId="7C332886" w:rsidR="009A0334" w:rsidRDefault="009A0334" w:rsidP="009A0334">
      <w:pPr>
        <w:pStyle w:val="a0"/>
      </w:pPr>
      <w:r>
        <w:rPr>
          <w:rFonts w:hint="eastAsia"/>
        </w:rPr>
        <w:t>数据查询包包括两个功能：（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查询；（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DSL</w:t>
      </w:r>
      <w:r>
        <w:rPr>
          <w:rFonts w:hint="eastAsia"/>
        </w:rPr>
        <w:t>查询。</w:t>
      </w:r>
      <w:r>
        <w:rPr>
          <w:rFonts w:hint="eastAsia"/>
        </w:rPr>
        <w:t>ESAgent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dsl</w:t>
      </w:r>
      <w:r>
        <w:rPr>
          <w:rFonts w:hint="eastAsia"/>
        </w:rPr>
        <w:t>分别标识对应的两</w:t>
      </w:r>
      <w:r w:rsidR="009142F1">
        <w:rPr>
          <w:rFonts w:hint="eastAsia"/>
        </w:rPr>
        <w:t>类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5BF19D5E" w14:textId="352F993C" w:rsidR="009142F1" w:rsidRDefault="009142F1" w:rsidP="009142F1">
      <w:pPr>
        <w:pStyle w:val="3"/>
      </w:pPr>
      <w:bookmarkStart w:id="18" w:name="_Toc529279836"/>
      <w:r>
        <w:rPr>
          <w:rFonts w:hint="eastAsia"/>
        </w:rPr>
        <w:t>SQL</w:t>
      </w:r>
      <w:r>
        <w:rPr>
          <w:rFonts w:hint="eastAsia"/>
        </w:rPr>
        <w:t>查询：</w:t>
      </w:r>
      <w:r>
        <w:rPr>
          <w:rFonts w:hint="eastAsia"/>
        </w:rPr>
        <w:t>/sql</w:t>
      </w:r>
      <w:bookmarkEnd w:id="18"/>
    </w:p>
    <w:p w14:paraId="30E175DC" w14:textId="4522C9E0" w:rsidR="0065062E" w:rsidRDefault="0065062E" w:rsidP="0065062E">
      <w:pPr>
        <w:pStyle w:val="a0"/>
      </w:pPr>
      <w:r>
        <w:rPr>
          <w:rFonts w:hint="eastAsia"/>
        </w:rPr>
        <w:t>SQL</w:t>
      </w:r>
      <w:r>
        <w:rPr>
          <w:rFonts w:hint="eastAsia"/>
        </w:rPr>
        <w:t>查询功能除了支持</w:t>
      </w:r>
      <w:r w:rsidR="00134D81">
        <w:rPr>
          <w:rFonts w:hint="eastAsia"/>
        </w:rPr>
        <w:t>数据</w:t>
      </w:r>
      <w:r>
        <w:rPr>
          <w:rFonts w:hint="eastAsia"/>
        </w:rPr>
        <w:t>查询功能以</w:t>
      </w:r>
      <w:r w:rsidR="00051408">
        <w:rPr>
          <w:rFonts w:hint="eastAsia"/>
        </w:rPr>
        <w:t>外</w:t>
      </w:r>
      <w:r>
        <w:rPr>
          <w:rFonts w:hint="eastAsia"/>
        </w:rPr>
        <w:t>，还支持其他</w:t>
      </w:r>
      <w:r w:rsidR="00704344">
        <w:rPr>
          <w:rFonts w:hint="eastAsia"/>
        </w:rPr>
        <w:t>与</w:t>
      </w:r>
      <w:r w:rsidR="00704344">
        <w:rPr>
          <w:rFonts w:hint="eastAsia"/>
        </w:rPr>
        <w:t>SQL</w:t>
      </w:r>
      <w:r w:rsidR="00704344">
        <w:rPr>
          <w:rFonts w:hint="eastAsia"/>
        </w:rPr>
        <w:t>相关的</w:t>
      </w:r>
      <w:r>
        <w:rPr>
          <w:rFonts w:hint="eastAsia"/>
        </w:rPr>
        <w:t>必要功能，其</w:t>
      </w:r>
      <w:r>
        <w:rPr>
          <w:rFonts w:hint="eastAsia"/>
        </w:rPr>
        <w:t>API</w:t>
      </w:r>
      <w:r>
        <w:rPr>
          <w:rFonts w:hint="eastAsia"/>
        </w:rPr>
        <w:t>接口设计如表</w:t>
      </w:r>
      <w:r w:rsidR="00457B7D">
        <w:rPr>
          <w:rFonts w:hint="eastAsia"/>
        </w:rPr>
        <w:t>4-4</w:t>
      </w:r>
      <w:r>
        <w:rPr>
          <w:rFonts w:hint="eastAsia"/>
        </w:rPr>
        <w:t>所示：</w:t>
      </w:r>
    </w:p>
    <w:p w14:paraId="56547BAD" w14:textId="52B1A39D" w:rsidR="0065062E" w:rsidRDefault="0065062E" w:rsidP="0065062E">
      <w:pPr>
        <w:pStyle w:val="a5"/>
        <w:keepNext/>
        <w:wordWrap w:val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>STYLEREF 1 \s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4</w:t>
      </w:r>
      <w:r w:rsidR="00FB0747">
        <w:fldChar w:fldCharType="end"/>
      </w:r>
      <w:r w:rsidR="00FB0747">
        <w:t>-</w:t>
      </w:r>
      <w:r w:rsidR="00FB0747">
        <w:fldChar w:fldCharType="begin"/>
      </w:r>
      <w:r w:rsidR="00FB0747">
        <w:instrText xml:space="preserve"> </w:instrText>
      </w:r>
      <w:r w:rsidR="00FB0747">
        <w:rPr>
          <w:rFonts w:hint="eastAsia"/>
        </w:rPr>
        <w:instrText xml:space="preserve">SEQ </w:instrText>
      </w:r>
      <w:r w:rsidR="00FB0747">
        <w:rPr>
          <w:rFonts w:hint="eastAsia"/>
        </w:rPr>
        <w:instrText>表格</w:instrText>
      </w:r>
      <w:r w:rsidR="00FB0747">
        <w:rPr>
          <w:rFonts w:hint="eastAsia"/>
        </w:rPr>
        <w:instrText xml:space="preserve"> \* ARABIC \s 1</w:instrText>
      </w:r>
      <w:r w:rsidR="00FB0747">
        <w:instrText xml:space="preserve"> </w:instrText>
      </w:r>
      <w:r w:rsidR="00FB0747">
        <w:fldChar w:fldCharType="separate"/>
      </w:r>
      <w:r w:rsidR="00FB0747">
        <w:rPr>
          <w:noProof/>
        </w:rPr>
        <w:t>4</w:t>
      </w:r>
      <w:r w:rsidR="00FB0747">
        <w:fldChar w:fldCharType="end"/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65062E" w14:paraId="3725A40D" w14:textId="77777777" w:rsidTr="00BE65D2">
        <w:tc>
          <w:tcPr>
            <w:tcW w:w="2840" w:type="dxa"/>
            <w:shd w:val="clear" w:color="auto" w:fill="D9D9D9" w:themeFill="background1" w:themeFillShade="D9"/>
          </w:tcPr>
          <w:p w14:paraId="021979D0" w14:textId="77777777" w:rsidR="0065062E" w:rsidRPr="00652E11" w:rsidRDefault="0065062E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5682" w:type="dxa"/>
            <w:shd w:val="clear" w:color="auto" w:fill="D9D9D9" w:themeFill="background1" w:themeFillShade="D9"/>
          </w:tcPr>
          <w:p w14:paraId="2662CB80" w14:textId="77777777" w:rsidR="0065062E" w:rsidRPr="00652E11" w:rsidRDefault="0065062E" w:rsidP="00BE65D2">
            <w:pPr>
              <w:pStyle w:val="a0"/>
              <w:ind w:firstLineChars="0" w:firstLine="0"/>
              <w:jc w:val="center"/>
              <w:rPr>
                <w:b/>
              </w:rPr>
            </w:pPr>
            <w:r w:rsidRPr="00652E11">
              <w:rPr>
                <w:rFonts w:hint="eastAsia"/>
                <w:b/>
              </w:rPr>
              <w:t>说明</w:t>
            </w:r>
          </w:p>
        </w:tc>
      </w:tr>
      <w:tr w:rsidR="0065062E" w14:paraId="7B64853A" w14:textId="77777777" w:rsidTr="00BE65D2">
        <w:tc>
          <w:tcPr>
            <w:tcW w:w="2840" w:type="dxa"/>
          </w:tcPr>
          <w:p w14:paraId="3A135A32" w14:textId="354943C2" w:rsidR="0065062E" w:rsidRDefault="0065062E" w:rsidP="00BE65D2">
            <w:pPr>
              <w:pStyle w:val="a0"/>
              <w:ind w:firstLineChars="0" w:firstLine="0"/>
            </w:pPr>
            <w:r>
              <w:t>/</w:t>
            </w:r>
            <w:r w:rsidR="0003165C">
              <w:rPr>
                <w:rFonts w:hint="eastAsia"/>
              </w:rPr>
              <w:t>sql/query</w:t>
            </w:r>
          </w:p>
        </w:tc>
        <w:tc>
          <w:tcPr>
            <w:tcW w:w="5682" w:type="dxa"/>
          </w:tcPr>
          <w:p w14:paraId="1377F0FB" w14:textId="5E38133F" w:rsidR="0003165C" w:rsidRPr="00EC1F1E" w:rsidRDefault="0003165C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SQL</w:t>
            </w:r>
            <w:r w:rsidR="006474DF">
              <w:rPr>
                <w:rFonts w:hint="eastAsia"/>
              </w:rPr>
              <w:t>数据</w:t>
            </w:r>
            <w:r>
              <w:rPr>
                <w:rFonts w:hint="eastAsia"/>
              </w:rPr>
              <w:t>查询接口。</w:t>
            </w:r>
          </w:p>
        </w:tc>
      </w:tr>
      <w:tr w:rsidR="0065062E" w14:paraId="0424C325" w14:textId="77777777" w:rsidTr="00BE65D2">
        <w:tc>
          <w:tcPr>
            <w:tcW w:w="2840" w:type="dxa"/>
          </w:tcPr>
          <w:p w14:paraId="5A57FD2D" w14:textId="78D5AA06" w:rsidR="0065062E" w:rsidRDefault="0065062E" w:rsidP="00BE65D2">
            <w:pPr>
              <w:pStyle w:val="a0"/>
              <w:ind w:firstLineChars="0" w:firstLine="0"/>
            </w:pPr>
            <w:r>
              <w:t>/</w:t>
            </w:r>
            <w:r w:rsidR="0003165C">
              <w:rPr>
                <w:rFonts w:hint="eastAsia"/>
              </w:rPr>
              <w:t>sql/translate</w:t>
            </w:r>
          </w:p>
        </w:tc>
        <w:tc>
          <w:tcPr>
            <w:tcW w:w="5682" w:type="dxa"/>
          </w:tcPr>
          <w:p w14:paraId="7C9891F8" w14:textId="6BB3DCEA" w:rsidR="0065062E" w:rsidRPr="0003165C" w:rsidRDefault="0003165C" w:rsidP="0003165C">
            <w:pPr>
              <w:pStyle w:val="a0"/>
              <w:ind w:firstLineChars="0" w:firstLine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翻译接口（将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翻译成</w:t>
            </w:r>
            <w:r>
              <w:rPr>
                <w:rFonts w:hint="eastAsia"/>
              </w:rPr>
              <w:t>DSL</w:t>
            </w:r>
            <w:r>
              <w:rPr>
                <w:rFonts w:hint="eastAsia"/>
              </w:rPr>
              <w:t>）。</w:t>
            </w:r>
          </w:p>
        </w:tc>
      </w:tr>
      <w:tr w:rsidR="0003165C" w14:paraId="42D22BDF" w14:textId="77777777" w:rsidTr="00BE65D2">
        <w:tc>
          <w:tcPr>
            <w:tcW w:w="2840" w:type="dxa"/>
          </w:tcPr>
          <w:p w14:paraId="0BD9937E" w14:textId="3A67C861" w:rsidR="0003165C" w:rsidRDefault="0003165C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/sql/format</w:t>
            </w:r>
          </w:p>
        </w:tc>
        <w:tc>
          <w:tcPr>
            <w:tcW w:w="5682" w:type="dxa"/>
          </w:tcPr>
          <w:p w14:paraId="34FC017F" w14:textId="3BEA28C6" w:rsidR="0003165C" w:rsidRDefault="0003165C" w:rsidP="00BE65D2">
            <w:pPr>
              <w:pStyle w:val="a0"/>
              <w:ind w:firstLineChars="0" w:firstLine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格式化接口。</w:t>
            </w:r>
          </w:p>
        </w:tc>
      </w:tr>
    </w:tbl>
    <w:p w14:paraId="62D9C6F2" w14:textId="27EDC566" w:rsidR="0065062E" w:rsidRDefault="00512494" w:rsidP="0065062E">
      <w:pPr>
        <w:pStyle w:val="a0"/>
      </w:pPr>
      <w:r>
        <w:rPr>
          <w:rFonts w:hint="eastAsia"/>
        </w:rPr>
        <w:t>其中，数据查询接口（</w:t>
      </w:r>
      <w:r>
        <w:rPr>
          <w:rFonts w:hint="eastAsia"/>
        </w:rPr>
        <w:t>/sql/query</w:t>
      </w:r>
      <w:r>
        <w:rPr>
          <w:rFonts w:hint="eastAsia"/>
        </w:rPr>
        <w:t>）返回的结果如表</w:t>
      </w:r>
      <w:r>
        <w:rPr>
          <w:rFonts w:hint="eastAsia"/>
        </w:rPr>
        <w:t>4-5</w:t>
      </w:r>
      <w:r>
        <w:rPr>
          <w:rFonts w:hint="eastAsia"/>
        </w:rPr>
        <w:t>所示：</w:t>
      </w:r>
    </w:p>
    <w:p w14:paraId="7E84302B" w14:textId="36741884" w:rsidR="00FB0747" w:rsidRDefault="00FB0747" w:rsidP="00FB0747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D46CF8">
        <w:t xml:space="preserve"> SQL</w:t>
      </w:r>
      <w:r w:rsidR="00D46CF8">
        <w:rPr>
          <w:rFonts w:hint="eastAsia"/>
        </w:rPr>
        <w:t>数据查询返回结果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0747" w14:paraId="01BE59B5" w14:textId="77777777" w:rsidTr="00FB0747">
        <w:tc>
          <w:tcPr>
            <w:tcW w:w="8522" w:type="dxa"/>
            <w:shd w:val="clear" w:color="auto" w:fill="D9D9D9" w:themeFill="background1" w:themeFillShade="D9"/>
          </w:tcPr>
          <w:p w14:paraId="22F74C92" w14:textId="77777777" w:rsidR="00D46CF8" w:rsidRDefault="00D46CF8" w:rsidP="00D46CF8">
            <w:pPr>
              <w:pStyle w:val="p1"/>
            </w:pPr>
            <w:r>
              <w:rPr>
                <w:rStyle w:val="s1"/>
              </w:rPr>
              <w:t>[</w:t>
            </w:r>
          </w:p>
          <w:p w14:paraId="04414DE4" w14:textId="77777777" w:rsidR="00D46CF8" w:rsidRDefault="00D46CF8" w:rsidP="00D46CF8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{ "name": "zhang", "age": 18, "sex": "male" },</w:t>
            </w:r>
          </w:p>
          <w:p w14:paraId="5855D6EE" w14:textId="670580E3" w:rsidR="00D46CF8" w:rsidRDefault="00D46CF8" w:rsidP="00D46CF8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{ "name": "</w:t>
            </w:r>
            <w:r w:rsidR="00F5486F">
              <w:rPr>
                <w:rStyle w:val="s1"/>
                <w:rFonts w:hint="eastAsia"/>
              </w:rPr>
              <w:t>wangl</w:t>
            </w:r>
            <w:r>
              <w:rPr>
                <w:rStyle w:val="s1"/>
              </w:rPr>
              <w:t>", "age": 1</w:t>
            </w:r>
            <w:r w:rsidR="00F5486F">
              <w:rPr>
                <w:rStyle w:val="s1"/>
                <w:rFonts w:hint="eastAsia"/>
              </w:rPr>
              <w:t>9</w:t>
            </w:r>
            <w:r>
              <w:rPr>
                <w:rStyle w:val="s1"/>
              </w:rPr>
              <w:t>, "sex": "male" },</w:t>
            </w:r>
          </w:p>
          <w:p w14:paraId="70233DA7" w14:textId="1E9BC3B5" w:rsidR="00D46CF8" w:rsidRDefault="00D46CF8" w:rsidP="00D46CF8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 w:rsidR="00F5486F">
              <w:rPr>
                <w:rStyle w:val="s1"/>
              </w:rPr>
              <w:t>{ "name": "</w:t>
            </w:r>
            <w:r w:rsidR="00F5486F">
              <w:rPr>
                <w:rStyle w:val="s1"/>
                <w:rFonts w:hint="eastAsia"/>
              </w:rPr>
              <w:t>hanwu</w:t>
            </w:r>
            <w:r w:rsidR="00F5486F">
              <w:rPr>
                <w:rStyle w:val="s1"/>
              </w:rPr>
              <w:t>", "age": 22</w:t>
            </w:r>
            <w:r>
              <w:rPr>
                <w:rStyle w:val="s1"/>
              </w:rPr>
              <w:t>, "sex": "male" },</w:t>
            </w:r>
          </w:p>
          <w:p w14:paraId="13011DAA" w14:textId="77777777" w:rsidR="00D46CF8" w:rsidRDefault="00D46CF8" w:rsidP="00D46CF8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...</w:t>
            </w:r>
            <w:r>
              <w:rPr>
                <w:rStyle w:val="apple-converted-space"/>
              </w:rPr>
              <w:t> </w:t>
            </w:r>
          </w:p>
          <w:p w14:paraId="13B78036" w14:textId="06C12079" w:rsidR="00FB0747" w:rsidRDefault="00D46CF8" w:rsidP="00D46CF8">
            <w:pPr>
              <w:pStyle w:val="p1"/>
            </w:pPr>
            <w:r>
              <w:rPr>
                <w:rStyle w:val="s1"/>
              </w:rPr>
              <w:t>]</w:t>
            </w:r>
          </w:p>
        </w:tc>
      </w:tr>
    </w:tbl>
    <w:p w14:paraId="308882FB" w14:textId="2FEFF7B8" w:rsidR="00512494" w:rsidRDefault="0037064E" w:rsidP="0065062E">
      <w:pPr>
        <w:pStyle w:val="a0"/>
      </w:pPr>
      <w:r>
        <w:rPr>
          <w:rFonts w:hint="eastAsia"/>
        </w:rPr>
        <w:t>其他接口的返回结果，请阅读</w:t>
      </w:r>
      <w:r>
        <w:rPr>
          <w:rFonts w:hint="eastAsia"/>
        </w:rPr>
        <w:t>API</w:t>
      </w:r>
      <w:r>
        <w:rPr>
          <w:rFonts w:hint="eastAsia"/>
        </w:rPr>
        <w:t>说明文档。</w:t>
      </w:r>
    </w:p>
    <w:p w14:paraId="7E165A46" w14:textId="031E8409" w:rsidR="009142F1" w:rsidRDefault="009142F1" w:rsidP="009142F1">
      <w:pPr>
        <w:pStyle w:val="3"/>
      </w:pPr>
      <w:bookmarkStart w:id="19" w:name="_Toc529279837"/>
      <w:r>
        <w:rPr>
          <w:rFonts w:hint="eastAsia"/>
        </w:rPr>
        <w:t>DSL</w:t>
      </w:r>
      <w:r>
        <w:rPr>
          <w:rFonts w:hint="eastAsia"/>
        </w:rPr>
        <w:t>查询：</w:t>
      </w:r>
      <w:r>
        <w:rPr>
          <w:rFonts w:hint="eastAsia"/>
        </w:rPr>
        <w:t>/dsl</w:t>
      </w:r>
      <w:bookmarkEnd w:id="19"/>
    </w:p>
    <w:p w14:paraId="4980CFB0" w14:textId="06B27C24" w:rsidR="00843A94" w:rsidRDefault="00FA366E" w:rsidP="00FA366E">
      <w:pPr>
        <w:pStyle w:val="a0"/>
      </w:pPr>
      <w:r>
        <w:rPr>
          <w:rFonts w:hint="eastAsia"/>
        </w:rPr>
        <w:t>DSL</w:t>
      </w:r>
      <w:r>
        <w:rPr>
          <w:rFonts w:hint="eastAsia"/>
        </w:rPr>
        <w:t>查询功能只是对</w:t>
      </w:r>
      <w:r>
        <w:rPr>
          <w:rFonts w:hint="eastAsia"/>
        </w:rPr>
        <w:t>ES</w:t>
      </w:r>
      <w:r>
        <w:rPr>
          <w:rFonts w:hint="eastAsia"/>
        </w:rPr>
        <w:t>查询的代理，本文档不对其进行限制，实现时请参考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实现，应尽量提供较全面的实现。</w:t>
      </w:r>
    </w:p>
    <w:p w14:paraId="4A92844E" w14:textId="66479905" w:rsidR="00770553" w:rsidRDefault="00770553" w:rsidP="00770553">
      <w:pPr>
        <w:pStyle w:val="a0"/>
        <w:ind w:firstLineChars="0" w:firstLine="0"/>
      </w:pPr>
    </w:p>
    <w:p w14:paraId="63C639D1" w14:textId="5DB5D41B" w:rsidR="00770553" w:rsidRDefault="00770553" w:rsidP="00770553">
      <w:pPr>
        <w:pStyle w:val="3"/>
      </w:pPr>
      <w:r>
        <w:rPr>
          <w:rFonts w:hint="eastAsia"/>
        </w:rPr>
        <w:t>Elasticsearch</w:t>
      </w:r>
      <w:r>
        <w:rPr>
          <w:rFonts w:hint="eastAsia"/>
        </w:rPr>
        <w:t>反向代理：</w:t>
      </w:r>
      <w:r>
        <w:rPr>
          <w:rFonts w:hint="eastAsia"/>
        </w:rPr>
        <w:t>/</w:t>
      </w:r>
      <w:r>
        <w:t>elasticsearch</w:t>
      </w:r>
    </w:p>
    <w:p w14:paraId="2396F02B" w14:textId="282CABDF" w:rsidR="00770553" w:rsidRDefault="00770553" w:rsidP="00770553">
      <w:pPr>
        <w:pStyle w:val="a0"/>
        <w:ind w:firstLineChars="0"/>
      </w:pPr>
      <w:bookmarkStart w:id="20" w:name="_GoBack"/>
      <w:bookmarkEnd w:id="20"/>
      <w:r>
        <w:rPr>
          <w:rFonts w:hint="eastAsia"/>
        </w:rPr>
        <w:t>E</w:t>
      </w:r>
      <w:r>
        <w:t>lasticsearch</w:t>
      </w:r>
      <w:r>
        <w:rPr>
          <w:rFonts w:hint="eastAsia"/>
        </w:rPr>
        <w:t>反向代理功能针对</w:t>
      </w:r>
      <w:r>
        <w:rPr>
          <w:rFonts w:hint="eastAsia"/>
        </w:rPr>
        <w:t>ES</w:t>
      </w:r>
      <w:r>
        <w:rPr>
          <w:rFonts w:hint="eastAsia"/>
        </w:rPr>
        <w:t>集群的所有</w:t>
      </w:r>
      <w:r>
        <w:rPr>
          <w:rFonts w:hint="eastAsia"/>
        </w:rPr>
        <w:t>Http</w:t>
      </w:r>
      <w:r>
        <w:rPr>
          <w:rFonts w:hint="eastAsia"/>
        </w:rPr>
        <w:t>协议方式的</w:t>
      </w:r>
      <w:r>
        <w:rPr>
          <w:rFonts w:hint="eastAsia"/>
        </w:rPr>
        <w:t>API</w:t>
      </w:r>
      <w:r>
        <w:rPr>
          <w:rFonts w:hint="eastAsia"/>
        </w:rPr>
        <w:t>，均可通过</w:t>
      </w:r>
      <w:r>
        <w:rPr>
          <w:rFonts w:hint="eastAsia"/>
        </w:rPr>
        <w:t>/</w:t>
      </w:r>
      <w:r w:rsidRPr="00770553">
        <w:t xml:space="preserve"> </w:t>
      </w:r>
      <w:r>
        <w:t>elasticsearch</w:t>
      </w:r>
      <w:r>
        <w:t>/{url}</w:t>
      </w:r>
      <w:r>
        <w:rPr>
          <w:rFonts w:hint="eastAsia"/>
        </w:rPr>
        <w:t>访问路径为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接口。</w:t>
      </w:r>
    </w:p>
    <w:p w14:paraId="54CA43DB" w14:textId="77777777" w:rsidR="00770553" w:rsidRDefault="00770553" w:rsidP="00770553">
      <w:pPr>
        <w:pStyle w:val="a0"/>
        <w:ind w:left="420" w:firstLineChars="0" w:firstLine="0"/>
        <w:rPr>
          <w:rFonts w:hint="eastAsia"/>
        </w:rPr>
      </w:pPr>
    </w:p>
    <w:p w14:paraId="19117068" w14:textId="4D1200C0" w:rsidR="00FC7043" w:rsidRDefault="00FC7043">
      <w:pPr>
        <w:widowControl/>
        <w:jc w:val="left"/>
      </w:pPr>
      <w:r>
        <w:br w:type="page"/>
      </w:r>
    </w:p>
    <w:p w14:paraId="46B39DB7" w14:textId="5EDA51C0" w:rsidR="00FC7043" w:rsidRDefault="00FC7043" w:rsidP="00FC7043">
      <w:pPr>
        <w:pStyle w:val="1"/>
      </w:pPr>
      <w:bookmarkStart w:id="21" w:name="_Toc529279838"/>
      <w:r>
        <w:rPr>
          <w:rFonts w:hint="eastAsia"/>
        </w:rPr>
        <w:lastRenderedPageBreak/>
        <w:t>错误信息</w:t>
      </w:r>
      <w:bookmarkEnd w:id="21"/>
    </w:p>
    <w:p w14:paraId="44617C86" w14:textId="3308D52C" w:rsidR="00B44466" w:rsidRDefault="00FC7043" w:rsidP="00FC7043">
      <w:pPr>
        <w:pStyle w:val="a0"/>
      </w:pPr>
      <w:r>
        <w:rPr>
          <w:rFonts w:hint="eastAsia"/>
        </w:rPr>
        <w:t>ESAgent</w:t>
      </w:r>
      <w:r>
        <w:rPr>
          <w:rFonts w:hint="eastAsia"/>
        </w:rPr>
        <w:t>模块处理</w:t>
      </w:r>
      <w:r>
        <w:rPr>
          <w:rFonts w:hint="eastAsia"/>
        </w:rPr>
        <w:t>HTTP</w:t>
      </w:r>
      <w:r>
        <w:rPr>
          <w:rFonts w:hint="eastAsia"/>
        </w:rPr>
        <w:t>请求时，除返回标准的</w:t>
      </w:r>
      <w:r>
        <w:rPr>
          <w:rFonts w:hint="eastAsia"/>
        </w:rPr>
        <w:t>HTTP</w:t>
      </w:r>
      <w:r>
        <w:rPr>
          <w:rFonts w:hint="eastAsia"/>
        </w:rPr>
        <w:t>状态码以后，需要定义一系列的错误码及错误信息。</w:t>
      </w:r>
      <w:r w:rsidR="00B44466">
        <w:rPr>
          <w:rFonts w:hint="eastAsia"/>
        </w:rPr>
        <w:t>本章节仅提供参考作用，具体以实现为准。</w:t>
      </w:r>
    </w:p>
    <w:p w14:paraId="3CB70670" w14:textId="5EA7D8B9" w:rsidR="00B44466" w:rsidRDefault="004B548E" w:rsidP="00B44466">
      <w:pPr>
        <w:pStyle w:val="a0"/>
      </w:pPr>
      <w:r>
        <w:rPr>
          <w:rFonts w:hint="eastAsia"/>
        </w:rPr>
        <w:t>参考示例</w:t>
      </w:r>
      <w:r w:rsidR="00B44466">
        <w:rPr>
          <w:rFonts w:hint="eastAsia"/>
        </w:rPr>
        <w:t>如表</w:t>
      </w:r>
      <w:r w:rsidR="00B44466">
        <w:rPr>
          <w:rFonts w:hint="eastAsia"/>
        </w:rPr>
        <w:t>5-1</w:t>
      </w:r>
      <w:r w:rsidR="00B44466">
        <w:rPr>
          <w:rFonts w:hint="eastAsia"/>
        </w:rPr>
        <w:t>所示</w:t>
      </w:r>
      <w:r>
        <w:rPr>
          <w:rFonts w:hint="eastAsia"/>
        </w:rPr>
        <w:t>：</w:t>
      </w:r>
    </w:p>
    <w:p w14:paraId="547EBAA6" w14:textId="423CB82D" w:rsidR="00B44466" w:rsidRDefault="00B44466" w:rsidP="00B44466">
      <w:pPr>
        <w:pStyle w:val="a5"/>
        <w:keepNext/>
        <w:wordWrap w:val="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错误信息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B44466" w14:paraId="7FCA4B07" w14:textId="77777777" w:rsidTr="008A2512">
        <w:tc>
          <w:tcPr>
            <w:tcW w:w="2840" w:type="dxa"/>
            <w:shd w:val="clear" w:color="auto" w:fill="D9D9D9" w:themeFill="background1" w:themeFillShade="D9"/>
          </w:tcPr>
          <w:p w14:paraId="1CCB427B" w14:textId="11E45BE4" w:rsidR="00B44466" w:rsidRPr="00652E11" w:rsidRDefault="00B44466" w:rsidP="008A251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5682" w:type="dxa"/>
            <w:shd w:val="clear" w:color="auto" w:fill="D9D9D9" w:themeFill="background1" w:themeFillShade="D9"/>
          </w:tcPr>
          <w:p w14:paraId="3CC229CC" w14:textId="4DA25327" w:rsidR="00B44466" w:rsidRPr="00652E11" w:rsidRDefault="00B44466" w:rsidP="008A2512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  <w:tr w:rsidR="00B44466" w14:paraId="7C1DC832" w14:textId="77777777" w:rsidTr="008A2512">
        <w:tc>
          <w:tcPr>
            <w:tcW w:w="2840" w:type="dxa"/>
          </w:tcPr>
          <w:p w14:paraId="0EAD362B" w14:textId="710F071C" w:rsidR="00B44466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5682" w:type="dxa"/>
          </w:tcPr>
          <w:p w14:paraId="2603D562" w14:textId="3738BBB7" w:rsidR="00B44466" w:rsidRPr="00EC1F1E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请求参数错误。</w:t>
            </w:r>
          </w:p>
        </w:tc>
      </w:tr>
      <w:tr w:rsidR="00B44466" w14:paraId="45D5CB03" w14:textId="77777777" w:rsidTr="008A2512">
        <w:tc>
          <w:tcPr>
            <w:tcW w:w="2840" w:type="dxa"/>
          </w:tcPr>
          <w:p w14:paraId="1D961DD4" w14:textId="370B8D34" w:rsidR="00B44466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5682" w:type="dxa"/>
          </w:tcPr>
          <w:p w14:paraId="230304A4" w14:textId="18E66872" w:rsidR="00B44466" w:rsidRPr="0003165C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数据查询超时。</w:t>
            </w:r>
          </w:p>
        </w:tc>
      </w:tr>
      <w:tr w:rsidR="00B44466" w14:paraId="40858E10" w14:textId="77777777" w:rsidTr="008A2512">
        <w:tc>
          <w:tcPr>
            <w:tcW w:w="2840" w:type="dxa"/>
          </w:tcPr>
          <w:p w14:paraId="35DA1E36" w14:textId="23FDE2DC" w:rsidR="00B44466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1003</w:t>
            </w:r>
          </w:p>
        </w:tc>
        <w:tc>
          <w:tcPr>
            <w:tcW w:w="5682" w:type="dxa"/>
          </w:tcPr>
          <w:p w14:paraId="0BC5DB95" w14:textId="08812040" w:rsidR="00B44466" w:rsidRDefault="00B44466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请求被终止。</w:t>
            </w:r>
          </w:p>
        </w:tc>
      </w:tr>
      <w:tr w:rsidR="003E6E48" w14:paraId="486A6629" w14:textId="77777777" w:rsidTr="008A2512">
        <w:tc>
          <w:tcPr>
            <w:tcW w:w="2840" w:type="dxa"/>
          </w:tcPr>
          <w:p w14:paraId="07D31D3B" w14:textId="2BF6DA4A" w:rsidR="003E6E48" w:rsidRDefault="003E6E48" w:rsidP="008A2512">
            <w:pPr>
              <w:pStyle w:val="a0"/>
              <w:ind w:firstLineChars="0" w:firstLine="0"/>
            </w:pPr>
            <w:r>
              <w:rPr>
                <w:rFonts w:hint="eastAsia"/>
              </w:rPr>
              <w:t>...</w:t>
            </w:r>
          </w:p>
        </w:tc>
        <w:tc>
          <w:tcPr>
            <w:tcW w:w="5682" w:type="dxa"/>
          </w:tcPr>
          <w:p w14:paraId="49151243" w14:textId="77777777" w:rsidR="003E6E48" w:rsidRDefault="003E6E48" w:rsidP="008A2512">
            <w:pPr>
              <w:pStyle w:val="a0"/>
              <w:ind w:firstLineChars="0" w:firstLine="0"/>
            </w:pPr>
          </w:p>
        </w:tc>
      </w:tr>
      <w:tr w:rsidR="003E6E48" w14:paraId="5F53C69A" w14:textId="77777777" w:rsidTr="008A2512">
        <w:tc>
          <w:tcPr>
            <w:tcW w:w="2840" w:type="dxa"/>
          </w:tcPr>
          <w:p w14:paraId="7D59CCCD" w14:textId="77777777" w:rsidR="003E6E48" w:rsidRDefault="003E6E48" w:rsidP="008A2512">
            <w:pPr>
              <w:pStyle w:val="a0"/>
              <w:ind w:firstLineChars="0" w:firstLine="0"/>
            </w:pPr>
          </w:p>
        </w:tc>
        <w:tc>
          <w:tcPr>
            <w:tcW w:w="5682" w:type="dxa"/>
          </w:tcPr>
          <w:p w14:paraId="7912BFC4" w14:textId="77777777" w:rsidR="003E6E48" w:rsidRDefault="003E6E48" w:rsidP="008A2512">
            <w:pPr>
              <w:pStyle w:val="a0"/>
              <w:ind w:firstLineChars="0" w:firstLine="0"/>
            </w:pPr>
          </w:p>
        </w:tc>
      </w:tr>
    </w:tbl>
    <w:p w14:paraId="024651E3" w14:textId="77777777" w:rsidR="004B548E" w:rsidRPr="00FC7043" w:rsidRDefault="004B548E" w:rsidP="00FC7043">
      <w:pPr>
        <w:pStyle w:val="a0"/>
      </w:pPr>
    </w:p>
    <w:p w14:paraId="787F0F22" w14:textId="77777777" w:rsidR="00FC7043" w:rsidRPr="00FA366E" w:rsidRDefault="00FC7043" w:rsidP="00FA366E">
      <w:pPr>
        <w:pStyle w:val="a0"/>
      </w:pPr>
    </w:p>
    <w:sectPr w:rsidR="00FC7043" w:rsidRPr="00FA366E">
      <w:footerReference w:type="default" r:id="rId13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117C" w14:textId="77777777" w:rsidR="002A3E3A" w:rsidRDefault="002A3E3A">
      <w:r>
        <w:separator/>
      </w:r>
    </w:p>
  </w:endnote>
  <w:endnote w:type="continuationSeparator" w:id="0">
    <w:p w14:paraId="5C63F669" w14:textId="77777777" w:rsidR="002A3E3A" w:rsidRDefault="002A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ejaVu Sans Mono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F364" w14:textId="77777777" w:rsidR="00BE65D2" w:rsidRDefault="00BE65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CBCB8" w14:textId="77777777" w:rsidR="00BE65D2" w:rsidRDefault="00BE65D2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67287808" w:rsidR="00BE65D2" w:rsidRDefault="00BE65D2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7055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89.85pt;margin-top:-.05pt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" filled="f" stroked="f" strokeweight=".5pt">
              <v:textbox inset="0,0,0,0">
                <w:txbxContent>
                  <w:p w14:paraId="3112CE09" w14:textId="67287808" w:rsidR="00BE65D2" w:rsidRDefault="00BE65D2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70553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9D87AA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AAB74" w14:textId="77777777" w:rsidR="002A3E3A" w:rsidRDefault="002A3E3A">
      <w:r>
        <w:separator/>
      </w:r>
    </w:p>
  </w:footnote>
  <w:footnote w:type="continuationSeparator" w:id="0">
    <w:p w14:paraId="4F799B5A" w14:textId="77777777" w:rsidR="002A3E3A" w:rsidRDefault="002A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7E714" w14:textId="700E5740" w:rsidR="00BE65D2" w:rsidRDefault="00BE65D2">
    <w:pPr>
      <w:pStyle w:val="a8"/>
      <w:pBdr>
        <w:bottom w:val="single" w:sz="4" w:space="1" w:color="808080"/>
      </w:pBdr>
      <w:jc w:val="center"/>
    </w:pPr>
    <w:r>
      <w:rPr>
        <w:rFonts w:hint="eastAsia"/>
      </w:rPr>
      <w:t>ES</w:t>
    </w:r>
    <w:r>
      <w:t>Agent</w:t>
    </w:r>
    <w:r>
      <w:rPr>
        <w:rFonts w:hint="eastAsia"/>
      </w:rPr>
      <w:t>系统设计文档</w:t>
    </w:r>
    <w:r>
      <w:rPr>
        <w:rFonts w:hint="eastAsia"/>
      </w:rPr>
      <w:t xml:space="preserve"> V1.0.0                                                            Enlink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99D52" w14:textId="77777777" w:rsidR="00BE65D2" w:rsidRDefault="00BE65D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 w15:restartNumberingAfterBreak="0">
    <w:nsid w:val="FFFFFF1D"/>
    <w:multiLevelType w:val="multilevel"/>
    <w:tmpl w:val="8ACC3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F336017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BC20AD3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CA14E2D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D31A1D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9E103C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432AF1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329E21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249616E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50C88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3A3217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8847222"/>
    <w:multiLevelType w:val="hybridMultilevel"/>
    <w:tmpl w:val="8F92633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 w15:restartNumberingAfterBreak="0">
    <w:nsid w:val="09B6354D"/>
    <w:multiLevelType w:val="hybridMultilevel"/>
    <w:tmpl w:val="0DE8E35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0D5762FC"/>
    <w:multiLevelType w:val="hybridMultilevel"/>
    <w:tmpl w:val="3294D1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21073A8C"/>
    <w:multiLevelType w:val="hybridMultilevel"/>
    <w:tmpl w:val="8672362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 w15:restartNumberingAfterBreak="0">
    <w:nsid w:val="301A16C7"/>
    <w:multiLevelType w:val="hybridMultilevel"/>
    <w:tmpl w:val="05445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3917B2E"/>
    <w:multiLevelType w:val="hybridMultilevel"/>
    <w:tmpl w:val="DC44D18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 w15:restartNumberingAfterBreak="0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F2A42DA"/>
    <w:multiLevelType w:val="hybridMultilevel"/>
    <w:tmpl w:val="EB38631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 w15:restartNumberingAfterBreak="0">
    <w:nsid w:val="51BF4FE5"/>
    <w:multiLevelType w:val="hybridMultilevel"/>
    <w:tmpl w:val="A2CAA0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F14C0F"/>
    <w:multiLevelType w:val="hybridMultilevel"/>
    <w:tmpl w:val="5B90347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 w15:restartNumberingAfterBreak="0">
    <w:nsid w:val="5B592EBD"/>
    <w:multiLevelType w:val="hybridMultilevel"/>
    <w:tmpl w:val="A93E4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A13373"/>
    <w:multiLevelType w:val="hybridMultilevel"/>
    <w:tmpl w:val="19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FB0B92"/>
    <w:multiLevelType w:val="hybridMultilevel"/>
    <w:tmpl w:val="2F820CFA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6" w15:restartNumberingAfterBreak="0">
    <w:nsid w:val="7DD359F6"/>
    <w:multiLevelType w:val="hybridMultilevel"/>
    <w:tmpl w:val="F0021DAA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24"/>
  </w:num>
  <w:num w:numId="15">
    <w:abstractNumId w:val="0"/>
  </w:num>
  <w:num w:numId="16">
    <w:abstractNumId w:val="0"/>
  </w:num>
  <w:num w:numId="17">
    <w:abstractNumId w:val="23"/>
  </w:num>
  <w:num w:numId="18">
    <w:abstractNumId w:val="0"/>
  </w:num>
  <w:num w:numId="19">
    <w:abstractNumId w:val="0"/>
  </w:num>
  <w:num w:numId="20">
    <w:abstractNumId w:val="0"/>
  </w:num>
  <w:num w:numId="21">
    <w:abstractNumId w:val="21"/>
  </w:num>
  <w:num w:numId="22">
    <w:abstractNumId w:val="14"/>
  </w:num>
  <w:num w:numId="23">
    <w:abstractNumId w:val="0"/>
  </w:num>
  <w:num w:numId="24">
    <w:abstractNumId w:val="0"/>
  </w:num>
  <w:num w:numId="25">
    <w:abstractNumId w:val="17"/>
  </w:num>
  <w:num w:numId="26">
    <w:abstractNumId w:val="0"/>
  </w:num>
  <w:num w:numId="27">
    <w:abstractNumId w:val="0"/>
  </w:num>
  <w:num w:numId="28">
    <w:abstractNumId w:val="0"/>
  </w:num>
  <w:num w:numId="29">
    <w:abstractNumId w:val="20"/>
  </w:num>
  <w:num w:numId="30">
    <w:abstractNumId w:val="0"/>
  </w:num>
  <w:num w:numId="31">
    <w:abstractNumId w:val="25"/>
  </w:num>
  <w:num w:numId="32">
    <w:abstractNumId w:val="0"/>
  </w:num>
  <w:num w:numId="33">
    <w:abstractNumId w:val="1"/>
  </w:num>
  <w:num w:numId="34">
    <w:abstractNumId w:val="22"/>
  </w:num>
  <w:num w:numId="35">
    <w:abstractNumId w:val="16"/>
  </w:num>
  <w:num w:numId="36">
    <w:abstractNumId w:val="12"/>
  </w:num>
  <w:num w:numId="37">
    <w:abstractNumId w:val="26"/>
  </w:num>
  <w:num w:numId="38">
    <w:abstractNumId w:val="13"/>
  </w:num>
  <w:num w:numId="39">
    <w:abstractNumId w:val="1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23"/>
    <w:rsid w:val="00004A46"/>
    <w:rsid w:val="000143AC"/>
    <w:rsid w:val="0002411A"/>
    <w:rsid w:val="000261C4"/>
    <w:rsid w:val="000314F6"/>
    <w:rsid w:val="0003165C"/>
    <w:rsid w:val="000359CB"/>
    <w:rsid w:val="000471CA"/>
    <w:rsid w:val="00051408"/>
    <w:rsid w:val="00053C7A"/>
    <w:rsid w:val="00060D71"/>
    <w:rsid w:val="00064514"/>
    <w:rsid w:val="00081C59"/>
    <w:rsid w:val="00085816"/>
    <w:rsid w:val="0009487A"/>
    <w:rsid w:val="000A3B52"/>
    <w:rsid w:val="000F352A"/>
    <w:rsid w:val="0010037F"/>
    <w:rsid w:val="00104D08"/>
    <w:rsid w:val="00107BFD"/>
    <w:rsid w:val="00125ACD"/>
    <w:rsid w:val="00132E5E"/>
    <w:rsid w:val="00134D81"/>
    <w:rsid w:val="00137E12"/>
    <w:rsid w:val="00141B20"/>
    <w:rsid w:val="00147560"/>
    <w:rsid w:val="00147881"/>
    <w:rsid w:val="0016175E"/>
    <w:rsid w:val="00172A27"/>
    <w:rsid w:val="00183676"/>
    <w:rsid w:val="00184A14"/>
    <w:rsid w:val="001857C8"/>
    <w:rsid w:val="0019466A"/>
    <w:rsid w:val="001A147F"/>
    <w:rsid w:val="001B1685"/>
    <w:rsid w:val="001C094B"/>
    <w:rsid w:val="001C1CA0"/>
    <w:rsid w:val="001C322D"/>
    <w:rsid w:val="001C3AD7"/>
    <w:rsid w:val="001D0407"/>
    <w:rsid w:val="001D2FDC"/>
    <w:rsid w:val="001D674C"/>
    <w:rsid w:val="001E4171"/>
    <w:rsid w:val="001F2779"/>
    <w:rsid w:val="0021645E"/>
    <w:rsid w:val="002231DF"/>
    <w:rsid w:val="002323AB"/>
    <w:rsid w:val="0023537D"/>
    <w:rsid w:val="00241978"/>
    <w:rsid w:val="002549F5"/>
    <w:rsid w:val="00264321"/>
    <w:rsid w:val="002679F1"/>
    <w:rsid w:val="002754FC"/>
    <w:rsid w:val="00296B2B"/>
    <w:rsid w:val="00297FD5"/>
    <w:rsid w:val="002A3E3A"/>
    <w:rsid w:val="002B1EE6"/>
    <w:rsid w:val="002B21F9"/>
    <w:rsid w:val="002B367C"/>
    <w:rsid w:val="002B701A"/>
    <w:rsid w:val="002C4956"/>
    <w:rsid w:val="002D33FD"/>
    <w:rsid w:val="002D52D0"/>
    <w:rsid w:val="002F1460"/>
    <w:rsid w:val="0030206E"/>
    <w:rsid w:val="00307C2F"/>
    <w:rsid w:val="00310A6A"/>
    <w:rsid w:val="00330404"/>
    <w:rsid w:val="0033380F"/>
    <w:rsid w:val="00340AEF"/>
    <w:rsid w:val="00341038"/>
    <w:rsid w:val="00345DEC"/>
    <w:rsid w:val="003565F6"/>
    <w:rsid w:val="0036163E"/>
    <w:rsid w:val="0037064E"/>
    <w:rsid w:val="00371E85"/>
    <w:rsid w:val="0037227E"/>
    <w:rsid w:val="00374352"/>
    <w:rsid w:val="00385D65"/>
    <w:rsid w:val="003863E8"/>
    <w:rsid w:val="003A17E4"/>
    <w:rsid w:val="003B3E50"/>
    <w:rsid w:val="003C3747"/>
    <w:rsid w:val="003C3944"/>
    <w:rsid w:val="003D566E"/>
    <w:rsid w:val="003E309D"/>
    <w:rsid w:val="003E6E48"/>
    <w:rsid w:val="003E7FA7"/>
    <w:rsid w:val="00404005"/>
    <w:rsid w:val="00405495"/>
    <w:rsid w:val="004060A8"/>
    <w:rsid w:val="00413468"/>
    <w:rsid w:val="004143BC"/>
    <w:rsid w:val="0042716F"/>
    <w:rsid w:val="00440434"/>
    <w:rsid w:val="00440729"/>
    <w:rsid w:val="00452661"/>
    <w:rsid w:val="00452AB0"/>
    <w:rsid w:val="00457B7D"/>
    <w:rsid w:val="00466C68"/>
    <w:rsid w:val="00471D81"/>
    <w:rsid w:val="00474549"/>
    <w:rsid w:val="004814B1"/>
    <w:rsid w:val="004960D9"/>
    <w:rsid w:val="004A16A5"/>
    <w:rsid w:val="004A3494"/>
    <w:rsid w:val="004A6639"/>
    <w:rsid w:val="004B348B"/>
    <w:rsid w:val="004B548E"/>
    <w:rsid w:val="004D0FE4"/>
    <w:rsid w:val="004D47BB"/>
    <w:rsid w:val="004E0A23"/>
    <w:rsid w:val="004F4E6B"/>
    <w:rsid w:val="004F5958"/>
    <w:rsid w:val="00512494"/>
    <w:rsid w:val="005203A1"/>
    <w:rsid w:val="005267E5"/>
    <w:rsid w:val="00533131"/>
    <w:rsid w:val="0053603F"/>
    <w:rsid w:val="005436C4"/>
    <w:rsid w:val="00547ABD"/>
    <w:rsid w:val="00562487"/>
    <w:rsid w:val="00566568"/>
    <w:rsid w:val="0057045A"/>
    <w:rsid w:val="00570506"/>
    <w:rsid w:val="00595F1A"/>
    <w:rsid w:val="00596149"/>
    <w:rsid w:val="005A3D75"/>
    <w:rsid w:val="005A70D0"/>
    <w:rsid w:val="005B09DF"/>
    <w:rsid w:val="005B0F01"/>
    <w:rsid w:val="005B22F1"/>
    <w:rsid w:val="005B40FE"/>
    <w:rsid w:val="005D3AE0"/>
    <w:rsid w:val="005E1333"/>
    <w:rsid w:val="005E1AE0"/>
    <w:rsid w:val="005E308B"/>
    <w:rsid w:val="005E3C0C"/>
    <w:rsid w:val="005E3C16"/>
    <w:rsid w:val="005F56A9"/>
    <w:rsid w:val="005F71A4"/>
    <w:rsid w:val="00600A7D"/>
    <w:rsid w:val="00606828"/>
    <w:rsid w:val="00614527"/>
    <w:rsid w:val="006176AA"/>
    <w:rsid w:val="00622DEC"/>
    <w:rsid w:val="006474DF"/>
    <w:rsid w:val="0065062E"/>
    <w:rsid w:val="00651FBA"/>
    <w:rsid w:val="00652E11"/>
    <w:rsid w:val="00661F05"/>
    <w:rsid w:val="00662438"/>
    <w:rsid w:val="00667817"/>
    <w:rsid w:val="00667EBF"/>
    <w:rsid w:val="00677974"/>
    <w:rsid w:val="006943B5"/>
    <w:rsid w:val="006944C0"/>
    <w:rsid w:val="006A1E28"/>
    <w:rsid w:val="006A4732"/>
    <w:rsid w:val="006B2534"/>
    <w:rsid w:val="006C535C"/>
    <w:rsid w:val="006D7C1D"/>
    <w:rsid w:val="006E5BF2"/>
    <w:rsid w:val="00704344"/>
    <w:rsid w:val="00711DFD"/>
    <w:rsid w:val="007210F7"/>
    <w:rsid w:val="007316B4"/>
    <w:rsid w:val="00732BE0"/>
    <w:rsid w:val="007343E0"/>
    <w:rsid w:val="0074610B"/>
    <w:rsid w:val="00752010"/>
    <w:rsid w:val="00757561"/>
    <w:rsid w:val="00770553"/>
    <w:rsid w:val="00774CAC"/>
    <w:rsid w:val="007750A9"/>
    <w:rsid w:val="007841F3"/>
    <w:rsid w:val="00784FF0"/>
    <w:rsid w:val="00790467"/>
    <w:rsid w:val="0079310F"/>
    <w:rsid w:val="007955E5"/>
    <w:rsid w:val="007B15C7"/>
    <w:rsid w:val="007C28FE"/>
    <w:rsid w:val="007C333D"/>
    <w:rsid w:val="007C35FF"/>
    <w:rsid w:val="007D5EB4"/>
    <w:rsid w:val="007D68DD"/>
    <w:rsid w:val="007D77F4"/>
    <w:rsid w:val="007E7A6F"/>
    <w:rsid w:val="007F17D1"/>
    <w:rsid w:val="008043A2"/>
    <w:rsid w:val="008126A4"/>
    <w:rsid w:val="00813951"/>
    <w:rsid w:val="008264B2"/>
    <w:rsid w:val="00835B50"/>
    <w:rsid w:val="00836500"/>
    <w:rsid w:val="00843A94"/>
    <w:rsid w:val="00844245"/>
    <w:rsid w:val="00845102"/>
    <w:rsid w:val="00852D98"/>
    <w:rsid w:val="00876317"/>
    <w:rsid w:val="00876BCC"/>
    <w:rsid w:val="008A137F"/>
    <w:rsid w:val="008A43C3"/>
    <w:rsid w:val="008A5AF1"/>
    <w:rsid w:val="008B501C"/>
    <w:rsid w:val="008C3837"/>
    <w:rsid w:val="008E1CD7"/>
    <w:rsid w:val="0090364C"/>
    <w:rsid w:val="00903FD5"/>
    <w:rsid w:val="00910487"/>
    <w:rsid w:val="009114AD"/>
    <w:rsid w:val="009142F1"/>
    <w:rsid w:val="00914D7E"/>
    <w:rsid w:val="00915539"/>
    <w:rsid w:val="00924FC3"/>
    <w:rsid w:val="009323A0"/>
    <w:rsid w:val="00933895"/>
    <w:rsid w:val="00941CE1"/>
    <w:rsid w:val="00955BFD"/>
    <w:rsid w:val="00957354"/>
    <w:rsid w:val="00960365"/>
    <w:rsid w:val="00971B02"/>
    <w:rsid w:val="00971F0F"/>
    <w:rsid w:val="0097584E"/>
    <w:rsid w:val="00976266"/>
    <w:rsid w:val="009A0334"/>
    <w:rsid w:val="009A4ABD"/>
    <w:rsid w:val="009B3B59"/>
    <w:rsid w:val="009B7367"/>
    <w:rsid w:val="009C0BEB"/>
    <w:rsid w:val="009D438C"/>
    <w:rsid w:val="009D5620"/>
    <w:rsid w:val="009E00FD"/>
    <w:rsid w:val="009F022E"/>
    <w:rsid w:val="009F33B8"/>
    <w:rsid w:val="00A00C45"/>
    <w:rsid w:val="00A0461F"/>
    <w:rsid w:val="00A06CEB"/>
    <w:rsid w:val="00A131D9"/>
    <w:rsid w:val="00A17241"/>
    <w:rsid w:val="00A17EBA"/>
    <w:rsid w:val="00A2005E"/>
    <w:rsid w:val="00A238FC"/>
    <w:rsid w:val="00A264C4"/>
    <w:rsid w:val="00A270DA"/>
    <w:rsid w:val="00A27A11"/>
    <w:rsid w:val="00A33131"/>
    <w:rsid w:val="00A50BEA"/>
    <w:rsid w:val="00A52FD0"/>
    <w:rsid w:val="00A61327"/>
    <w:rsid w:val="00A714A2"/>
    <w:rsid w:val="00A77DD9"/>
    <w:rsid w:val="00A821D3"/>
    <w:rsid w:val="00A9746E"/>
    <w:rsid w:val="00AA0CAC"/>
    <w:rsid w:val="00AA3EA9"/>
    <w:rsid w:val="00AC4278"/>
    <w:rsid w:val="00AC5482"/>
    <w:rsid w:val="00AC6758"/>
    <w:rsid w:val="00AC6B99"/>
    <w:rsid w:val="00AD2115"/>
    <w:rsid w:val="00AD5397"/>
    <w:rsid w:val="00AE3678"/>
    <w:rsid w:val="00AE4795"/>
    <w:rsid w:val="00AE69F0"/>
    <w:rsid w:val="00AF4186"/>
    <w:rsid w:val="00AF635F"/>
    <w:rsid w:val="00B141E7"/>
    <w:rsid w:val="00B33EE7"/>
    <w:rsid w:val="00B40625"/>
    <w:rsid w:val="00B413B8"/>
    <w:rsid w:val="00B44466"/>
    <w:rsid w:val="00B47FC2"/>
    <w:rsid w:val="00B64154"/>
    <w:rsid w:val="00B84A85"/>
    <w:rsid w:val="00B92F04"/>
    <w:rsid w:val="00BA311B"/>
    <w:rsid w:val="00BA6DAA"/>
    <w:rsid w:val="00BA7F18"/>
    <w:rsid w:val="00BB38EC"/>
    <w:rsid w:val="00BB5591"/>
    <w:rsid w:val="00BC1B06"/>
    <w:rsid w:val="00BC40A1"/>
    <w:rsid w:val="00BC5964"/>
    <w:rsid w:val="00BD2D2E"/>
    <w:rsid w:val="00BD5161"/>
    <w:rsid w:val="00BD6B47"/>
    <w:rsid w:val="00BD7030"/>
    <w:rsid w:val="00BE5DEA"/>
    <w:rsid w:val="00BE65D2"/>
    <w:rsid w:val="00BE7ED9"/>
    <w:rsid w:val="00BF2359"/>
    <w:rsid w:val="00BF7696"/>
    <w:rsid w:val="00C10061"/>
    <w:rsid w:val="00C43BD9"/>
    <w:rsid w:val="00C46C5F"/>
    <w:rsid w:val="00C607E4"/>
    <w:rsid w:val="00C62E4A"/>
    <w:rsid w:val="00C70398"/>
    <w:rsid w:val="00C72020"/>
    <w:rsid w:val="00CB55ED"/>
    <w:rsid w:val="00CC51A6"/>
    <w:rsid w:val="00CE2F7E"/>
    <w:rsid w:val="00CF2337"/>
    <w:rsid w:val="00CF6840"/>
    <w:rsid w:val="00D155D7"/>
    <w:rsid w:val="00D27E9E"/>
    <w:rsid w:val="00D3048A"/>
    <w:rsid w:val="00D3676D"/>
    <w:rsid w:val="00D374FC"/>
    <w:rsid w:val="00D407CB"/>
    <w:rsid w:val="00D41932"/>
    <w:rsid w:val="00D4559A"/>
    <w:rsid w:val="00D46CF8"/>
    <w:rsid w:val="00D525D1"/>
    <w:rsid w:val="00D52A88"/>
    <w:rsid w:val="00D60A42"/>
    <w:rsid w:val="00D61C0F"/>
    <w:rsid w:val="00D63162"/>
    <w:rsid w:val="00D638C5"/>
    <w:rsid w:val="00D65EE7"/>
    <w:rsid w:val="00D73356"/>
    <w:rsid w:val="00D92136"/>
    <w:rsid w:val="00D96ED0"/>
    <w:rsid w:val="00DB0839"/>
    <w:rsid w:val="00DB13A7"/>
    <w:rsid w:val="00DB6FF1"/>
    <w:rsid w:val="00DF2570"/>
    <w:rsid w:val="00DF4863"/>
    <w:rsid w:val="00E00708"/>
    <w:rsid w:val="00E01BA2"/>
    <w:rsid w:val="00E03F10"/>
    <w:rsid w:val="00E10EFB"/>
    <w:rsid w:val="00E36073"/>
    <w:rsid w:val="00E61B96"/>
    <w:rsid w:val="00E639A9"/>
    <w:rsid w:val="00E72582"/>
    <w:rsid w:val="00E85254"/>
    <w:rsid w:val="00EC1F1E"/>
    <w:rsid w:val="00EC52A4"/>
    <w:rsid w:val="00EC79AE"/>
    <w:rsid w:val="00ED0192"/>
    <w:rsid w:val="00EE008D"/>
    <w:rsid w:val="00EE2154"/>
    <w:rsid w:val="00EE6829"/>
    <w:rsid w:val="00EF3BA3"/>
    <w:rsid w:val="00EF4C9B"/>
    <w:rsid w:val="00F102FA"/>
    <w:rsid w:val="00F11B4C"/>
    <w:rsid w:val="00F16797"/>
    <w:rsid w:val="00F24C71"/>
    <w:rsid w:val="00F45A3D"/>
    <w:rsid w:val="00F5486F"/>
    <w:rsid w:val="00F57112"/>
    <w:rsid w:val="00F60A42"/>
    <w:rsid w:val="00F60D6E"/>
    <w:rsid w:val="00F62B15"/>
    <w:rsid w:val="00F646A7"/>
    <w:rsid w:val="00F73CED"/>
    <w:rsid w:val="00F8284B"/>
    <w:rsid w:val="00F92261"/>
    <w:rsid w:val="00FA1160"/>
    <w:rsid w:val="00FA366E"/>
    <w:rsid w:val="00FA7A00"/>
    <w:rsid w:val="00FB0747"/>
    <w:rsid w:val="00FB6D9B"/>
    <w:rsid w:val="00FC1C69"/>
    <w:rsid w:val="00FC214D"/>
    <w:rsid w:val="00FC6163"/>
    <w:rsid w:val="00FC7043"/>
    <w:rsid w:val="00FE0726"/>
    <w:rsid w:val="00FF1A65"/>
    <w:rsid w:val="00FF57F9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903FD5"/>
    <w:pPr>
      <w:keepNext/>
      <w:keepLines/>
      <w:numPr>
        <w:numId w:val="1"/>
      </w:numPr>
      <w:tabs>
        <w:tab w:val="left" w:pos="42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876317"/>
    <w:pPr>
      <w:keepNext/>
      <w:keepLines/>
      <w:numPr>
        <w:ilvl w:val="1"/>
        <w:numId w:val="1"/>
      </w:numPr>
      <w:tabs>
        <w:tab w:val="left" w:pos="0"/>
      </w:tabs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rsid w:val="00876317"/>
    <w:pPr>
      <w:keepNext/>
      <w:keepLines/>
      <w:numPr>
        <w:ilvl w:val="3"/>
        <w:numId w:val="1"/>
      </w:numPr>
      <w:tabs>
        <w:tab w:val="left" w:pos="0"/>
      </w:tabs>
      <w:spacing w:before="200" w:after="10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uiPriority w:val="39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1"/>
    <w:link w:val="ad"/>
    <w:rsid w:val="00C62E4A"/>
    <w:rPr>
      <w:rFonts w:ascii="宋体" w:eastAsia="宋体"/>
      <w:kern w:val="2"/>
      <w:sz w:val="18"/>
      <w:szCs w:val="18"/>
    </w:rPr>
  </w:style>
  <w:style w:type="paragraph" w:customStyle="1" w:styleId="p1">
    <w:name w:val="p1"/>
    <w:basedOn w:val="a"/>
    <w:rsid w:val="00D46CF8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1"/>
    <w:rsid w:val="00D46CF8"/>
  </w:style>
  <w:style w:type="character" w:customStyle="1" w:styleId="apple-converted-space">
    <w:name w:val="apple-converted-space"/>
    <w:basedOn w:val="a1"/>
    <w:rsid w:val="00D4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7E3329-8C20-499F-BFB6-9175B174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1170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lidan</dc:creator>
  <cp:lastModifiedBy>Administrator</cp:lastModifiedBy>
  <cp:revision>549</cp:revision>
  <cp:lastPrinted>2018-10-10T05:24:00Z</cp:lastPrinted>
  <dcterms:created xsi:type="dcterms:W3CDTF">2018-10-10T05:26:00Z</dcterms:created>
  <dcterms:modified xsi:type="dcterms:W3CDTF">2018-11-29T06:06:00Z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