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B5C" w:rsidRPr="00F00080" w:rsidRDefault="003352F1" w:rsidP="00226999">
      <w:pPr>
        <w:jc w:val="center"/>
        <w:rPr>
          <w:b/>
          <w:sz w:val="28"/>
        </w:rPr>
      </w:pPr>
      <w:r>
        <w:rPr>
          <w:b/>
          <w:sz w:val="28"/>
        </w:rPr>
        <w:t>Web/mashup development</w:t>
      </w:r>
      <w:r w:rsidR="00C25837">
        <w:rPr>
          <w:b/>
          <w:sz w:val="28"/>
        </w:rPr>
        <w:t xml:space="preserve"> with Qlik sense desktop</w:t>
      </w:r>
    </w:p>
    <w:p w:rsidR="00226999" w:rsidRDefault="00B44CFD" w:rsidP="00F00080">
      <w:pPr>
        <w:jc w:val="center"/>
      </w:pPr>
      <w:r>
        <w:t>How to t</w:t>
      </w:r>
      <w:r w:rsidR="00F00080">
        <w:t>urn Qlik sense</w:t>
      </w:r>
      <w:r w:rsidR="004D380C">
        <w:t xml:space="preserve"> desktop</w:t>
      </w:r>
      <w:r w:rsidR="00F00080">
        <w:t xml:space="preserve"> </w:t>
      </w:r>
      <w:r>
        <w:t>in</w:t>
      </w:r>
      <w:r w:rsidR="00F00080">
        <w:t xml:space="preserve">to data and </w:t>
      </w:r>
      <w:r w:rsidR="00ED2A37">
        <w:t>visualization</w:t>
      </w:r>
      <w:r w:rsidR="004D380C">
        <w:t xml:space="preserve"> </w:t>
      </w:r>
      <w:r w:rsidR="00237D24">
        <w:t>server</w:t>
      </w:r>
    </w:p>
    <w:p w:rsidR="000971AE" w:rsidRDefault="000971AE" w:rsidP="000971AE"/>
    <w:p w:rsidR="00C25837" w:rsidRDefault="00C25837" w:rsidP="00C25837">
      <w:pPr>
        <w:pStyle w:val="Heading1"/>
      </w:pPr>
      <w:r>
        <w:t>Overview</w:t>
      </w:r>
    </w:p>
    <w:p w:rsidR="00337B66" w:rsidRDefault="000971AE" w:rsidP="00B44CFD">
      <w:r>
        <w:t xml:space="preserve">Using </w:t>
      </w:r>
      <w:r w:rsidR="003352F1">
        <w:t xml:space="preserve">mashup </w:t>
      </w:r>
      <w:r>
        <w:t xml:space="preserve">editor </w:t>
      </w:r>
      <w:r w:rsidR="009E7410">
        <w:t xml:space="preserve">is </w:t>
      </w:r>
      <w:r>
        <w:t>definitely the easiest</w:t>
      </w:r>
      <w:r w:rsidR="00337B66">
        <w:t xml:space="preserve"> and most intuitive</w:t>
      </w:r>
      <w:r>
        <w:t xml:space="preserve"> way to create a</w:t>
      </w:r>
      <w:r w:rsidR="00337B66">
        <w:t xml:space="preserve"> web </w:t>
      </w:r>
      <w:r w:rsidR="005504E8">
        <w:t>page</w:t>
      </w:r>
      <w:r w:rsidR="00337B66">
        <w:t xml:space="preserve"> with qlik visualization</w:t>
      </w:r>
      <w:r>
        <w:t>.</w:t>
      </w:r>
      <w:r w:rsidR="00337B66">
        <w:t xml:space="preserve"> Mashup editor comes with Qlik sense. It is extremely</w:t>
      </w:r>
      <w:r w:rsidR="00D6098C">
        <w:t xml:space="preserve"> easy</w:t>
      </w:r>
      <w:r w:rsidR="00337B66">
        <w:t xml:space="preserve"> to use even people with zero web development knowledge can build a </w:t>
      </w:r>
      <w:r w:rsidR="002559BA">
        <w:t>decent</w:t>
      </w:r>
      <w:r w:rsidR="00337B66">
        <w:t xml:space="preserve"> web application in less than 1 minute.</w:t>
      </w:r>
    </w:p>
    <w:p w:rsidR="00337B66" w:rsidRDefault="00337B66" w:rsidP="00B44CFD">
      <w:r>
        <w:t>More information on mashup editor:</w:t>
      </w:r>
    </w:p>
    <w:p w:rsidR="00337B66" w:rsidRPr="00337B66" w:rsidRDefault="00337B66" w:rsidP="00B44CFD">
      <w:pPr>
        <w:rPr>
          <w:color w:val="5B9BD5" w:themeColor="accent1"/>
          <w:sz w:val="16"/>
        </w:rPr>
      </w:pPr>
      <w:r w:rsidRPr="00337B66">
        <w:rPr>
          <w:color w:val="5B9BD5" w:themeColor="accent1"/>
          <w:sz w:val="16"/>
        </w:rPr>
        <w:t>https://help.qlik.com/en-US/sense-developer/3.0/Subsystems/Dev-Hub/Content/MashupEditor/mashup-editor-overview.htm</w:t>
      </w:r>
    </w:p>
    <w:p w:rsidR="00337B66" w:rsidRDefault="00337B66" w:rsidP="00B44CFD">
      <w:r w:rsidRPr="00337B66">
        <w:rPr>
          <w:noProof/>
        </w:rPr>
        <w:drawing>
          <wp:inline distT="0" distB="0" distL="0" distR="0" wp14:anchorId="3F9BF463" wp14:editId="3EA51ED4">
            <wp:extent cx="1997331" cy="1524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8413" cy="15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6" w:rsidRDefault="002559BA" w:rsidP="00B44CFD">
      <w:r>
        <w:t>Mashup editor is</w:t>
      </w:r>
      <w:r w:rsidR="00ED2A37">
        <w:t xml:space="preserve"> a</w:t>
      </w:r>
      <w:r>
        <w:t xml:space="preserve"> great </w:t>
      </w:r>
      <w:r w:rsidR="00ED2A37">
        <w:t xml:space="preserve">tool </w:t>
      </w:r>
      <w:r w:rsidR="005504E8">
        <w:t>for beginner, powerful, no coding involved, no</w:t>
      </w:r>
      <w:r w:rsidR="00C63559">
        <w:t xml:space="preserve"> </w:t>
      </w:r>
      <w:r w:rsidR="005504E8">
        <w:t>learning curve.</w:t>
      </w:r>
      <w:r w:rsidR="004F124F">
        <w:t xml:space="preserve"> </w:t>
      </w:r>
      <w:r w:rsidR="005D3406">
        <w:t>It is perfect for small-</w:t>
      </w:r>
      <w:r w:rsidR="00ED2A37">
        <w:t xml:space="preserve">medium </w:t>
      </w:r>
      <w:r w:rsidR="005D3406">
        <w:t xml:space="preserve">scale implementation with simple structure. </w:t>
      </w:r>
      <w:r w:rsidR="00ED2A37">
        <w:t>However a</w:t>
      </w:r>
      <w:r w:rsidR="005504E8">
        <w:t>dvance users</w:t>
      </w:r>
      <w:r w:rsidR="004F124F">
        <w:t xml:space="preserve"> will probably discover</w:t>
      </w:r>
      <w:r w:rsidR="00C63559">
        <w:t xml:space="preserve"> limitations </w:t>
      </w:r>
      <w:r w:rsidR="005504E8">
        <w:t>along the way</w:t>
      </w:r>
      <w:r w:rsidR="005D3406">
        <w:t xml:space="preserve"> using mashup editor</w:t>
      </w:r>
      <w:r w:rsidR="005504E8">
        <w:t>.</w:t>
      </w:r>
      <w:r w:rsidR="00C63559">
        <w:t xml:space="preserve"> The web</w:t>
      </w:r>
      <w:r w:rsidR="005504E8">
        <w:t xml:space="preserve"> application is</w:t>
      </w:r>
      <w:r w:rsidR="00C63559">
        <w:t xml:space="preserve"> hosted on sense </w:t>
      </w:r>
      <w:r w:rsidR="005504E8">
        <w:t>server so</w:t>
      </w:r>
      <w:r w:rsidR="00C63559">
        <w:t xml:space="preserve"> </w:t>
      </w:r>
      <w:r w:rsidR="005504E8">
        <w:t>it is not possible</w:t>
      </w:r>
      <w:r w:rsidR="005D3406">
        <w:t xml:space="preserve"> to be</w:t>
      </w:r>
      <w:r w:rsidR="005504E8">
        <w:t xml:space="preserve"> </w:t>
      </w:r>
      <w:r w:rsidR="005D3406">
        <w:t>accessed</w:t>
      </w:r>
      <w:r w:rsidR="005504E8">
        <w:t xml:space="preserve"> through common ports like port 80; needless to say</w:t>
      </w:r>
      <w:r w:rsidR="005D3406">
        <w:t xml:space="preserve"> you</w:t>
      </w:r>
      <w:r w:rsidR="005504E8">
        <w:t xml:space="preserve"> will not be able to develop on </w:t>
      </w:r>
      <w:r w:rsidR="005D3406">
        <w:t>your</w:t>
      </w:r>
      <w:r w:rsidR="005504E8">
        <w:t xml:space="preserve"> favourite </w:t>
      </w:r>
      <w:r w:rsidR="005D3406">
        <w:t>backend</w:t>
      </w:r>
      <w:r w:rsidR="005504E8">
        <w:t xml:space="preserve"> suites</w:t>
      </w:r>
      <w:r w:rsidR="005D3406">
        <w:t>,</w:t>
      </w:r>
      <w:r w:rsidR="00C63559">
        <w:t xml:space="preserve"> QMC (Qlik management console) </w:t>
      </w:r>
      <w:r w:rsidR="005D3406">
        <w:t xml:space="preserve">is the only </w:t>
      </w:r>
      <w:r w:rsidR="005504E8">
        <w:t xml:space="preserve">server </w:t>
      </w:r>
      <w:r w:rsidR="005D3406">
        <w:t>management tool you have</w:t>
      </w:r>
      <w:r w:rsidR="00661DA1">
        <w:t xml:space="preserve"> and it is not available on Qlik sense desktop version</w:t>
      </w:r>
      <w:r w:rsidR="005D3406">
        <w:t>; And most important</w:t>
      </w:r>
      <w:r w:rsidR="00661DA1">
        <w:t>ly</w:t>
      </w:r>
      <w:r w:rsidR="005504E8">
        <w:t>,</w:t>
      </w:r>
      <w:r w:rsidR="005D3406">
        <w:t xml:space="preserve"> system integration is unnecessarily complicated</w:t>
      </w:r>
      <w:r w:rsidR="00ED2A37">
        <w:t xml:space="preserve"> in this case</w:t>
      </w:r>
      <w:r w:rsidR="005D3406">
        <w:t>.</w:t>
      </w:r>
    </w:p>
    <w:p w:rsidR="002559BA" w:rsidRDefault="00E31619" w:rsidP="00B44CFD">
      <w:r w:rsidRPr="00E31619">
        <w:rPr>
          <w:noProof/>
        </w:rPr>
        <w:drawing>
          <wp:inline distT="0" distB="0" distL="0" distR="0" wp14:anchorId="6AF30C0D" wp14:editId="09307BD0">
            <wp:extent cx="5353050" cy="30110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348" cy="303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6" w:rsidRDefault="005D3406">
      <w:r>
        <w:br w:type="page"/>
      </w:r>
    </w:p>
    <w:p w:rsidR="000971AE" w:rsidRDefault="009A080A" w:rsidP="00B44CFD">
      <w:r>
        <w:lastRenderedPageBreak/>
        <w:t>A</w:t>
      </w:r>
      <w:r w:rsidR="00ED2A37">
        <w:t xml:space="preserve"> much better alternative is </w:t>
      </w:r>
      <w:r>
        <w:t>using Qlik sense as</w:t>
      </w:r>
      <w:r w:rsidR="0023404A">
        <w:t xml:space="preserve"> </w:t>
      </w:r>
      <w:r>
        <w:t>standalone server for data and charts</w:t>
      </w:r>
      <w:r w:rsidR="00F7379D">
        <w:t>, another host for content delivery</w:t>
      </w:r>
      <w:r>
        <w:t xml:space="preserve">. </w:t>
      </w:r>
      <w:r w:rsidR="0023404A">
        <w:t>A</w:t>
      </w:r>
      <w:r>
        <w:t>dvantage of this approach is obvious</w:t>
      </w:r>
      <w:r w:rsidR="0023404A">
        <w:t xml:space="preserve">:  Scalability; Modularization; </w:t>
      </w:r>
      <w:r w:rsidR="00C25837">
        <w:t xml:space="preserve">Clean </w:t>
      </w:r>
      <w:r w:rsidR="0023404A">
        <w:t>system integration</w:t>
      </w:r>
      <w:r>
        <w:t>.</w:t>
      </w:r>
      <w:r w:rsidR="00C50FDD">
        <w:t xml:space="preserve"> But there are drawbacks on this approach too, licensing and </w:t>
      </w:r>
      <w:r w:rsidR="00F57814">
        <w:t xml:space="preserve">user control may be one of the road blocks. </w:t>
      </w:r>
      <w:r w:rsidR="00BF354B">
        <w:t>I</w:t>
      </w:r>
      <w:r w:rsidR="00F57814">
        <w:t xml:space="preserve">n this article we use qlik sense desktop version. It is free and doesn’t support authentication so licensing is not an issue. </w:t>
      </w:r>
      <w:r w:rsidR="00BF354B">
        <w:t>For commercial implementation, QAP is</w:t>
      </w:r>
      <w:r w:rsidR="00FD6643">
        <w:t xml:space="preserve"> definitely</w:t>
      </w:r>
      <w:r w:rsidR="00BF354B">
        <w:t xml:space="preserve"> the right product </w:t>
      </w:r>
      <w:r w:rsidR="009F67C7">
        <w:t xml:space="preserve">to </w:t>
      </w:r>
      <w:r w:rsidR="00BF354B">
        <w:t>consider.</w:t>
      </w:r>
    </w:p>
    <w:p w:rsidR="000971AE" w:rsidRDefault="00E31619" w:rsidP="00B44CFD">
      <w:r w:rsidRPr="00E31619">
        <w:rPr>
          <w:noProof/>
        </w:rPr>
        <w:drawing>
          <wp:inline distT="0" distB="0" distL="0" distR="0" wp14:anchorId="73528401" wp14:editId="2DBF65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7" w:rsidRDefault="009F67C7" w:rsidP="009F67C7">
      <w:pPr>
        <w:pStyle w:val="Heading1"/>
      </w:pPr>
      <w:r>
        <w:t>Talking to Qlik sense server</w:t>
      </w:r>
    </w:p>
    <w:p w:rsidR="005C3D28" w:rsidRPr="005C3D28" w:rsidRDefault="005C3D28" w:rsidP="005C3D28">
      <w:r>
        <w:t xml:space="preserve">Below are all </w:t>
      </w:r>
      <w:r w:rsidR="000367FD">
        <w:t xml:space="preserve">the </w:t>
      </w:r>
      <w:r>
        <w:t>APIs available in Qlik sense 3.1</w:t>
      </w:r>
    </w:p>
    <w:tbl>
      <w:tblPr>
        <w:tblStyle w:val="TableGrid"/>
        <w:tblW w:w="5949" w:type="dxa"/>
        <w:tblLook w:val="04A0" w:firstRow="1" w:lastRow="0" w:firstColumn="1" w:lastColumn="0" w:noHBand="0" w:noVBand="1"/>
      </w:tblPr>
      <w:tblGrid>
        <w:gridCol w:w="2263"/>
        <w:gridCol w:w="3686"/>
      </w:tblGrid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spacing w:after="22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9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Root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0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App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1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Bookmark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2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Field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3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Global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4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Table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5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Selection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6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Variable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7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Visualization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spacing w:after="75"/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JavaScript library (Capability API)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8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App Integration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URL integration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19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Single Integration API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URL integration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20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qlik-visual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Web component</w:t>
            </w:r>
          </w:p>
        </w:tc>
      </w:tr>
      <w:tr w:rsidR="009F67C7" w:rsidRPr="009F67C7" w:rsidTr="00EE721D">
        <w:tc>
          <w:tcPr>
            <w:tcW w:w="2263" w:type="dxa"/>
            <w:hideMark/>
          </w:tcPr>
          <w:p w:rsidR="009F67C7" w:rsidRPr="009F67C7" w:rsidRDefault="00950D3C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hyperlink r:id="rId21" w:history="1">
              <w:r w:rsidR="009F67C7" w:rsidRPr="00837A94">
                <w:rPr>
                  <w:rFonts w:eastAsia="Times New Roman" w:cstheme="minorHAnsi"/>
                  <w:color w:val="007FCA"/>
                  <w:sz w:val="20"/>
                  <w:szCs w:val="21"/>
                  <w:u w:val="single"/>
                </w:rPr>
                <w:t>Leonardo UI</w:t>
              </w:r>
            </w:hyperlink>
          </w:p>
        </w:tc>
        <w:tc>
          <w:tcPr>
            <w:tcW w:w="3686" w:type="dxa"/>
            <w:hideMark/>
          </w:tcPr>
          <w:p w:rsidR="009F67C7" w:rsidRPr="009F67C7" w:rsidRDefault="009F67C7" w:rsidP="009F67C7">
            <w:pPr>
              <w:jc w:val="center"/>
              <w:rPr>
                <w:rFonts w:eastAsia="Times New Roman" w:cstheme="minorHAnsi"/>
                <w:color w:val="0F0F0F"/>
                <w:sz w:val="20"/>
                <w:szCs w:val="21"/>
              </w:rPr>
            </w:pPr>
            <w:r w:rsidRPr="009F67C7">
              <w:rPr>
                <w:rFonts w:eastAsia="Times New Roman" w:cstheme="minorHAnsi"/>
                <w:color w:val="0F0F0F"/>
                <w:sz w:val="20"/>
                <w:szCs w:val="21"/>
              </w:rPr>
              <w:t>UI library</w:t>
            </w:r>
          </w:p>
        </w:tc>
      </w:tr>
    </w:tbl>
    <w:p w:rsidR="005C3D28" w:rsidRPr="005C3D28" w:rsidRDefault="005C3D28">
      <w:r>
        <w:t xml:space="preserve">More information on APIs can be found on official website: </w:t>
      </w:r>
      <w:hyperlink r:id="rId22" w:history="1">
        <w:r w:rsidRPr="005C3D28">
          <w:rPr>
            <w:rStyle w:val="Hyperlink"/>
            <w:sz w:val="20"/>
          </w:rPr>
          <w:t>http://help.qlik.com/en-US/sense-developer/3.1/Content/APIs-and-SDKs.htm</w:t>
        </w:r>
      </w:hyperlink>
    </w:p>
    <w:p w:rsidR="00151DD1" w:rsidRDefault="0085550E">
      <w:r>
        <w:t>API</w:t>
      </w:r>
      <w:r w:rsidR="007237ED">
        <w:t xml:space="preserve"> is the</w:t>
      </w:r>
      <w:r>
        <w:t xml:space="preserve"> foundation of system </w:t>
      </w:r>
      <w:r w:rsidR="00151DD1">
        <w:t>integration; it makes communication with sense engine possible.</w:t>
      </w:r>
    </w:p>
    <w:p w:rsidR="00151DD1" w:rsidRDefault="00C10027" w:rsidP="00151DD1">
      <w:pPr>
        <w:pStyle w:val="Heading1"/>
      </w:pPr>
      <w:r>
        <w:lastRenderedPageBreak/>
        <w:t>Embedding c</w:t>
      </w:r>
      <w:r w:rsidR="00151DD1">
        <w:t>harts</w:t>
      </w:r>
    </w:p>
    <w:p w:rsidR="005A24CD" w:rsidRDefault="00151DD1">
      <w:r w:rsidRPr="00151DD1">
        <w:rPr>
          <w:noProof/>
        </w:rPr>
        <w:drawing>
          <wp:inline distT="0" distB="0" distL="0" distR="0" wp14:anchorId="2F039974" wp14:editId="4B7EF3C8">
            <wp:extent cx="3405982" cy="2286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091" cy="22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DC" w:rsidRDefault="005A24CD">
      <w:r>
        <w:t xml:space="preserve">There are </w:t>
      </w:r>
      <w:r w:rsidR="007750D4">
        <w:t>four</w:t>
      </w:r>
      <w:r w:rsidR="005927DC">
        <w:t xml:space="preserve"> </w:t>
      </w:r>
      <w:r w:rsidR="007B264E">
        <w:t>APIs</w:t>
      </w:r>
      <w:r w:rsidR="005927DC">
        <w:t xml:space="preserve"> </w:t>
      </w:r>
      <w:r w:rsidR="006332FD">
        <w:t>for</w:t>
      </w:r>
      <w:r w:rsidR="007B264E">
        <w:t xml:space="preserve"> </w:t>
      </w:r>
      <w:r w:rsidR="006332FD">
        <w:t>visualization</w:t>
      </w:r>
      <w:r w:rsidR="00D16D68">
        <w:t xml:space="preserve"> </w:t>
      </w:r>
      <w:r w:rsidR="009B6342">
        <w:t>integration</w:t>
      </w:r>
      <w:r w:rsidR="005927DC">
        <w:t>. They are:</w:t>
      </w:r>
    </w:p>
    <w:p w:rsidR="006332FD" w:rsidRDefault="006332FD" w:rsidP="006332FD">
      <w:pPr>
        <w:pStyle w:val="ListParagraph"/>
        <w:numPr>
          <w:ilvl w:val="0"/>
          <w:numId w:val="2"/>
        </w:numPr>
      </w:pPr>
      <w:r>
        <w:t>Visualization API</w:t>
      </w:r>
    </w:p>
    <w:p w:rsidR="006332FD" w:rsidRDefault="006332FD" w:rsidP="006332FD">
      <w:pPr>
        <w:pStyle w:val="ListParagraph"/>
        <w:numPr>
          <w:ilvl w:val="0"/>
          <w:numId w:val="2"/>
        </w:numPr>
      </w:pPr>
      <w:r>
        <w:t>App integration API</w:t>
      </w:r>
    </w:p>
    <w:p w:rsidR="006332FD" w:rsidRDefault="006332FD" w:rsidP="006332FD">
      <w:pPr>
        <w:pStyle w:val="ListParagraph"/>
        <w:numPr>
          <w:ilvl w:val="0"/>
          <w:numId w:val="2"/>
        </w:numPr>
      </w:pPr>
      <w:r>
        <w:t>Single Integration API</w:t>
      </w:r>
    </w:p>
    <w:p w:rsidR="006332FD" w:rsidRDefault="006332FD" w:rsidP="006332FD">
      <w:pPr>
        <w:pStyle w:val="ListParagraph"/>
        <w:numPr>
          <w:ilvl w:val="0"/>
          <w:numId w:val="2"/>
        </w:numPr>
      </w:pPr>
      <w:r>
        <w:t>Qlik-visual</w:t>
      </w:r>
    </w:p>
    <w:p w:rsidR="007750D4" w:rsidRDefault="007750D4" w:rsidP="007750D4">
      <w:r>
        <w:t xml:space="preserve">And </w:t>
      </w:r>
      <w:proofErr w:type="spellStart"/>
      <w:proofErr w:type="gramStart"/>
      <w:r w:rsidRPr="007750D4">
        <w:t>app.getObject</w:t>
      </w:r>
      <w:proofErr w:type="spellEnd"/>
      <w:proofErr w:type="gramEnd"/>
      <w:r>
        <w:t xml:space="preserve"> method</w:t>
      </w:r>
      <w:r w:rsidR="009B6342">
        <w:t xml:space="preserve"> in app API</w:t>
      </w:r>
      <w:r>
        <w:t>.</w:t>
      </w:r>
    </w:p>
    <w:p w:rsidR="009A23EA" w:rsidRDefault="009A23EA" w:rsidP="009A23EA">
      <w:pPr>
        <w:pStyle w:val="Heading1"/>
      </w:pPr>
      <w:r>
        <w:t>App integration API and Single integration API</w:t>
      </w:r>
    </w:p>
    <w:p w:rsidR="000663B2" w:rsidRDefault="000663B2" w:rsidP="000663B2">
      <w:r>
        <w:t>App integration API and single integrat</w:t>
      </w:r>
      <w:r w:rsidR="00D16D68">
        <w:t xml:space="preserve">ion API are </w:t>
      </w:r>
      <w:r w:rsidR="00F7379D">
        <w:t xml:space="preserve">two </w:t>
      </w:r>
      <w:r w:rsidR="00D16D68">
        <w:t>similar</w:t>
      </w:r>
      <w:r w:rsidR="00F7379D">
        <w:t xml:space="preserve"> APIs</w:t>
      </w:r>
      <w:r w:rsidR="00D16D68">
        <w:t xml:space="preserve"> and</w:t>
      </w:r>
      <w:r w:rsidR="00F7379D">
        <w:t xml:space="preserve"> they are</w:t>
      </w:r>
      <w:r w:rsidR="00D16D68">
        <w:t xml:space="preserve"> </w:t>
      </w:r>
      <w:r w:rsidR="00C10027">
        <w:t>relatively easy</w:t>
      </w:r>
      <w:r w:rsidR="00FF107A">
        <w:t>.</w:t>
      </w:r>
      <w:r w:rsidR="002B4C2D">
        <w:t xml:space="preserve"> </w:t>
      </w:r>
      <w:r w:rsidR="008B4BEE">
        <w:t>Every</w:t>
      </w:r>
      <w:r w:rsidR="002B4C2D">
        <w:t xml:space="preserve"> “Object” in Qlik sense</w:t>
      </w:r>
      <w:r w:rsidR="008B4BEE">
        <w:rPr>
          <w:rFonts w:hint="eastAsia"/>
        </w:rPr>
        <w:t>:</w:t>
      </w:r>
      <w:r w:rsidR="002B4C2D">
        <w:t xml:space="preserve"> </w:t>
      </w:r>
      <w:r w:rsidR="00234DC1">
        <w:t xml:space="preserve">charts, extensions, app and worksheet, </w:t>
      </w:r>
      <w:r w:rsidR="002B4C2D">
        <w:t>can be access</w:t>
      </w:r>
      <w:r w:rsidR="00234DC1">
        <w:t>ed</w:t>
      </w:r>
      <w:r w:rsidR="002B4C2D">
        <w:t xml:space="preserve"> through URL; App and worksheet </w:t>
      </w:r>
      <w:r w:rsidR="00486721">
        <w:t>are</w:t>
      </w:r>
      <w:r w:rsidR="002B4C2D">
        <w:t xml:space="preserve"> </w:t>
      </w:r>
      <w:r w:rsidR="00342476">
        <w:t xml:space="preserve">referenced </w:t>
      </w:r>
      <w:r w:rsidR="00970192">
        <w:t>using</w:t>
      </w:r>
      <w:r w:rsidR="002B4C2D">
        <w:t xml:space="preserve"> app integration API; Individual charts </w:t>
      </w:r>
      <w:r w:rsidR="00486721">
        <w:t>are</w:t>
      </w:r>
      <w:r w:rsidR="002B4C2D">
        <w:t xml:space="preserve"> </w:t>
      </w:r>
      <w:r w:rsidR="00342476">
        <w:t>referenced</w:t>
      </w:r>
      <w:r w:rsidR="002B4C2D">
        <w:t xml:space="preserve"> </w:t>
      </w:r>
      <w:r w:rsidR="00970192">
        <w:t>using</w:t>
      </w:r>
      <w:r w:rsidR="002B4C2D">
        <w:t xml:space="preserve"> single integration API.</w:t>
      </w:r>
    </w:p>
    <w:p w:rsidR="008B4BEE" w:rsidRDefault="00C10027" w:rsidP="000663B2">
      <w:r>
        <w:t>When I said integration API and single integration API are relatively easy</w:t>
      </w:r>
      <w:r w:rsidR="008B4BEE">
        <w:t xml:space="preserve"> I actually meant EXTREMELY easy. Create an empty html file and past the following code inside. Open Qlik sense desktop, open the html file, there you go.</w:t>
      </w:r>
    </w:p>
    <w:p w:rsidR="008B4BEE" w:rsidRPr="008B4BEE" w:rsidRDefault="008B4BEE" w:rsidP="008B4BEE">
      <w:pPr>
        <w:rPr>
          <w:sz w:val="14"/>
        </w:rPr>
      </w:pPr>
      <w:r w:rsidRPr="008B4BEE">
        <w:rPr>
          <w:sz w:val="14"/>
        </w:rPr>
        <w:t>&lt;iframe src='http://localhost:4848/single?appid=C%3A%5CUsers%5Cbaz%5CDocuments%5CQlik%5CSense%5CApps%5CSales%20Discovery.qvf&amp;obj=PtJP&amp;opt=nointeraction&amp;select=clearall' style='</w:t>
      </w:r>
      <w:proofErr w:type="spellStart"/>
      <w:proofErr w:type="gramStart"/>
      <w:r w:rsidRPr="008B4BEE">
        <w:rPr>
          <w:sz w:val="14"/>
        </w:rPr>
        <w:t>border:none</w:t>
      </w:r>
      <w:proofErr w:type="spellEnd"/>
      <w:proofErr w:type="gramEnd"/>
      <w:r w:rsidRPr="008B4BEE">
        <w:rPr>
          <w:sz w:val="14"/>
        </w:rPr>
        <w:t>;'&gt;&lt;/iframe&gt;</w:t>
      </w:r>
    </w:p>
    <w:p w:rsidR="008B4BEE" w:rsidRPr="008B4BEE" w:rsidRDefault="008B4BEE" w:rsidP="008B4BEE">
      <w:pPr>
        <w:rPr>
          <w:sz w:val="14"/>
        </w:rPr>
      </w:pPr>
      <w:r w:rsidRPr="008B4BEE">
        <w:rPr>
          <w:sz w:val="14"/>
        </w:rPr>
        <w:t>&lt;iframe src="http://localhost:4848/sense/app/C%3A%5CUsers%5Cbaz%5CDocuments%5CQlik%5CSense%5CApps%5CSales%20Discovery.qvf" /&gt;</w:t>
      </w:r>
    </w:p>
    <w:p w:rsidR="00943BBA" w:rsidRDefault="002B4C2D">
      <w:r w:rsidRPr="002B4C2D">
        <w:rPr>
          <w:noProof/>
        </w:rPr>
        <w:drawing>
          <wp:inline distT="0" distB="0" distL="0" distR="0" wp14:anchorId="76EBD16A" wp14:editId="1176DA20">
            <wp:extent cx="5457825" cy="168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952" r="503" b="36407"/>
                    <a:stretch/>
                  </pic:blipFill>
                  <pic:spPr bwMode="auto">
                    <a:xfrm>
                      <a:off x="0" y="0"/>
                      <a:ext cx="5517208" cy="170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BBA" w:rsidRDefault="00F7379D" w:rsidP="000663B2">
      <w:r>
        <w:lastRenderedPageBreak/>
        <w:t>If the iframe is broken, open single configurator page</w:t>
      </w:r>
      <w:r w:rsidR="009E13E4">
        <w:t xml:space="preserve"> at</w:t>
      </w:r>
      <w:r>
        <w:t xml:space="preserve"> </w:t>
      </w:r>
      <w:hyperlink r:id="rId25" w:history="1">
        <w:r w:rsidRPr="00CA21F7">
          <w:rPr>
            <w:rStyle w:val="Hyperlink"/>
          </w:rPr>
          <w:t>http://localhost:4848/dev-hub/single-configurator</w:t>
        </w:r>
      </w:hyperlink>
      <w:r>
        <w:t xml:space="preserve"> or </w:t>
      </w:r>
      <w:hyperlink r:id="rId26" w:history="1">
        <w:r w:rsidRPr="00CA21F7">
          <w:rPr>
            <w:rStyle w:val="Hyperlink"/>
          </w:rPr>
          <w:t>http://localhost:4848/single</w:t>
        </w:r>
      </w:hyperlink>
      <w:r>
        <w:t>. Select your app, your chart and option, copy the text in iframe content.</w:t>
      </w:r>
    </w:p>
    <w:p w:rsidR="009E13E4" w:rsidRDefault="00943BBA" w:rsidP="009E13E4">
      <w:r w:rsidRPr="009A23EA">
        <w:rPr>
          <w:noProof/>
        </w:rPr>
        <w:drawing>
          <wp:inline distT="0" distB="0" distL="0" distR="0" wp14:anchorId="7BDC9488" wp14:editId="583B21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3E4" w:rsidRPr="009E13E4">
        <w:t xml:space="preserve"> </w:t>
      </w:r>
    </w:p>
    <w:p w:rsidR="009E13E4" w:rsidRDefault="009E13E4" w:rsidP="009E13E4">
      <w:r>
        <w:t xml:space="preserve">Visit </w:t>
      </w:r>
      <w:hyperlink r:id="rId28" w:history="1">
        <w:r w:rsidRPr="00CA21F7">
          <w:rPr>
            <w:rStyle w:val="Hyperlink"/>
            <w:sz w:val="14"/>
          </w:rPr>
          <w:t>http://help.qlik.com/en-US/sense-developer/3.1/Subsystems/APIs/Content/AppIntegrationAPI/app-integration-api.htm</w:t>
        </w:r>
      </w:hyperlink>
      <w:r>
        <w:rPr>
          <w:color w:val="5B9BD5" w:themeColor="accent1"/>
          <w:sz w:val="14"/>
        </w:rPr>
        <w:t xml:space="preserve"> </w:t>
      </w:r>
      <w:r>
        <w:t xml:space="preserve">and </w:t>
      </w:r>
      <w:hyperlink r:id="rId29" w:history="1">
        <w:r w:rsidRPr="00CA21F7">
          <w:rPr>
            <w:rStyle w:val="Hyperlink"/>
            <w:sz w:val="14"/>
          </w:rPr>
          <w:t>http://help.qlik.com/en-US/sense-developer/3.1/Subsystems/APIs/Content/single-integration-api.htm</w:t>
        </w:r>
      </w:hyperlink>
      <w:r>
        <w:rPr>
          <w:color w:val="5B9BD5" w:themeColor="accent1"/>
          <w:sz w:val="14"/>
        </w:rPr>
        <w:t xml:space="preserve"> </w:t>
      </w:r>
      <w:r>
        <w:t>for more information.</w:t>
      </w:r>
    </w:p>
    <w:p w:rsidR="008A69F6" w:rsidRDefault="009E13E4" w:rsidP="000663B2">
      <w:r>
        <w:t xml:space="preserve">App integration API and single integration API are </w:t>
      </w:r>
      <w:r w:rsidR="00970192">
        <w:t>simple</w:t>
      </w:r>
      <w:r>
        <w:t xml:space="preserve"> to implement because the</w:t>
      </w:r>
      <w:r w:rsidR="00A84050">
        <w:t>ir</w:t>
      </w:r>
      <w:r>
        <w:t xml:space="preserve"> </w:t>
      </w:r>
      <w:r w:rsidR="00987CCD">
        <w:t>resource</w:t>
      </w:r>
      <w:r>
        <w:t xml:space="preserve"> pool is </w:t>
      </w:r>
      <w:r w:rsidR="00A116ED">
        <w:t xml:space="preserve">limited to </w:t>
      </w:r>
      <w:r>
        <w:t>static objects</w:t>
      </w:r>
      <w:r w:rsidR="00987CCD">
        <w:t xml:space="preserve">. </w:t>
      </w:r>
      <w:r w:rsidR="00A84050">
        <w:t>The web host provide</w:t>
      </w:r>
      <w:r w:rsidR="002112A1">
        <w:t>s</w:t>
      </w:r>
      <w:r w:rsidR="00A84050">
        <w:t xml:space="preserve"> nothing but a URL, the browser visit localhost:4848 (Qlik sense desktop server)</w:t>
      </w:r>
      <w:r w:rsidR="00B2002D">
        <w:t xml:space="preserve"> </w:t>
      </w:r>
      <w:r w:rsidR="00A84050">
        <w:t>to fetch content.</w:t>
      </w:r>
    </w:p>
    <w:p w:rsidR="008B4BEE" w:rsidRDefault="008A69F6" w:rsidP="000663B2">
      <w:r w:rsidRPr="000663B2">
        <w:rPr>
          <w:noProof/>
        </w:rPr>
        <w:drawing>
          <wp:inline distT="0" distB="0" distL="0" distR="0" wp14:anchorId="5134E7A7" wp14:editId="75A7D1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F7" w:rsidRDefault="009061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A23EA" w:rsidRDefault="007750D4" w:rsidP="009061F7">
      <w:pPr>
        <w:pStyle w:val="Heading1"/>
      </w:pPr>
      <w:r>
        <w:lastRenderedPageBreak/>
        <w:t>Visualization API</w:t>
      </w:r>
      <w:r w:rsidR="008369F5">
        <w:t xml:space="preserve"> and</w:t>
      </w:r>
      <w:r>
        <w:t xml:space="preserve"> </w:t>
      </w:r>
      <w:proofErr w:type="spellStart"/>
      <w:r>
        <w:t>App.getObject</w:t>
      </w:r>
      <w:proofErr w:type="spellEnd"/>
    </w:p>
    <w:p w:rsidR="009061F7" w:rsidRDefault="009061F7" w:rsidP="009061F7">
      <w:pPr>
        <w:rPr>
          <w:noProof/>
        </w:rPr>
      </w:pPr>
      <w:r>
        <w:t>Visualization API and Qlik visual API are similar, Qlik visual is a web component version of visualization API.</w:t>
      </w:r>
      <w:r w:rsidRPr="009061F7">
        <w:rPr>
          <w:noProof/>
        </w:rPr>
        <w:t xml:space="preserve"> </w:t>
      </w:r>
      <w:r w:rsidR="002112A1">
        <w:rPr>
          <w:noProof/>
        </w:rPr>
        <w:t>This approach is</w:t>
      </w:r>
      <w:r>
        <w:rPr>
          <w:noProof/>
        </w:rPr>
        <w:t xml:space="preserve"> slightly more complicated than iframe embedment because communication with Qlik server is invovled. But </w:t>
      </w:r>
      <w:r w:rsidR="007750D4">
        <w:rPr>
          <w:noProof/>
        </w:rPr>
        <w:t>they are definitely more</w:t>
      </w:r>
      <w:r>
        <w:rPr>
          <w:noProof/>
        </w:rPr>
        <w:t xml:space="preserve"> powerful. </w:t>
      </w:r>
    </w:p>
    <w:p w:rsidR="009061F7" w:rsidRDefault="009061F7" w:rsidP="009061F7">
      <w:r w:rsidRPr="009061F7">
        <w:rPr>
          <w:noProof/>
        </w:rPr>
        <w:drawing>
          <wp:inline distT="0" distB="0" distL="0" distR="0" wp14:anchorId="22F2FE27" wp14:editId="3A9E5AA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F7" w:rsidRPr="009061F7" w:rsidRDefault="009061F7" w:rsidP="009061F7">
      <w:r w:rsidRPr="009061F7">
        <w:rPr>
          <w:noProof/>
        </w:rPr>
        <w:drawing>
          <wp:inline distT="0" distB="0" distL="0" distR="0" wp14:anchorId="3F2AB11A" wp14:editId="59D2078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16" w:rsidRDefault="00AE49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112A1" w:rsidRDefault="002112A1" w:rsidP="002112A1">
      <w:pPr>
        <w:pStyle w:val="Heading1"/>
      </w:pPr>
      <w:r>
        <w:lastRenderedPageBreak/>
        <w:t>Coding example</w:t>
      </w:r>
    </w:p>
    <w:p w:rsidR="00BC3176" w:rsidRDefault="002112A1" w:rsidP="0064117B">
      <w:r>
        <w:t xml:space="preserve">I </w:t>
      </w:r>
      <w:r w:rsidR="00BC3176">
        <w:t>use</w:t>
      </w:r>
      <w:r>
        <w:t xml:space="preserve"> nodejs-qliksense</w:t>
      </w:r>
      <w:r w:rsidR="00BC3176">
        <w:t xml:space="preserve"> </w:t>
      </w:r>
      <w:r w:rsidR="005412EF">
        <w:t xml:space="preserve">by </w:t>
      </w:r>
      <w:proofErr w:type="spellStart"/>
      <w:r w:rsidR="005412EF">
        <w:t>W</w:t>
      </w:r>
      <w:r w:rsidR="00BC3176">
        <w:t>ebsy</w:t>
      </w:r>
      <w:proofErr w:type="spellEnd"/>
      <w:r w:rsidR="005412EF">
        <w:t xml:space="preserve"> </w:t>
      </w:r>
      <w:r w:rsidR="00BC3176">
        <w:t>(</w:t>
      </w:r>
      <w:r w:rsidR="00BC3176" w:rsidRPr="005412EF">
        <w:rPr>
          <w:color w:val="5B9BD5" w:themeColor="accent1"/>
          <w:sz w:val="18"/>
        </w:rPr>
        <w:t>http://branch.qlik.com/#!/project/56728f52d1e497241ae69815</w:t>
      </w:r>
      <w:r w:rsidR="00BC3176">
        <w:t>)</w:t>
      </w:r>
      <w:r>
        <w:t xml:space="preserve"> </w:t>
      </w:r>
      <w:r w:rsidR="00BC3176">
        <w:t xml:space="preserve">as </w:t>
      </w:r>
      <w:r w:rsidR="005412EF">
        <w:t xml:space="preserve">a </w:t>
      </w:r>
      <w:r w:rsidR="00BC3176">
        <w:t>starting point.</w:t>
      </w:r>
    </w:p>
    <w:p w:rsidR="00BC3176" w:rsidRDefault="00BC3176" w:rsidP="0064117B">
      <w:r>
        <w:t xml:space="preserve">Download the file from </w:t>
      </w:r>
      <w:proofErr w:type="spellStart"/>
      <w:r>
        <w:t>Github</w:t>
      </w:r>
      <w:proofErr w:type="spellEnd"/>
      <w:r>
        <w:t xml:space="preserve">, unzip it; open command prompt; cd &lt;your </w:t>
      </w:r>
      <w:r w:rsidR="00E40401">
        <w:t>folder location</w:t>
      </w:r>
      <w:r>
        <w:t>&gt;.</w:t>
      </w:r>
    </w:p>
    <w:p w:rsidR="005412EF" w:rsidRDefault="00AE4916" w:rsidP="0064117B">
      <w:r>
        <w:t xml:space="preserve">Perform a </w:t>
      </w:r>
      <w:proofErr w:type="spellStart"/>
      <w:r>
        <w:t>npm</w:t>
      </w:r>
      <w:proofErr w:type="spellEnd"/>
      <w:r>
        <w:t xml:space="preserve"> install:</w:t>
      </w:r>
      <w:r w:rsidR="00BC3176">
        <w:t xml:space="preserve"> </w:t>
      </w:r>
      <w:r w:rsidRPr="00AE4916">
        <w:rPr>
          <w:noProof/>
        </w:rPr>
        <w:drawing>
          <wp:inline distT="0" distB="0" distL="0" distR="0" wp14:anchorId="7AF28C3E" wp14:editId="29482236">
            <wp:extent cx="876300" cy="11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" b="36841"/>
                    <a:stretch/>
                  </pic:blipFill>
                  <pic:spPr bwMode="auto">
                    <a:xfrm>
                      <a:off x="0" y="0"/>
                      <a:ext cx="876422" cy="11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  <w:r w:rsidR="005412EF">
        <w:t xml:space="preserve"> Now we have the server ready. Start the server using </w:t>
      </w:r>
      <w:r w:rsidR="005412EF" w:rsidRPr="005412EF">
        <w:rPr>
          <w:noProof/>
        </w:rPr>
        <w:drawing>
          <wp:inline distT="0" distB="0" distL="0" distR="0" wp14:anchorId="71B7E19C" wp14:editId="48C1F4E4">
            <wp:extent cx="904874" cy="123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8095"/>
                    <a:stretch/>
                  </pic:blipFill>
                  <pic:spPr bwMode="auto">
                    <a:xfrm>
                      <a:off x="0" y="0"/>
                      <a:ext cx="905001" cy="1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2EF" w:rsidRPr="005412EF">
        <w:t xml:space="preserve"> </w:t>
      </w:r>
      <w:r w:rsidR="005412EF">
        <w:t>, the follow text is shown and your server is running.</w:t>
      </w:r>
    </w:p>
    <w:p w:rsidR="005412EF" w:rsidRDefault="005412EF" w:rsidP="0064117B">
      <w:r>
        <w:t xml:space="preserve"> </w:t>
      </w:r>
      <w:r w:rsidRPr="005412EF">
        <w:rPr>
          <w:noProof/>
        </w:rPr>
        <w:drawing>
          <wp:inline distT="0" distB="0" distL="0" distR="0" wp14:anchorId="0F3289DB" wp14:editId="3230810B">
            <wp:extent cx="2724530" cy="2019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2EF">
        <w:t xml:space="preserve"> </w:t>
      </w:r>
    </w:p>
    <w:p w:rsidR="005412EF" w:rsidRDefault="005412EF" w:rsidP="0064117B">
      <w:r>
        <w:t>Open your browser, Chrome is used in this tutorial. Go to localhost:3000 you will see this page.</w:t>
      </w:r>
    </w:p>
    <w:p w:rsidR="005412EF" w:rsidRDefault="005412EF" w:rsidP="0064117B">
      <w:r w:rsidRPr="005412EF">
        <w:rPr>
          <w:noProof/>
        </w:rPr>
        <w:drawing>
          <wp:inline distT="0" distB="0" distL="0" distR="0" wp14:anchorId="665026BA" wp14:editId="1673817D">
            <wp:extent cx="4401164" cy="189574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2EF">
        <w:t xml:space="preserve"> </w:t>
      </w:r>
    </w:p>
    <w:p w:rsidR="005412EF" w:rsidRDefault="005412EF" w:rsidP="0064117B">
      <w:r>
        <w:t xml:space="preserve">Open developer portal by pressing F12, </w:t>
      </w:r>
      <w:r w:rsidR="006A43D9">
        <w:t>“</w:t>
      </w:r>
      <w:r w:rsidR="006A43D9" w:rsidRPr="006A43D9">
        <w:rPr>
          <w:color w:val="FF0000"/>
        </w:rPr>
        <w:t>require is not defined</w:t>
      </w:r>
      <w:r w:rsidR="006A43D9">
        <w:t xml:space="preserve">” </w:t>
      </w:r>
      <w:r>
        <w:t>error message is shown.</w:t>
      </w:r>
    </w:p>
    <w:p w:rsidR="005412EF" w:rsidRDefault="005412EF" w:rsidP="0064117B">
      <w:r w:rsidRPr="005412EF">
        <w:rPr>
          <w:noProof/>
        </w:rPr>
        <w:drawing>
          <wp:inline distT="0" distB="0" distL="0" distR="0" wp14:anchorId="635846F1" wp14:editId="26DA1B83">
            <wp:extent cx="4648849" cy="819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2EF">
        <w:t xml:space="preserve"> </w:t>
      </w:r>
    </w:p>
    <w:p w:rsidR="006A43D9" w:rsidRDefault="005412EF" w:rsidP="0064117B">
      <w:r>
        <w:t>This is because requireJS is not presented.</w:t>
      </w:r>
      <w:r w:rsidR="006A43D9">
        <w:t xml:space="preserve"> Navigate to nodejs-qliksense-master/public/index.html, Change the</w:t>
      </w:r>
      <w:r w:rsidR="00C047B3">
        <w:t xml:space="preserve"> content </w:t>
      </w:r>
      <w:r w:rsidR="00086BEA">
        <w:t>of</w:t>
      </w:r>
      <w:r w:rsidR="006A43D9">
        <w:t xml:space="preserve"> script tag to </w:t>
      </w:r>
      <w:r w:rsidR="00C047B3">
        <w:t>“</w:t>
      </w:r>
      <w:r w:rsidR="006A43D9">
        <w:t>localhost:4848</w:t>
      </w:r>
      <w:r w:rsidR="00C047B3">
        <w:t>”</w:t>
      </w:r>
      <w:r w:rsidR="006A43D9">
        <w:t>.</w:t>
      </w:r>
    </w:p>
    <w:p w:rsidR="006A43D9" w:rsidRDefault="006A43D9" w:rsidP="0064117B">
      <w:r w:rsidRPr="006A43D9">
        <w:rPr>
          <w:noProof/>
        </w:rPr>
        <w:drawing>
          <wp:inline distT="0" distB="0" distL="0" distR="0" wp14:anchorId="2E03CAF1" wp14:editId="6340C7C8">
            <wp:extent cx="4162425" cy="4980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958" cy="5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3D9">
        <w:t xml:space="preserve"> </w:t>
      </w:r>
    </w:p>
    <w:p w:rsidR="00086BEA" w:rsidRDefault="006A43D9" w:rsidP="0064117B">
      <w:r w:rsidRPr="006A43D9">
        <w:rPr>
          <w:noProof/>
        </w:rPr>
        <w:drawing>
          <wp:inline distT="0" distB="0" distL="0" distR="0" wp14:anchorId="170D7B0C" wp14:editId="56B325DE">
            <wp:extent cx="4191585" cy="35247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3D9">
        <w:t xml:space="preserve"> </w:t>
      </w:r>
    </w:p>
    <w:p w:rsidR="00B35628" w:rsidRDefault="00B35628" w:rsidP="0064117B">
      <w:r>
        <w:lastRenderedPageBreak/>
        <w:t>Navigate to nodejs-qliksense-master/public/</w:t>
      </w:r>
      <w:r w:rsidR="0033050C">
        <w:t>script</w:t>
      </w:r>
      <w:r>
        <w:t>.</w:t>
      </w:r>
      <w:r w:rsidR="0033050C">
        <w:t>js</w:t>
      </w:r>
      <w:r w:rsidR="00146AC3">
        <w:t xml:space="preserve">, Change </w:t>
      </w:r>
      <w:proofErr w:type="spellStart"/>
      <w:r w:rsidR="00146AC3">
        <w:t>config</w:t>
      </w:r>
      <w:proofErr w:type="spellEnd"/>
      <w:r w:rsidR="00146AC3">
        <w:t xml:space="preserve">, </w:t>
      </w:r>
      <w:proofErr w:type="spellStart"/>
      <w:r w:rsidR="00146AC3">
        <w:t>appID</w:t>
      </w:r>
      <w:proofErr w:type="spellEnd"/>
      <w:r w:rsidR="00146AC3">
        <w:t xml:space="preserve"> and </w:t>
      </w:r>
      <w:proofErr w:type="spellStart"/>
      <w:r w:rsidR="00146AC3">
        <w:t>objectID</w:t>
      </w:r>
      <w:proofErr w:type="spellEnd"/>
      <w:r w:rsidR="00146AC3">
        <w:t>.</w:t>
      </w:r>
    </w:p>
    <w:p w:rsidR="00086BEA" w:rsidRDefault="00086BEA" w:rsidP="0064117B">
      <w:r w:rsidRPr="00086BEA">
        <w:rPr>
          <w:noProof/>
        </w:rPr>
        <w:drawing>
          <wp:inline distT="0" distB="0" distL="0" distR="0" wp14:anchorId="7CCAB98E" wp14:editId="6FAEB990">
            <wp:extent cx="4486901" cy="157184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EA">
        <w:t xml:space="preserve"> </w:t>
      </w:r>
    </w:p>
    <w:p w:rsidR="00146AC3" w:rsidRDefault="00B35628" w:rsidP="0064117B">
      <w:r w:rsidRPr="00B35628">
        <w:rPr>
          <w:noProof/>
        </w:rPr>
        <w:drawing>
          <wp:inline distT="0" distB="0" distL="0" distR="0" wp14:anchorId="13844C91" wp14:editId="482BD196">
            <wp:extent cx="4458322" cy="15623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628">
        <w:t xml:space="preserve"> </w:t>
      </w:r>
      <w:r w:rsidR="00086BEA" w:rsidRPr="00086BEA">
        <w:t xml:space="preserve"> </w:t>
      </w:r>
    </w:p>
    <w:p w:rsidR="00146AC3" w:rsidRDefault="00146AC3" w:rsidP="0064117B">
      <w:r>
        <w:t>There you go.</w:t>
      </w:r>
    </w:p>
    <w:p w:rsidR="00146AC3" w:rsidRDefault="00146AC3" w:rsidP="0064117B">
      <w:r w:rsidRPr="00146AC3">
        <w:rPr>
          <w:noProof/>
        </w:rPr>
        <w:drawing>
          <wp:inline distT="0" distB="0" distL="0" distR="0" wp14:anchorId="42B14B16" wp14:editId="603B45D3">
            <wp:extent cx="5731510" cy="3968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C3">
        <w:t xml:space="preserve"> </w:t>
      </w:r>
    </w:p>
    <w:p w:rsidR="00146AC3" w:rsidRDefault="006F3EBE" w:rsidP="0064117B">
      <w:r>
        <w:t xml:space="preserve">You can replace </w:t>
      </w:r>
      <w:proofErr w:type="spellStart"/>
      <w:r w:rsidR="00146AC3">
        <w:t>getObject</w:t>
      </w:r>
      <w:proofErr w:type="spellEnd"/>
      <w:r w:rsidR="00146AC3">
        <w:t xml:space="preserve"> </w:t>
      </w:r>
      <w:r>
        <w:t>with</w:t>
      </w:r>
      <w:r w:rsidR="00146AC3">
        <w:t xml:space="preserve"> visualization API</w:t>
      </w:r>
      <w:r w:rsidR="00D71FC9">
        <w:t xml:space="preserve"> to Create </w:t>
      </w:r>
      <w:r>
        <w:t>charts</w:t>
      </w:r>
      <w:r w:rsidR="00D71FC9">
        <w:t xml:space="preserve"> </w:t>
      </w:r>
      <w:r w:rsidR="008F4969">
        <w:t>dynamically</w:t>
      </w:r>
      <w:r w:rsidR="00146AC3">
        <w:t>.</w:t>
      </w:r>
    </w:p>
    <w:p w:rsidR="00146AC3" w:rsidRDefault="00146AC3" w:rsidP="0064117B">
      <w:r w:rsidRPr="00146AC3">
        <w:rPr>
          <w:noProof/>
        </w:rPr>
        <w:drawing>
          <wp:inline distT="0" distB="0" distL="0" distR="0" wp14:anchorId="338DC96D" wp14:editId="613C27A0">
            <wp:extent cx="3191320" cy="14289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C3">
        <w:t xml:space="preserve"> </w:t>
      </w:r>
    </w:p>
    <w:p w:rsidR="00146AC3" w:rsidRDefault="00146AC3" w:rsidP="0064117B">
      <w:r w:rsidRPr="00146AC3">
        <w:rPr>
          <w:noProof/>
        </w:rPr>
        <w:lastRenderedPageBreak/>
        <w:drawing>
          <wp:inline distT="0" distB="0" distL="0" distR="0" wp14:anchorId="4BDF3428" wp14:editId="2921A17F">
            <wp:extent cx="5731510" cy="10033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C3">
        <w:t xml:space="preserve"> </w:t>
      </w:r>
    </w:p>
    <w:p w:rsidR="00F10E47" w:rsidRDefault="00146AC3" w:rsidP="0064117B">
      <w:r w:rsidRPr="00146AC3">
        <w:rPr>
          <w:noProof/>
        </w:rPr>
        <w:drawing>
          <wp:inline distT="0" distB="0" distL="0" distR="0" wp14:anchorId="3CADAC0D" wp14:editId="62F8DA35">
            <wp:extent cx="5731510" cy="46259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C3">
        <w:t xml:space="preserve"> </w:t>
      </w:r>
    </w:p>
    <w:p w:rsidR="00861894" w:rsidRDefault="001A0F5B" w:rsidP="00861894">
      <w:pPr>
        <w:pStyle w:val="Heading2"/>
      </w:pPr>
      <w:r>
        <w:t>Behind</w:t>
      </w:r>
      <w:r w:rsidR="00861894">
        <w:t xml:space="preserve"> the code</w:t>
      </w:r>
    </w:p>
    <w:p w:rsidR="001A0F5B" w:rsidRDefault="001A0F5B" w:rsidP="00861894">
      <w:r>
        <w:t xml:space="preserve">If you </w:t>
      </w:r>
      <w:r w:rsidR="001F2E3E">
        <w:t>take a look at the header</w:t>
      </w:r>
      <w:r w:rsidR="006F3EBE">
        <w:t>,</w:t>
      </w:r>
      <w:r w:rsidR="001F2E3E">
        <w:t xml:space="preserve"> require</w:t>
      </w:r>
      <w:r w:rsidR="00220A8B">
        <w:t>JS module</w:t>
      </w:r>
      <w:r w:rsidR="001F2E3E">
        <w:t xml:space="preserve"> is imported</w:t>
      </w:r>
      <w:r w:rsidR="002A7095">
        <w:t xml:space="preserve"> directly</w:t>
      </w:r>
      <w:r w:rsidR="001F2E3E">
        <w:t xml:space="preserve"> from qlik server.</w:t>
      </w:r>
    </w:p>
    <w:p w:rsidR="001F2E3E" w:rsidRPr="00CF467F" w:rsidRDefault="001F2E3E" w:rsidP="00861894">
      <w:pPr>
        <w:rPr>
          <w:color w:val="5B9BD5" w:themeColor="accent1"/>
        </w:rPr>
      </w:pPr>
      <w:r w:rsidRPr="00CF467F">
        <w:rPr>
          <w:noProof/>
          <w:color w:val="5B9BD5" w:themeColor="accent1"/>
        </w:rPr>
        <w:drawing>
          <wp:inline distT="0" distB="0" distL="0" distR="0" wp14:anchorId="55CA85D0" wp14:editId="557C5BB8">
            <wp:extent cx="3419475" cy="27681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2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7F" w:rsidRDefault="002A7095" w:rsidP="00861894">
      <w:pPr>
        <w:rPr>
          <w:color w:val="5B9BD5" w:themeColor="accent1"/>
        </w:rPr>
      </w:pPr>
      <w:r>
        <w:t>For</w:t>
      </w:r>
      <w:r w:rsidR="00CF467F">
        <w:t xml:space="preserve"> qlik sense desktop, all resources are </w:t>
      </w:r>
      <w:r>
        <w:t>allocated in this folder:</w:t>
      </w:r>
      <w:r w:rsidR="00A775FC">
        <w:t xml:space="preserve"> </w:t>
      </w:r>
      <w:r w:rsidR="00CF467F" w:rsidRPr="00CF467F">
        <w:rPr>
          <w:color w:val="5B9BD5" w:themeColor="accent1"/>
        </w:rPr>
        <w:t>C:\Users\&lt;Your user name&gt;\</w:t>
      </w:r>
      <w:proofErr w:type="spellStart"/>
      <w:r w:rsidR="00CF467F" w:rsidRPr="00CF467F">
        <w:rPr>
          <w:color w:val="5B9BD5" w:themeColor="accent1"/>
        </w:rPr>
        <w:t>AppData</w:t>
      </w:r>
      <w:proofErr w:type="spellEnd"/>
      <w:r w:rsidR="00CF467F" w:rsidRPr="00CF467F">
        <w:rPr>
          <w:color w:val="5B9BD5" w:themeColor="accent1"/>
        </w:rPr>
        <w:t>\Local\Programs\Qlik\Sense\Client</w:t>
      </w:r>
      <w:r w:rsidR="00A775FC">
        <w:rPr>
          <w:color w:val="5B9BD5" w:themeColor="accent1"/>
        </w:rPr>
        <w:t xml:space="preserve">, </w:t>
      </w:r>
      <w:r w:rsidR="00220A8B">
        <w:t>can be accessed</w:t>
      </w:r>
      <w:r w:rsidR="00570A19">
        <w:t xml:space="preserve"> through</w:t>
      </w:r>
      <w:r w:rsidR="00220A8B">
        <w:t xml:space="preserve"> </w:t>
      </w:r>
      <w:hyperlink r:id="rId47" w:history="1">
        <w:r w:rsidR="00A775FC" w:rsidRPr="00B37B61">
          <w:rPr>
            <w:rStyle w:val="Hyperlink"/>
          </w:rPr>
          <w:t>http://localhost:4848/resources/</w:t>
        </w:r>
      </w:hyperlink>
      <w:r w:rsidR="00A775FC">
        <w:rPr>
          <w:color w:val="5B9BD5" w:themeColor="accent1"/>
        </w:rPr>
        <w:t xml:space="preserve"> </w:t>
      </w:r>
    </w:p>
    <w:p w:rsidR="00570A19" w:rsidRPr="00220A8B" w:rsidRDefault="00570A19" w:rsidP="00861894"/>
    <w:p w:rsidR="00CF467F" w:rsidRDefault="00CF467F" w:rsidP="00861894">
      <w:r w:rsidRPr="00CF467F">
        <w:rPr>
          <w:noProof/>
        </w:rPr>
        <w:lastRenderedPageBreak/>
        <w:drawing>
          <wp:inline distT="0" distB="0" distL="0" distR="0" wp14:anchorId="0AB58018" wp14:editId="4B98F2F7">
            <wp:extent cx="2024152" cy="4181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6690" cy="42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32" w:rsidRDefault="00570A19" w:rsidP="00AB0932">
      <w:r>
        <w:t>These</w:t>
      </w:r>
      <w:r w:rsidR="002A7095">
        <w:t xml:space="preserve"> are fonts, images, css files, js modules. </w:t>
      </w:r>
      <w:r w:rsidR="00CE3C5E">
        <w:t xml:space="preserve">Referencing them may be tricky. </w:t>
      </w:r>
    </w:p>
    <w:p w:rsidR="00AB0932" w:rsidRDefault="00AB0932" w:rsidP="00AB0932">
      <w:r>
        <w:t>For example, referencing qlik-style.css directly from server will most likely result in CORS policy error. This is because Chrome blocks indirect referencing.</w:t>
      </w:r>
    </w:p>
    <w:p w:rsidR="00AB0932" w:rsidRDefault="00AB0932" w:rsidP="00AB0932">
      <w:r w:rsidRPr="008B77D1">
        <w:rPr>
          <w:noProof/>
        </w:rPr>
        <w:drawing>
          <wp:inline distT="0" distB="0" distL="0" distR="0" wp14:anchorId="49988E32" wp14:editId="7C93F079">
            <wp:extent cx="3952875" cy="299873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5507" cy="3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95" w:rsidRDefault="00C4267C" w:rsidP="00861894">
      <w:r w:rsidRPr="00C4267C">
        <w:rPr>
          <w:noProof/>
        </w:rPr>
        <w:drawing>
          <wp:inline distT="0" distB="0" distL="0" distR="0" wp14:anchorId="380BD081" wp14:editId="445A330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67C">
        <w:rPr>
          <w:noProof/>
        </w:rPr>
        <w:t xml:space="preserve"> </w:t>
      </w:r>
    </w:p>
    <w:p w:rsidR="0049256F" w:rsidRDefault="0049256F" w:rsidP="00861894">
      <w:r w:rsidRPr="0049256F">
        <w:rPr>
          <w:noProof/>
        </w:rPr>
        <w:lastRenderedPageBreak/>
        <w:drawing>
          <wp:inline distT="0" distB="0" distL="0" distR="0" wp14:anchorId="51D6C9F2" wp14:editId="380E35A3">
            <wp:extent cx="3839111" cy="79068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32" w:rsidRDefault="00AB0932" w:rsidP="00861894">
      <w:r>
        <w:t xml:space="preserve">The most </w:t>
      </w:r>
      <w:r w:rsidR="008F069E">
        <w:t>intuitive</w:t>
      </w:r>
      <w:r>
        <w:t xml:space="preserve"> solution is </w:t>
      </w:r>
      <w:r w:rsidR="008F069E">
        <w:t xml:space="preserve">to make a </w:t>
      </w:r>
      <w:r w:rsidR="00F669A3">
        <w:t xml:space="preserve">local </w:t>
      </w:r>
      <w:r w:rsidR="008F069E">
        <w:t xml:space="preserve">copy of the </w:t>
      </w:r>
      <w:r w:rsidR="001F61F0">
        <w:t>file.</w:t>
      </w:r>
    </w:p>
    <w:p w:rsidR="001F61F0" w:rsidRDefault="00C4267C">
      <w:pPr>
        <w:rPr>
          <w:noProof/>
        </w:rPr>
      </w:pPr>
      <w:r w:rsidRPr="00C4267C">
        <w:rPr>
          <w:noProof/>
        </w:rPr>
        <w:drawing>
          <wp:inline distT="0" distB="0" distL="0" distR="0" wp14:anchorId="4ACB862A" wp14:editId="39E829D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9A3" w:rsidRPr="00F669A3">
        <w:rPr>
          <w:noProof/>
        </w:rPr>
        <w:t xml:space="preserve"> </w:t>
      </w:r>
    </w:p>
    <w:p w:rsidR="007A6739" w:rsidRDefault="001F61F0">
      <w:r>
        <w:t>Don’t forget to copy the indirect resources and</w:t>
      </w:r>
      <w:r w:rsidRPr="002F2E9F">
        <w:rPr>
          <w:noProof/>
        </w:rPr>
        <w:t xml:space="preserve"> </w:t>
      </w:r>
      <w:r>
        <w:t>modify referencing path.</w:t>
      </w:r>
    </w:p>
    <w:p w:rsidR="00C4267C" w:rsidRDefault="00C4267C">
      <w:r w:rsidRPr="00C4267C">
        <w:rPr>
          <w:noProof/>
        </w:rPr>
        <w:drawing>
          <wp:inline distT="0" distB="0" distL="0" distR="0" wp14:anchorId="2717D5EB" wp14:editId="0A47AB7D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39" w:rsidRDefault="007A6739">
      <w:r>
        <w:br w:type="page"/>
      </w:r>
    </w:p>
    <w:p w:rsidR="00CE1C45" w:rsidRDefault="008B77D1">
      <w:r>
        <w:lastRenderedPageBreak/>
        <w:t xml:space="preserve">That is why in </w:t>
      </w:r>
      <w:r w:rsidR="00132BA2">
        <w:t xml:space="preserve">the </w:t>
      </w:r>
      <w:r>
        <w:t xml:space="preserve">base code, author migrated the content of qlik-style.css to </w:t>
      </w:r>
      <w:r w:rsidRPr="008B77D1">
        <w:t>public/styles/sense/client.css</w:t>
      </w:r>
      <w:r>
        <w:t xml:space="preserve">. And font style files are </w:t>
      </w:r>
      <w:r w:rsidR="00E23109">
        <w:t>referred</w:t>
      </w:r>
      <w:r>
        <w:t xml:space="preserve"> locally</w:t>
      </w:r>
      <w:r w:rsidR="007C67CC">
        <w:t xml:space="preserve"> in </w:t>
      </w:r>
      <w:r w:rsidR="007C67CC" w:rsidRPr="008B77D1">
        <w:t>public/</w:t>
      </w:r>
      <w:r w:rsidR="007C67CC">
        <w:t>fonts</w:t>
      </w:r>
      <w:r>
        <w:t>.</w:t>
      </w:r>
    </w:p>
    <w:p w:rsidR="00472A39" w:rsidRDefault="00C33210" w:rsidP="00861894">
      <w:r>
        <w:t xml:space="preserve">The code was developed </w:t>
      </w:r>
      <w:r w:rsidR="007A6739">
        <w:t>base on</w:t>
      </w:r>
      <w:r>
        <w:t xml:space="preserve"> previous</w:t>
      </w:r>
      <w:r w:rsidR="00425412">
        <w:t xml:space="preserve"> version of Qlik sense, </w:t>
      </w:r>
      <w:r w:rsidR="0089300F">
        <w:t>newer</w:t>
      </w:r>
      <w:r w:rsidR="00425412">
        <w:t xml:space="preserve"> feature</w:t>
      </w:r>
      <w:r w:rsidR="00FD6598">
        <w:t>s</w:t>
      </w:r>
      <w:r w:rsidR="0089300F">
        <w:t xml:space="preserve"> in sense 3.x</w:t>
      </w:r>
      <w:r w:rsidR="00FD6598">
        <w:t xml:space="preserve"> </w:t>
      </w:r>
      <w:r w:rsidR="0089300F">
        <w:t>for example Leonardo UI and font-italic are missing. That is why you may encounter error</w:t>
      </w:r>
      <w:r w:rsidR="00472A39">
        <w:t xml:space="preserve"> with a few APIs. f</w:t>
      </w:r>
      <w:r w:rsidR="0089300F">
        <w:t>or example</w:t>
      </w:r>
      <w:r w:rsidR="00472A39">
        <w:t>, appending a</w:t>
      </w:r>
      <w:r w:rsidR="0089300F">
        <w:t xml:space="preserve"> current selection bar may result in </w:t>
      </w:r>
      <w:r w:rsidR="00472A39">
        <w:t>ERR_CONNECTION_REFUSED error.</w:t>
      </w:r>
      <w:r w:rsidR="00950D3C">
        <w:t xml:space="preserve"> You may use the updated sample code</w:t>
      </w:r>
      <w:r w:rsidR="00472A39">
        <w:t xml:space="preserve"> </w:t>
      </w:r>
      <w:r w:rsidR="00950D3C">
        <w:t>attached with this code.</w:t>
      </w:r>
      <w:r w:rsidR="0086407F">
        <w:t xml:space="preserve"> When you finally resolve all conflicts/error, </w:t>
      </w:r>
      <w:r w:rsidR="00513700">
        <w:t>you</w:t>
      </w:r>
      <w:r w:rsidR="0086407F">
        <w:t xml:space="preserve"> will see </w:t>
      </w:r>
      <w:r w:rsidR="00950D3C">
        <w:t>minor differences</w:t>
      </w:r>
      <w:r w:rsidR="00A36172">
        <w:t>.</w:t>
      </w:r>
      <w:bookmarkStart w:id="0" w:name="_GoBack"/>
      <w:bookmarkEnd w:id="0"/>
    </w:p>
    <w:p w:rsidR="0089300F" w:rsidRDefault="0089300F" w:rsidP="00861894">
      <w:r w:rsidRPr="0089300F">
        <w:rPr>
          <w:noProof/>
        </w:rPr>
        <w:drawing>
          <wp:inline distT="0" distB="0" distL="0" distR="0" wp14:anchorId="058EE115" wp14:editId="042046CB">
            <wp:extent cx="3381375" cy="14526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5107" cy="1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0F" w:rsidRDefault="0086407F" w:rsidP="00861894">
      <w:r w:rsidRPr="0086407F">
        <w:rPr>
          <w:noProof/>
        </w:rPr>
        <w:drawing>
          <wp:inline distT="0" distB="0" distL="0" distR="0" wp14:anchorId="2D946272" wp14:editId="08A3006B">
            <wp:extent cx="3894763" cy="2190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7467" cy="21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39" w:rsidRDefault="0086407F" w:rsidP="00861894">
      <w:r w:rsidRPr="0086407F">
        <w:rPr>
          <w:noProof/>
        </w:rPr>
        <w:drawing>
          <wp:inline distT="0" distB="0" distL="0" distR="0" wp14:anchorId="67A3EA4B" wp14:editId="7BE9064D">
            <wp:extent cx="3800475" cy="2137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5567" cy="21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5B" w:rsidRPr="001A0F5B">
        <w:t xml:space="preserve"> </w:t>
      </w:r>
    </w:p>
    <w:p w:rsidR="008369F5" w:rsidRDefault="008369F5">
      <w:r>
        <w:br w:type="page"/>
      </w:r>
    </w:p>
    <w:p w:rsidR="008369F5" w:rsidRDefault="008369F5" w:rsidP="008369F5">
      <w:pPr>
        <w:pStyle w:val="Heading1"/>
      </w:pPr>
      <w:r>
        <w:lastRenderedPageBreak/>
        <w:t>Getting data</w:t>
      </w:r>
    </w:p>
    <w:p w:rsidR="008369F5" w:rsidRDefault="003D0D1B" w:rsidP="008369F5">
      <w:r>
        <w:t>Getting data is much easier than</w:t>
      </w:r>
      <w:r w:rsidR="00950D3C">
        <w:t xml:space="preserve"> getting</w:t>
      </w:r>
      <w:r>
        <w:t xml:space="preserve"> charts. </w:t>
      </w:r>
      <w:r w:rsidR="008369F5">
        <w:t xml:space="preserve">For qlik sense, data is framed and accessed </w:t>
      </w:r>
      <w:r w:rsidR="00C52F50">
        <w:t xml:space="preserve">as </w:t>
      </w:r>
      <w:r w:rsidR="008369F5">
        <w:t xml:space="preserve">hypercube. For more information on hyperCube, please refer to </w:t>
      </w:r>
      <w:r w:rsidR="008369F5" w:rsidRPr="008369F5">
        <w:rPr>
          <w:color w:val="C00000"/>
        </w:rPr>
        <w:t>&lt;Apendix2 dimension measure lisObj and hyperCube.docx&gt;</w:t>
      </w:r>
      <w:r w:rsidR="008369F5">
        <w:t>.</w:t>
      </w:r>
    </w:p>
    <w:p w:rsidR="000339D6" w:rsidRDefault="00EC7066" w:rsidP="008369F5">
      <w:r>
        <w:t>To access data from qlik engine, it is recommended to create a hypercube.</w:t>
      </w:r>
    </w:p>
    <w:p w:rsidR="00EC7066" w:rsidRDefault="00EC7066" w:rsidP="008369F5">
      <w:r w:rsidRPr="00EC7066">
        <w:rPr>
          <w:noProof/>
        </w:rPr>
        <w:drawing>
          <wp:inline distT="0" distB="0" distL="0" distR="0" wp14:anchorId="430B6117" wp14:editId="5BEDEBD8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066">
        <w:t xml:space="preserve"> </w:t>
      </w:r>
    </w:p>
    <w:p w:rsidR="00EC7066" w:rsidRDefault="00EC7066" w:rsidP="008369F5">
      <w:r w:rsidRPr="00EC7066">
        <w:rPr>
          <w:noProof/>
        </w:rPr>
        <w:drawing>
          <wp:inline distT="0" distB="0" distL="0" distR="0" wp14:anchorId="3F230483" wp14:editId="30CEFE6F">
            <wp:extent cx="2920179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4303" cy="21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066">
        <w:t xml:space="preserve"> </w:t>
      </w:r>
    </w:p>
    <w:p w:rsidR="00EC7066" w:rsidRDefault="00EC7066" w:rsidP="008369F5">
      <w:r>
        <w:t xml:space="preserve">More information on </w:t>
      </w:r>
      <w:proofErr w:type="spellStart"/>
      <w:proofErr w:type="gramStart"/>
      <w:r>
        <w:t>app.createCube</w:t>
      </w:r>
      <w:proofErr w:type="spellEnd"/>
      <w:proofErr w:type="gramEnd"/>
      <w:r>
        <w:t xml:space="preserve"> function, refer to </w:t>
      </w:r>
      <w:r w:rsidRPr="00EC7066">
        <w:rPr>
          <w:color w:val="5B9BD5" w:themeColor="accent1"/>
        </w:rPr>
        <w:t>https://help.qlik.com/en-US/sense-developer/3.1/Subsystems/APIs/Content/MashupAPI/Methods/createCube-method.htm</w:t>
      </w:r>
      <w:r>
        <w:rPr>
          <w:color w:val="5B9BD5" w:themeColor="accent1"/>
        </w:rPr>
        <w:t>.</w:t>
      </w:r>
    </w:p>
    <w:p w:rsidR="00EC7066" w:rsidRDefault="00EC7066">
      <w:r>
        <w:br w:type="page"/>
      </w:r>
    </w:p>
    <w:p w:rsidR="00EC7066" w:rsidRDefault="00EC7066" w:rsidP="008369F5">
      <w:r>
        <w:lastRenderedPageBreak/>
        <w:t xml:space="preserve">In the call back method, we print the returned </w:t>
      </w:r>
      <w:r w:rsidR="00DE6EA5">
        <w:t>argument</w:t>
      </w:r>
      <w:r>
        <w:t>.</w:t>
      </w:r>
    </w:p>
    <w:p w:rsidR="00EC7066" w:rsidRDefault="001D245F" w:rsidP="008369F5">
      <w:r>
        <w:t>Take a look into reply argument, d</w:t>
      </w:r>
      <w:r w:rsidR="00EC7066">
        <w:t xml:space="preserve">ata is in </w:t>
      </w:r>
      <w:proofErr w:type="spellStart"/>
      <w:proofErr w:type="gramStart"/>
      <w:r w:rsidR="00EC7066">
        <w:t>reply.qHyperCube</w:t>
      </w:r>
      <w:proofErr w:type="spellEnd"/>
      <w:proofErr w:type="gramEnd"/>
      <w:r w:rsidR="00EC7066">
        <w:t>[0].</w:t>
      </w:r>
      <w:proofErr w:type="spellStart"/>
      <w:r w:rsidR="00EC7066">
        <w:t>qMatrix</w:t>
      </w:r>
      <w:proofErr w:type="spellEnd"/>
      <w:r w:rsidR="00EC7066">
        <w:t xml:space="preserve">[index]. </w:t>
      </w:r>
    </w:p>
    <w:p w:rsidR="00B74F9B" w:rsidRDefault="00EC7066" w:rsidP="008369F5">
      <w:r w:rsidRPr="00EC7066">
        <w:rPr>
          <w:noProof/>
        </w:rPr>
        <w:drawing>
          <wp:inline distT="0" distB="0" distL="0" distR="0" wp14:anchorId="284CD740" wp14:editId="097F6B2C">
            <wp:extent cx="2591162" cy="441069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066">
        <w:t xml:space="preserve"> </w:t>
      </w:r>
    </w:p>
    <w:p w:rsidR="00B74F9B" w:rsidRDefault="00B74F9B" w:rsidP="008369F5">
      <w:r>
        <w:t xml:space="preserve">For any question, join our Slack channel: </w:t>
      </w:r>
      <w:r w:rsidRPr="00B74F9B">
        <w:t>qlik-branch.slack.com</w:t>
      </w:r>
      <w:r>
        <w:t>!</w:t>
      </w:r>
    </w:p>
    <w:p w:rsidR="00472A39" w:rsidRDefault="00B74F9B" w:rsidP="008369F5">
      <w:r>
        <w:t>Ping me(@</w:t>
      </w:r>
      <w:proofErr w:type="spellStart"/>
      <w:r>
        <w:t>Wu_zhu</w:t>
      </w:r>
      <w:proofErr w:type="spellEnd"/>
      <w:r>
        <w:t>) or Brian(@</w:t>
      </w:r>
      <w:proofErr w:type="spellStart"/>
      <w:r>
        <w:t>munz</w:t>
      </w:r>
      <w:proofErr w:type="spellEnd"/>
      <w:r>
        <w:t>) or Alex(@Alex) or Rey(@</w:t>
      </w:r>
      <w:proofErr w:type="spellStart"/>
      <w:r>
        <w:t>rey</w:t>
      </w:r>
      <w:proofErr w:type="spellEnd"/>
      <w:r>
        <w:t>) in the channel.</w:t>
      </w:r>
      <w:r w:rsidR="00472A39">
        <w:br w:type="page"/>
      </w:r>
    </w:p>
    <w:p w:rsidR="009F67C7" w:rsidRDefault="009F67C7" w:rsidP="00861894">
      <w:r>
        <w:lastRenderedPageBreak/>
        <w:br w:type="page"/>
      </w:r>
    </w:p>
    <w:p w:rsidR="009F67C7" w:rsidRPr="009F67C7" w:rsidRDefault="009F67C7" w:rsidP="009F67C7">
      <w:pPr>
        <w:pStyle w:val="Heading2"/>
      </w:pPr>
    </w:p>
    <w:sectPr w:rsidR="009F67C7" w:rsidRPr="009F6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E7871"/>
    <w:multiLevelType w:val="hybridMultilevel"/>
    <w:tmpl w:val="D22C9E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26F73"/>
    <w:multiLevelType w:val="hybridMultilevel"/>
    <w:tmpl w:val="AA8A25E2"/>
    <w:lvl w:ilvl="0" w:tplc="4809000F">
      <w:start w:val="1"/>
      <w:numFmt w:val="decimal"/>
      <w:lvlText w:val="%1."/>
      <w:lvlJc w:val="left"/>
      <w:pPr>
        <w:ind w:left="3600" w:hanging="360"/>
      </w:pPr>
    </w:lvl>
    <w:lvl w:ilvl="1" w:tplc="48090019" w:tentative="1">
      <w:start w:val="1"/>
      <w:numFmt w:val="lowerLetter"/>
      <w:lvlText w:val="%2."/>
      <w:lvlJc w:val="left"/>
      <w:pPr>
        <w:ind w:left="4320" w:hanging="360"/>
      </w:pPr>
    </w:lvl>
    <w:lvl w:ilvl="2" w:tplc="4809001B" w:tentative="1">
      <w:start w:val="1"/>
      <w:numFmt w:val="lowerRoman"/>
      <w:lvlText w:val="%3."/>
      <w:lvlJc w:val="right"/>
      <w:pPr>
        <w:ind w:left="5040" w:hanging="180"/>
      </w:pPr>
    </w:lvl>
    <w:lvl w:ilvl="3" w:tplc="4809000F" w:tentative="1">
      <w:start w:val="1"/>
      <w:numFmt w:val="decimal"/>
      <w:lvlText w:val="%4."/>
      <w:lvlJc w:val="left"/>
      <w:pPr>
        <w:ind w:left="5760" w:hanging="360"/>
      </w:pPr>
    </w:lvl>
    <w:lvl w:ilvl="4" w:tplc="48090019" w:tentative="1">
      <w:start w:val="1"/>
      <w:numFmt w:val="lowerLetter"/>
      <w:lvlText w:val="%5."/>
      <w:lvlJc w:val="left"/>
      <w:pPr>
        <w:ind w:left="6480" w:hanging="360"/>
      </w:pPr>
    </w:lvl>
    <w:lvl w:ilvl="5" w:tplc="4809001B" w:tentative="1">
      <w:start w:val="1"/>
      <w:numFmt w:val="lowerRoman"/>
      <w:lvlText w:val="%6."/>
      <w:lvlJc w:val="right"/>
      <w:pPr>
        <w:ind w:left="7200" w:hanging="180"/>
      </w:pPr>
    </w:lvl>
    <w:lvl w:ilvl="6" w:tplc="4809000F" w:tentative="1">
      <w:start w:val="1"/>
      <w:numFmt w:val="decimal"/>
      <w:lvlText w:val="%7."/>
      <w:lvlJc w:val="left"/>
      <w:pPr>
        <w:ind w:left="7920" w:hanging="360"/>
      </w:pPr>
    </w:lvl>
    <w:lvl w:ilvl="7" w:tplc="48090019" w:tentative="1">
      <w:start w:val="1"/>
      <w:numFmt w:val="lowerLetter"/>
      <w:lvlText w:val="%8."/>
      <w:lvlJc w:val="left"/>
      <w:pPr>
        <w:ind w:left="8640" w:hanging="360"/>
      </w:pPr>
    </w:lvl>
    <w:lvl w:ilvl="8" w:tplc="4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999"/>
    <w:rsid w:val="000339D6"/>
    <w:rsid w:val="000367FD"/>
    <w:rsid w:val="000663B2"/>
    <w:rsid w:val="000729E6"/>
    <w:rsid w:val="00081EC6"/>
    <w:rsid w:val="0008481D"/>
    <w:rsid w:val="00086BEA"/>
    <w:rsid w:val="000971AE"/>
    <w:rsid w:val="000C3B5C"/>
    <w:rsid w:val="00132BA2"/>
    <w:rsid w:val="0013757E"/>
    <w:rsid w:val="00146AC3"/>
    <w:rsid w:val="00151DD1"/>
    <w:rsid w:val="00177F70"/>
    <w:rsid w:val="00182191"/>
    <w:rsid w:val="001A0F5B"/>
    <w:rsid w:val="001D245F"/>
    <w:rsid w:val="001E6071"/>
    <w:rsid w:val="001F2E3E"/>
    <w:rsid w:val="001F61F0"/>
    <w:rsid w:val="0020038D"/>
    <w:rsid w:val="002112A1"/>
    <w:rsid w:val="00220A8B"/>
    <w:rsid w:val="00226999"/>
    <w:rsid w:val="0023404A"/>
    <w:rsid w:val="00234DC1"/>
    <w:rsid w:val="00237D24"/>
    <w:rsid w:val="002559BA"/>
    <w:rsid w:val="00255F43"/>
    <w:rsid w:val="002A7095"/>
    <w:rsid w:val="002B4C2D"/>
    <w:rsid w:val="002C594F"/>
    <w:rsid w:val="002F2E9F"/>
    <w:rsid w:val="0033050C"/>
    <w:rsid w:val="003352F1"/>
    <w:rsid w:val="00337B66"/>
    <w:rsid w:val="00342476"/>
    <w:rsid w:val="00384FCD"/>
    <w:rsid w:val="003D0D1B"/>
    <w:rsid w:val="003E2475"/>
    <w:rsid w:val="00425412"/>
    <w:rsid w:val="00434604"/>
    <w:rsid w:val="00472A39"/>
    <w:rsid w:val="00486721"/>
    <w:rsid w:val="0049237C"/>
    <w:rsid w:val="0049256F"/>
    <w:rsid w:val="004D0AD9"/>
    <w:rsid w:val="004D380C"/>
    <w:rsid w:val="004D79A5"/>
    <w:rsid w:val="004E4139"/>
    <w:rsid w:val="004F124F"/>
    <w:rsid w:val="00513700"/>
    <w:rsid w:val="005337AC"/>
    <w:rsid w:val="005412EF"/>
    <w:rsid w:val="005504E8"/>
    <w:rsid w:val="00570A19"/>
    <w:rsid w:val="005927DC"/>
    <w:rsid w:val="005A24CD"/>
    <w:rsid w:val="005C3D28"/>
    <w:rsid w:val="005D3406"/>
    <w:rsid w:val="006332FD"/>
    <w:rsid w:val="0064117B"/>
    <w:rsid w:val="0065034F"/>
    <w:rsid w:val="00661DA1"/>
    <w:rsid w:val="006A43D9"/>
    <w:rsid w:val="006F3EBE"/>
    <w:rsid w:val="007237ED"/>
    <w:rsid w:val="007530F7"/>
    <w:rsid w:val="007750D4"/>
    <w:rsid w:val="007852E6"/>
    <w:rsid w:val="007A6739"/>
    <w:rsid w:val="007B264E"/>
    <w:rsid w:val="007C67CC"/>
    <w:rsid w:val="007F1B41"/>
    <w:rsid w:val="008369F5"/>
    <w:rsid w:val="00837A94"/>
    <w:rsid w:val="0085550E"/>
    <w:rsid w:val="00861894"/>
    <w:rsid w:val="0086407F"/>
    <w:rsid w:val="0089300F"/>
    <w:rsid w:val="008A69F6"/>
    <w:rsid w:val="008B4BEE"/>
    <w:rsid w:val="008B77D1"/>
    <w:rsid w:val="008C51E0"/>
    <w:rsid w:val="008D45B1"/>
    <w:rsid w:val="008D6657"/>
    <w:rsid w:val="008F069E"/>
    <w:rsid w:val="008F4969"/>
    <w:rsid w:val="009061F7"/>
    <w:rsid w:val="00943BBA"/>
    <w:rsid w:val="00950D3C"/>
    <w:rsid w:val="00955E1A"/>
    <w:rsid w:val="00970192"/>
    <w:rsid w:val="00975A66"/>
    <w:rsid w:val="00987CCD"/>
    <w:rsid w:val="00993683"/>
    <w:rsid w:val="009A080A"/>
    <w:rsid w:val="009A23EA"/>
    <w:rsid w:val="009B6342"/>
    <w:rsid w:val="009D502B"/>
    <w:rsid w:val="009E13E4"/>
    <w:rsid w:val="009E7410"/>
    <w:rsid w:val="009F67C7"/>
    <w:rsid w:val="00A116ED"/>
    <w:rsid w:val="00A36172"/>
    <w:rsid w:val="00A775FC"/>
    <w:rsid w:val="00A84050"/>
    <w:rsid w:val="00A86D2F"/>
    <w:rsid w:val="00AA1DE1"/>
    <w:rsid w:val="00AB0932"/>
    <w:rsid w:val="00AE4916"/>
    <w:rsid w:val="00B2002D"/>
    <w:rsid w:val="00B35628"/>
    <w:rsid w:val="00B44CFD"/>
    <w:rsid w:val="00B74F9B"/>
    <w:rsid w:val="00BA6FC6"/>
    <w:rsid w:val="00BC3176"/>
    <w:rsid w:val="00BF354B"/>
    <w:rsid w:val="00C047B3"/>
    <w:rsid w:val="00C10027"/>
    <w:rsid w:val="00C11EF1"/>
    <w:rsid w:val="00C25837"/>
    <w:rsid w:val="00C33210"/>
    <w:rsid w:val="00C4267C"/>
    <w:rsid w:val="00C50FDD"/>
    <w:rsid w:val="00C51CF8"/>
    <w:rsid w:val="00C52F50"/>
    <w:rsid w:val="00C63559"/>
    <w:rsid w:val="00CA4DE4"/>
    <w:rsid w:val="00CE053E"/>
    <w:rsid w:val="00CE1C45"/>
    <w:rsid w:val="00CE3C5E"/>
    <w:rsid w:val="00CF467F"/>
    <w:rsid w:val="00D16D68"/>
    <w:rsid w:val="00D248A9"/>
    <w:rsid w:val="00D435CD"/>
    <w:rsid w:val="00D6098C"/>
    <w:rsid w:val="00D71FC9"/>
    <w:rsid w:val="00D92785"/>
    <w:rsid w:val="00DE6EA5"/>
    <w:rsid w:val="00E23109"/>
    <w:rsid w:val="00E31619"/>
    <w:rsid w:val="00E40401"/>
    <w:rsid w:val="00E51DED"/>
    <w:rsid w:val="00EC7066"/>
    <w:rsid w:val="00ED2A37"/>
    <w:rsid w:val="00EE721D"/>
    <w:rsid w:val="00EF3667"/>
    <w:rsid w:val="00EF648D"/>
    <w:rsid w:val="00F00080"/>
    <w:rsid w:val="00F10E47"/>
    <w:rsid w:val="00F57814"/>
    <w:rsid w:val="00F669A3"/>
    <w:rsid w:val="00F7379D"/>
    <w:rsid w:val="00FB236C"/>
    <w:rsid w:val="00FD6598"/>
    <w:rsid w:val="00FD6643"/>
    <w:rsid w:val="00FF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89C5BA"/>
  <w15:chartTrackingRefBased/>
  <w15:docId w15:val="{6AD6AC5D-6B6A-4653-9F74-37A992B57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7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8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7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F6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67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F6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927D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11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lp.qlik.com/en-US/sense-developer/3.1/Subsystems/APIs/Content/MashupAPI/qlik-global-interface.htm" TargetMode="External"/><Relationship Id="rId18" Type="http://schemas.openxmlformats.org/officeDocument/2006/relationships/hyperlink" Target="http://help.qlik.com/en-US/sense-developer/3.1/Subsystems/APIs/Content/AppIntegrationAPI/app-integration-api.htm" TargetMode="External"/><Relationship Id="rId26" Type="http://schemas.openxmlformats.org/officeDocument/2006/relationships/hyperlink" Target="http://localhost:4848/single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://help.qlik.com/en-US/sense-developer/3.1/Subsystems/APIs/Content/LeonardoUI/LeonardoUI.htm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yperlink" Target="http://localhost:4848/resources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help.qlik.com/en-US/sense-developer/3.1/Subsystems/APIs/Content/MashupAPI/qlik-variable-interface.htm" TargetMode="External"/><Relationship Id="rId20" Type="http://schemas.openxmlformats.org/officeDocument/2006/relationships/hyperlink" Target="http://help.qlik.com/en-US/sense-developer/3.1/Subsystems/APIs/Content/QlikVisual/qlik-visual.htm" TargetMode="External"/><Relationship Id="rId29" Type="http://schemas.openxmlformats.org/officeDocument/2006/relationships/hyperlink" Target="http://help.qlik.com/en-US/sense-developer/3.1/Subsystems/APIs/Content/single-integration-api.htm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help.qlik.com/en-US/sense-developer/3.1/Subsystems/APIs/Content/MashupAPI/qlik-bookmark-interface.htm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help.qlik.com/en-US/sense-developer/3.1/Subsystems/APIs/Content/SelectionAPI/qlik-selectionState-interface.htm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help.qlik.com/en-US/sense-developer/3.1/Subsystems/APIs/Content/AppIntegrationAPI/app-integration-api.htm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theme" Target="theme/theme1.xml"/><Relationship Id="rId10" Type="http://schemas.openxmlformats.org/officeDocument/2006/relationships/hyperlink" Target="http://help.qlik.com/en-US/sense-developer/3.1/Subsystems/APIs/Content/MashupAPI/qlik-app-interface.htm" TargetMode="External"/><Relationship Id="rId19" Type="http://schemas.openxmlformats.org/officeDocument/2006/relationships/hyperlink" Target="http://help.qlik.com/en-US/sense-developer/3.1/Subsystems/APIs/Content/single-integration-api.htm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help.qlik.com/en-US/sense-developer/3.1/Subsystems/APIs/Content/MashupAPI/qlik-interface-interface.htm" TargetMode="External"/><Relationship Id="rId14" Type="http://schemas.openxmlformats.org/officeDocument/2006/relationships/hyperlink" Target="http://help.qlik.com/en-US/sense-developer/3.1/Subsystems/APIs/Content/TableAPI/qlik-table-interface.htm" TargetMode="External"/><Relationship Id="rId22" Type="http://schemas.openxmlformats.org/officeDocument/2006/relationships/hyperlink" Target="http://help.qlik.com/en-US/sense-developer/3.1/Content/APIs-and-SDKs.htm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help.qlik.com/en-US/sense-developer/3.1/Subsystems/APIs/Content/MashupAPI/qlik-field-interface.htm" TargetMode="External"/><Relationship Id="rId17" Type="http://schemas.openxmlformats.org/officeDocument/2006/relationships/hyperlink" Target="http://help.qlik.com/en-US/sense-developer/3.1/Subsystems/APIs/Content/VisualizationAPI/VisualizationAPI.htm" TargetMode="External"/><Relationship Id="rId25" Type="http://schemas.openxmlformats.org/officeDocument/2006/relationships/hyperlink" Target="http://localhost:4848/dev-hub/single-configurator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E1CF0-47F4-423F-88A8-E7E4A6B11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3583</TotalTime>
  <Pages>15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Wuzhong Zhu</dc:creator>
  <cp:keywords/>
  <dc:description/>
  <cp:lastModifiedBy>Wuzhong Zhu</cp:lastModifiedBy>
  <cp:revision>244</cp:revision>
  <dcterms:created xsi:type="dcterms:W3CDTF">2016-11-01T02:20:00Z</dcterms:created>
  <dcterms:modified xsi:type="dcterms:W3CDTF">2016-11-07T02:02:00Z</dcterms:modified>
</cp:coreProperties>
</file>