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5A0BE">
      <w:pPr>
        <w:jc w:val="center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档案</w:t>
      </w:r>
      <w:r>
        <w:rPr>
          <w:rFonts w:ascii="仿宋" w:hAnsi="仿宋" w:eastAsia="仿宋"/>
          <w:b/>
          <w:sz w:val="30"/>
          <w:szCs w:val="30"/>
        </w:rPr>
        <w:t>派遣</w:t>
      </w:r>
      <w:r>
        <w:rPr>
          <w:rFonts w:hint="eastAsia" w:ascii="仿宋" w:hAnsi="仿宋" w:eastAsia="仿宋"/>
          <w:b/>
          <w:sz w:val="30"/>
          <w:szCs w:val="30"/>
        </w:rPr>
        <w:t>申请表</w:t>
      </w:r>
    </w:p>
    <w:tbl>
      <w:tblPr>
        <w:tblStyle w:val="5"/>
        <w:tblW w:w="83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536"/>
        <w:gridCol w:w="377"/>
        <w:gridCol w:w="253"/>
        <w:gridCol w:w="542"/>
        <w:gridCol w:w="698"/>
        <w:gridCol w:w="542"/>
        <w:gridCol w:w="1298"/>
        <w:gridCol w:w="1536"/>
      </w:tblGrid>
      <w:tr w14:paraId="34D28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2C68D23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  名</w:t>
            </w:r>
          </w:p>
        </w:tc>
        <w:tc>
          <w:tcPr>
            <w:tcW w:w="1990" w:type="dxa"/>
            <w:gridSpan w:val="3"/>
            <w:vAlign w:val="center"/>
          </w:tcPr>
          <w:p w14:paraId="6EC5823A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李俊泽 </w:t>
            </w:r>
          </w:p>
        </w:tc>
        <w:tc>
          <w:tcPr>
            <w:tcW w:w="1279" w:type="dxa"/>
            <w:gridSpan w:val="2"/>
            <w:vAlign w:val="center"/>
          </w:tcPr>
          <w:p w14:paraId="39064462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身份证号</w:t>
            </w:r>
          </w:p>
        </w:tc>
        <w:tc>
          <w:tcPr>
            <w:tcW w:w="3350" w:type="dxa"/>
            <w:gridSpan w:val="3"/>
            <w:vAlign w:val="center"/>
          </w:tcPr>
          <w:p w14:paraId="5B4BF14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44018220030505093X </w:t>
            </w:r>
          </w:p>
        </w:tc>
      </w:tr>
      <w:tr w14:paraId="2E939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7A6543C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 院</w:t>
            </w:r>
          </w:p>
        </w:tc>
        <w:tc>
          <w:tcPr>
            <w:tcW w:w="1990" w:type="dxa"/>
            <w:gridSpan w:val="3"/>
            <w:vAlign w:val="center"/>
          </w:tcPr>
          <w:p w14:paraId="5CE234A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计算机学院</w:t>
            </w:r>
          </w:p>
        </w:tc>
        <w:tc>
          <w:tcPr>
            <w:tcW w:w="1279" w:type="dxa"/>
            <w:gridSpan w:val="2"/>
            <w:vAlign w:val="center"/>
          </w:tcPr>
          <w:p w14:paraId="7DD17A73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 业</w:t>
            </w:r>
          </w:p>
        </w:tc>
        <w:tc>
          <w:tcPr>
            <w:tcW w:w="3350" w:type="dxa"/>
            <w:gridSpan w:val="3"/>
            <w:vAlign w:val="center"/>
          </w:tcPr>
          <w:p w14:paraId="15B4327D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计算机科学与技术(师范)</w:t>
            </w:r>
          </w:p>
        </w:tc>
      </w:tr>
      <w:tr w14:paraId="1FC26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6A6785E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 号</w:t>
            </w:r>
          </w:p>
        </w:tc>
        <w:tc>
          <w:tcPr>
            <w:tcW w:w="1279" w:type="dxa"/>
            <w:vAlign w:val="center"/>
          </w:tcPr>
          <w:p w14:paraId="0E595D8C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20212121003</w:t>
            </w:r>
          </w:p>
        </w:tc>
        <w:tc>
          <w:tcPr>
            <w:tcW w:w="1279" w:type="dxa"/>
            <w:gridSpan w:val="3"/>
            <w:vAlign w:val="center"/>
          </w:tcPr>
          <w:p w14:paraId="58FA5F8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毕业时间</w:t>
            </w:r>
          </w:p>
        </w:tc>
        <w:tc>
          <w:tcPr>
            <w:tcW w:w="1285" w:type="dxa"/>
            <w:gridSpan w:val="2"/>
            <w:vAlign w:val="center"/>
          </w:tcPr>
          <w:p w14:paraId="262E0043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2025.6</w:t>
            </w:r>
          </w:p>
        </w:tc>
        <w:tc>
          <w:tcPr>
            <w:tcW w:w="1386" w:type="dxa"/>
            <w:vAlign w:val="center"/>
          </w:tcPr>
          <w:p w14:paraId="72F5EFC1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1390" w:type="dxa"/>
            <w:vAlign w:val="center"/>
          </w:tcPr>
          <w:p w14:paraId="11AB6D9A">
            <w:pPr>
              <w:spacing w:line="240" w:lineRule="atLeas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13725361963</w:t>
            </w:r>
          </w:p>
        </w:tc>
      </w:tr>
      <w:tr w14:paraId="28B23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1700" w:type="dxa"/>
            <w:vAlign w:val="center"/>
          </w:tcPr>
          <w:p w14:paraId="59E9A889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毕业去向</w:t>
            </w:r>
          </w:p>
        </w:tc>
        <w:tc>
          <w:tcPr>
            <w:tcW w:w="6619" w:type="dxa"/>
            <w:gridSpan w:val="8"/>
            <w:vAlign w:val="center"/>
          </w:tcPr>
          <w:p w14:paraId="4585480F">
            <w:pPr>
              <w:spacing w:line="240" w:lineRule="atLeas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未就业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ascii="仿宋" w:hAnsi="仿宋" w:eastAsia="仿宋"/>
                <w:sz w:val="24"/>
                <w:szCs w:val="24"/>
              </w:rPr>
              <w:t>已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签协议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☑</w:t>
            </w:r>
            <w:r>
              <w:rPr>
                <w:rFonts w:ascii="仿宋" w:hAnsi="仿宋" w:eastAsia="仿宋"/>
                <w:sz w:val="24"/>
                <w:szCs w:val="24"/>
              </w:rPr>
              <w:t>境内升学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出国出境深造  </w:t>
            </w:r>
          </w:p>
          <w:p w14:paraId="0329C6B7">
            <w:pPr>
              <w:spacing w:line="240" w:lineRule="atLeas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其他</w:t>
            </w:r>
          </w:p>
        </w:tc>
      </w:tr>
      <w:tr w14:paraId="4681B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restart"/>
            <w:vAlign w:val="center"/>
          </w:tcPr>
          <w:p w14:paraId="215E355E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档案接收信息</w:t>
            </w:r>
          </w:p>
        </w:tc>
        <w:tc>
          <w:tcPr>
            <w:tcW w:w="1705" w:type="dxa"/>
            <w:gridSpan w:val="2"/>
            <w:vMerge w:val="restart"/>
            <w:vAlign w:val="center"/>
          </w:tcPr>
          <w:p w14:paraId="213BC75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档案转寄类型</w:t>
            </w:r>
          </w:p>
          <w:p w14:paraId="410346AC">
            <w:pPr>
              <w:spacing w:line="50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（勾选一项）</w:t>
            </w:r>
          </w:p>
        </w:tc>
        <w:tc>
          <w:tcPr>
            <w:tcW w:w="4914" w:type="dxa"/>
            <w:gridSpan w:val="6"/>
            <w:vAlign w:val="center"/>
          </w:tcPr>
          <w:p w14:paraId="0F880DBA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转回生源地</w:t>
            </w:r>
          </w:p>
        </w:tc>
      </w:tr>
      <w:tr w14:paraId="0BD5B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5ACBE82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466AE97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3BFC7867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签约单位接收</w:t>
            </w:r>
          </w:p>
        </w:tc>
      </w:tr>
      <w:tr w14:paraId="7ED65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0ED5B01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1DCA131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1FA517BC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托管单位接收</w:t>
            </w:r>
          </w:p>
        </w:tc>
      </w:tr>
      <w:tr w14:paraId="75454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3246DE1E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7CB6AD62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095EC8C5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上级主管单位接收</w:t>
            </w:r>
          </w:p>
        </w:tc>
      </w:tr>
      <w:tr w14:paraId="34E36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40B0AA03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201DC1B9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2AC244C6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升学本校</w:t>
            </w:r>
            <w:r>
              <w:rPr>
                <w:rFonts w:ascii="仿宋" w:hAnsi="仿宋" w:eastAsia="仿宋"/>
                <w:sz w:val="24"/>
                <w:szCs w:val="24"/>
              </w:rPr>
              <w:t>接收</w:t>
            </w:r>
          </w:p>
        </w:tc>
      </w:tr>
      <w:tr w14:paraId="2D5E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1B21F92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 w:val="continue"/>
            <w:vAlign w:val="center"/>
          </w:tcPr>
          <w:p w14:paraId="1903DC1A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14" w:type="dxa"/>
            <w:gridSpan w:val="6"/>
            <w:vAlign w:val="center"/>
          </w:tcPr>
          <w:p w14:paraId="4530EC48">
            <w:pPr>
              <w:spacing w:line="240" w:lineRule="atLeast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囗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升学外校接收</w:t>
            </w:r>
          </w:p>
        </w:tc>
      </w:tr>
      <w:tr w14:paraId="1DB74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25C95890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5438754E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档案接收单位</w:t>
            </w:r>
          </w:p>
        </w:tc>
        <w:tc>
          <w:tcPr>
            <w:tcW w:w="4914" w:type="dxa"/>
            <w:gridSpan w:val="6"/>
            <w:vAlign w:val="center"/>
          </w:tcPr>
          <w:p w14:paraId="7722937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华南师范大学</w:t>
            </w:r>
          </w:p>
        </w:tc>
      </w:tr>
      <w:tr w14:paraId="13835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5E0ADF7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02DC09FD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接收单位地区</w:t>
            </w:r>
          </w:p>
        </w:tc>
        <w:tc>
          <w:tcPr>
            <w:tcW w:w="4914" w:type="dxa"/>
            <w:gridSpan w:val="6"/>
            <w:vAlign w:val="center"/>
          </w:tcPr>
          <w:p w14:paraId="1A2D0486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广东省广州市天河区</w:t>
            </w:r>
          </w:p>
        </w:tc>
      </w:tr>
      <w:tr w14:paraId="6CE0D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  <w:jc w:val="center"/>
        </w:trPr>
        <w:tc>
          <w:tcPr>
            <w:tcW w:w="1700" w:type="dxa"/>
            <w:vMerge w:val="continue"/>
            <w:vAlign w:val="center"/>
          </w:tcPr>
          <w:p w14:paraId="74E09C3B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5089FE48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接收单位地址</w:t>
            </w:r>
          </w:p>
        </w:tc>
        <w:tc>
          <w:tcPr>
            <w:tcW w:w="4914" w:type="dxa"/>
            <w:gridSpan w:val="6"/>
            <w:vAlign w:val="center"/>
          </w:tcPr>
          <w:p w14:paraId="34F02CAC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广东省广州市天河区中山大道西 55 号华南师范大学研究生院 505 档案室 </w:t>
            </w:r>
          </w:p>
        </w:tc>
      </w:tr>
      <w:tr w14:paraId="701BB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212FFF34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58E403F1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单位邮政编码</w:t>
            </w:r>
          </w:p>
        </w:tc>
        <w:tc>
          <w:tcPr>
            <w:tcW w:w="4914" w:type="dxa"/>
            <w:gridSpan w:val="6"/>
            <w:vAlign w:val="center"/>
          </w:tcPr>
          <w:p w14:paraId="3CC06C5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510631</w:t>
            </w:r>
          </w:p>
        </w:tc>
      </w:tr>
      <w:tr w14:paraId="66362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1DD0F89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2A29594A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联系人</w:t>
            </w:r>
          </w:p>
        </w:tc>
        <w:tc>
          <w:tcPr>
            <w:tcW w:w="4914" w:type="dxa"/>
            <w:gridSpan w:val="6"/>
            <w:vAlign w:val="center"/>
          </w:tcPr>
          <w:p w14:paraId="5E42ECF3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唐老师 </w:t>
            </w:r>
          </w:p>
        </w:tc>
      </w:tr>
      <w:tr w14:paraId="5844C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  <w:jc w:val="center"/>
        </w:trPr>
        <w:tc>
          <w:tcPr>
            <w:tcW w:w="1700" w:type="dxa"/>
            <w:vMerge w:val="continue"/>
            <w:vAlign w:val="center"/>
          </w:tcPr>
          <w:p w14:paraId="43FE43C9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05" w:type="dxa"/>
            <w:gridSpan w:val="2"/>
          </w:tcPr>
          <w:p w14:paraId="2920A3E1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4914" w:type="dxa"/>
            <w:gridSpan w:val="6"/>
            <w:vAlign w:val="center"/>
          </w:tcPr>
          <w:p w14:paraId="166FDEFF">
            <w:pPr>
              <w:spacing w:line="240" w:lineRule="atLeas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020-85211117，020-85211035</w:t>
            </w:r>
          </w:p>
        </w:tc>
      </w:tr>
      <w:tr w14:paraId="708C3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1" w:hRule="atLeast"/>
          <w:jc w:val="center"/>
        </w:trPr>
        <w:tc>
          <w:tcPr>
            <w:tcW w:w="8319" w:type="dxa"/>
            <w:gridSpan w:val="9"/>
            <w:vAlign w:val="center"/>
          </w:tcPr>
          <w:p w14:paraId="7B2D6FC3">
            <w:pPr>
              <w:spacing w:line="5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本人已与档案接收单位确认以上信息无误,一切由上述信息错误引起的后果本人自负。</w:t>
            </w:r>
          </w:p>
          <w:p w14:paraId="1B6690B0">
            <w:pPr>
              <w:wordWrap w:val="0"/>
              <w:spacing w:line="500" w:lineRule="exact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申请人签名：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李俊泽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</w:t>
            </w:r>
          </w:p>
          <w:p w14:paraId="781D0F6D">
            <w:pPr>
              <w:wordWrap w:val="0"/>
              <w:spacing w:line="500" w:lineRule="exact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Calibri" w:hAnsi="Calibri" w:eastAsia="仿宋"/>
                <w:sz w:val="24"/>
                <w:szCs w:val="24"/>
                <w:lang w:val="en-US" w:eastAsia="zh-CN"/>
              </w:rPr>
              <w:t>2025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年  </w:t>
            </w:r>
            <w:r>
              <w:rPr>
                <w:rFonts w:hint="eastAsia" w:ascii="Calibri" w:hAnsi="Calibri" w:eastAsia="仿宋"/>
                <w:sz w:val="24"/>
                <w:szCs w:val="24"/>
                <w:lang w:val="en-US" w:eastAsia="zh-CN"/>
              </w:rPr>
              <w:t>6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月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Calibri" w:hAnsi="Calibri" w:eastAsia="仿宋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日  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 xml:space="preserve">     </w:t>
            </w:r>
          </w:p>
        </w:tc>
      </w:tr>
    </w:tbl>
    <w:p w14:paraId="486CEA11">
      <w:pPr>
        <w:spacing w:line="28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填写说明：</w:t>
      </w:r>
    </w:p>
    <w:p w14:paraId="15672B9E">
      <w:pPr>
        <w:spacing w:line="28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请根据本人实际情况填写，并提交相应附件。具体要求如下：</w:t>
      </w:r>
    </w:p>
    <w:p w14:paraId="5F88BEEB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未落实工作单位或异地就业单位不接收档案的：毕业生档案派遣回生源地（区县一级）公共就业人才服务中心。请</w:t>
      </w:r>
      <w:r>
        <w:rPr>
          <w:rFonts w:hint="eastAsia" w:ascii="仿宋" w:hAnsi="仿宋" w:eastAsia="仿宋"/>
        </w:rPr>
        <w:t>确认</w:t>
      </w:r>
      <w:r>
        <w:rPr>
          <w:rFonts w:ascii="仿宋" w:hAnsi="仿宋" w:eastAsia="仿宋"/>
        </w:rPr>
        <w:t>生源地信息无误</w:t>
      </w:r>
      <w:r>
        <w:rPr>
          <w:rFonts w:hint="eastAsia" w:ascii="仿宋" w:hAnsi="仿宋" w:eastAsia="仿宋"/>
        </w:rPr>
        <w:t>（生源地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除了临时集体户口外的现户口所在地）</w:t>
      </w:r>
      <w:r>
        <w:rPr>
          <w:rFonts w:ascii="仿宋" w:hAnsi="仿宋" w:eastAsia="仿宋"/>
        </w:rPr>
        <w:t>，提前联系生源地公共就业人才服务中心办理接收手续。</w:t>
      </w:r>
    </w:p>
    <w:p w14:paraId="01CD6178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已落实工作单位且工作单位（或上级主管）接收档案的：毕业生档案派遣至签约单位或上级主管单位，并另附就业协议书、接收函或调档函；</w:t>
      </w:r>
      <w:r>
        <w:rPr>
          <w:rFonts w:hint="eastAsia" w:ascii="仿宋" w:hAnsi="仿宋" w:eastAsia="仿宋"/>
        </w:rPr>
        <w:t>（一般</w:t>
      </w:r>
      <w:r>
        <w:rPr>
          <w:rFonts w:ascii="仿宋" w:hAnsi="仿宋" w:eastAsia="仿宋"/>
        </w:rPr>
        <w:t>包括到</w:t>
      </w:r>
      <w:r>
        <w:rPr>
          <w:rFonts w:hint="eastAsia" w:ascii="仿宋" w:hAnsi="仿宋" w:eastAsia="仿宋"/>
        </w:rPr>
        <w:t>机关、国有企事业单位就业或定向招生就业）</w:t>
      </w:r>
    </w:p>
    <w:p w14:paraId="197FE63B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办理人事挂靠的：毕业生档案派遣至档案托管单位，并另附就业协议书、人才机构提供的接收函或调档函；</w:t>
      </w:r>
      <w:r>
        <w:rPr>
          <w:rFonts w:hint="eastAsia" w:ascii="仿宋" w:hAnsi="仿宋" w:eastAsia="仿宋"/>
        </w:rPr>
        <w:t>（一般</w:t>
      </w:r>
      <w:r>
        <w:rPr>
          <w:rFonts w:ascii="仿宋" w:hAnsi="仿宋" w:eastAsia="仿宋"/>
        </w:rPr>
        <w:t>包括</w:t>
      </w:r>
      <w:r>
        <w:rPr>
          <w:rFonts w:hint="eastAsia" w:ascii="仿宋" w:hAnsi="仿宋" w:eastAsia="仿宋"/>
        </w:rPr>
        <w:t>到非公单位就业、灵活就业及自主创业）</w:t>
      </w:r>
    </w:p>
    <w:p w14:paraId="12FF8323">
      <w:pPr>
        <w:spacing w:line="280" w:lineRule="exact"/>
        <w:rPr>
          <w:rFonts w:ascii="仿宋" w:hAnsi="仿宋" w:eastAsia="仿宋"/>
        </w:rPr>
      </w:pP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境内升学深造的：毕业生档案派遣至深造院校，并另附录取通知书及调档函。境外升学深造毕业生档案派遣至生源地。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46"/>
    <w:rsid w:val="0006734D"/>
    <w:rsid w:val="000B3B46"/>
    <w:rsid w:val="001D4BE9"/>
    <w:rsid w:val="002E77AB"/>
    <w:rsid w:val="00392F0F"/>
    <w:rsid w:val="0047481A"/>
    <w:rsid w:val="004B7371"/>
    <w:rsid w:val="005F6B6D"/>
    <w:rsid w:val="00657BE0"/>
    <w:rsid w:val="00664EF1"/>
    <w:rsid w:val="0066768F"/>
    <w:rsid w:val="00667EF8"/>
    <w:rsid w:val="00675368"/>
    <w:rsid w:val="0074048C"/>
    <w:rsid w:val="008369B8"/>
    <w:rsid w:val="00862398"/>
    <w:rsid w:val="00867444"/>
    <w:rsid w:val="008E0AE0"/>
    <w:rsid w:val="00977EF4"/>
    <w:rsid w:val="009F3DE6"/>
    <w:rsid w:val="00AB73D5"/>
    <w:rsid w:val="00BA777B"/>
    <w:rsid w:val="00C61BC9"/>
    <w:rsid w:val="00E26EEC"/>
    <w:rsid w:val="00EC0F00"/>
    <w:rsid w:val="00F21AD5"/>
    <w:rsid w:val="00F646AD"/>
    <w:rsid w:val="00FD5E10"/>
    <w:rsid w:val="02427F54"/>
    <w:rsid w:val="2B4D65CB"/>
    <w:rsid w:val="4EFC3A76"/>
    <w:rsid w:val="6B340F05"/>
    <w:rsid w:val="6C8859AD"/>
    <w:rsid w:val="7B1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565</Words>
  <Characters>565</Characters>
  <Lines>5</Lines>
  <Paragraphs>1</Paragraphs>
  <TotalTime>947</TotalTime>
  <ScaleCrop>false</ScaleCrop>
  <LinksUpToDate>false</LinksUpToDate>
  <CharactersWithSpaces>650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2023-05-18T01:58:00Z</dcterms:created>
  <dc:creator>桂肖敏</dc:creator>
  <cp:lastModifiedBy>假面</cp:lastModifiedBy>
  <dcterms:modified xsi:type="dcterms:W3CDTF">2025-06-13T11:38:37Z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392D209D27B24824B432FD6531A6AFCB_13</vt:lpwstr>
  </property>
  <property fmtid="{D5CDD505-2E9C-101B-9397-08002B2CF9AE}" pid="4" name="KSOTemplateDocerSaveRecord">
    <vt:lpwstr>eyJoZGlkIjoiMzM0ZDFjY2Y5MTU1YzM3NjFhYWFmNmY3ODU4MDJkNTYiLCJ1c2VySWQiOiI1NDI1Nzg1NzMifQ==</vt:lpwstr>
  </property>
</Properties>
</file>