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9A4DF" w14:textId="5ACD5605" w:rsidR="00C00339" w:rsidRPr="00F97407" w:rsidRDefault="00F97407" w:rsidP="00F97407">
      <w:pPr>
        <w:jc w:val="center"/>
        <w:rPr>
          <w:rFonts w:hint="eastAsia"/>
          <w:sz w:val="32"/>
          <w:szCs w:val="36"/>
        </w:rPr>
      </w:pPr>
      <w:r w:rsidRPr="00F97407">
        <w:rPr>
          <w:rFonts w:hint="eastAsia"/>
          <w:sz w:val="32"/>
          <w:szCs w:val="36"/>
        </w:rPr>
        <w:t>课程实验</w:t>
      </w:r>
      <w:proofErr w:type="gramStart"/>
      <w:r w:rsidRPr="00F97407">
        <w:rPr>
          <w:rFonts w:hint="eastAsia"/>
          <w:sz w:val="32"/>
          <w:szCs w:val="36"/>
        </w:rPr>
        <w:t>一</w:t>
      </w:r>
      <w:proofErr w:type="gramEnd"/>
      <w:r w:rsidRPr="00F97407">
        <w:rPr>
          <w:rFonts w:hint="eastAsia"/>
          <w:sz w:val="32"/>
          <w:szCs w:val="36"/>
        </w:rPr>
        <w:t>：图像滤波</w:t>
      </w:r>
    </w:p>
    <w:p w14:paraId="380269F7" w14:textId="30EE56AD" w:rsidR="000428B0" w:rsidRPr="004653BC" w:rsidRDefault="000428B0" w:rsidP="00F97407">
      <w:pPr>
        <w:pStyle w:val="a9"/>
        <w:numPr>
          <w:ilvl w:val="0"/>
          <w:numId w:val="1"/>
        </w:numPr>
        <w:jc w:val="left"/>
        <w:rPr>
          <w:rFonts w:hint="eastAsia"/>
          <w:sz w:val="24"/>
          <w:szCs w:val="28"/>
        </w:rPr>
      </w:pPr>
      <w:r w:rsidRPr="004653BC">
        <w:rPr>
          <w:rFonts w:hint="eastAsia"/>
          <w:sz w:val="24"/>
          <w:szCs w:val="28"/>
        </w:rPr>
        <w:t>实验目的</w:t>
      </w:r>
    </w:p>
    <w:p w14:paraId="30811B3C" w14:textId="77777777" w:rsidR="00583CFD" w:rsidRDefault="00027084" w:rsidP="00F97407">
      <w:pPr>
        <w:ind w:firstLine="360"/>
        <w:jc w:val="left"/>
      </w:pPr>
      <w:proofErr w:type="gramStart"/>
      <w:r w:rsidRPr="00027084">
        <w:t>手动实现</w:t>
      </w:r>
      <w:proofErr w:type="gramEnd"/>
      <w:r w:rsidRPr="00027084">
        <w:t>图像处理基本算法，深入理解空间域滤波和图像特征提取的原理与过程。</w:t>
      </w:r>
    </w:p>
    <w:p w14:paraId="4A415E5F" w14:textId="07615A69" w:rsidR="0043495E" w:rsidRDefault="00027084" w:rsidP="00F97407">
      <w:pPr>
        <w:ind w:firstLine="360"/>
        <w:jc w:val="left"/>
      </w:pPr>
      <w:r w:rsidRPr="00027084">
        <w:t>包括：掌握 Sobel 算子和自定义卷积核的手工滤波方法；学会从图像中提取颜色直方图以分析颜色分布；通过灰度共生矩阵计算纹理特征</w:t>
      </w:r>
      <w:r w:rsidR="00583CFD">
        <w:rPr>
          <w:rFonts w:hint="eastAsia"/>
        </w:rPr>
        <w:t>，</w:t>
      </w:r>
      <w:r w:rsidRPr="00027084">
        <w:t>从而全面了解图像的低级视觉特征，为后续图像分析与理解打下基础。</w:t>
      </w:r>
    </w:p>
    <w:p w14:paraId="38B5B748" w14:textId="77777777" w:rsidR="00F97407" w:rsidRDefault="00F97407" w:rsidP="00F97407">
      <w:pPr>
        <w:jc w:val="left"/>
        <w:rPr>
          <w:rFonts w:hint="eastAsia"/>
        </w:rPr>
      </w:pPr>
    </w:p>
    <w:p w14:paraId="2F20EA83" w14:textId="7AC563B7" w:rsidR="0043495E" w:rsidRPr="004653BC" w:rsidRDefault="00583CFD" w:rsidP="00F97407">
      <w:pPr>
        <w:pStyle w:val="a9"/>
        <w:numPr>
          <w:ilvl w:val="0"/>
          <w:numId w:val="1"/>
        </w:numPr>
        <w:jc w:val="left"/>
        <w:rPr>
          <w:sz w:val="24"/>
          <w:szCs w:val="28"/>
        </w:rPr>
      </w:pPr>
      <w:r w:rsidRPr="004653BC">
        <w:rPr>
          <w:rFonts w:hint="eastAsia"/>
          <w:sz w:val="24"/>
          <w:szCs w:val="28"/>
        </w:rPr>
        <w:t>实验原理</w:t>
      </w:r>
    </w:p>
    <w:p w14:paraId="7FE1DD36" w14:textId="34374C48" w:rsidR="00583CFD" w:rsidRDefault="00583CFD" w:rsidP="00F97407">
      <w:pPr>
        <w:pStyle w:val="a9"/>
        <w:numPr>
          <w:ilvl w:val="0"/>
          <w:numId w:val="2"/>
        </w:numPr>
        <w:jc w:val="left"/>
      </w:pPr>
      <w:r w:rsidRPr="00583CFD">
        <w:t>灰度转换</w:t>
      </w:r>
      <w:r>
        <w:rPr>
          <w:rFonts w:hint="eastAsia"/>
        </w:rPr>
        <w:t>：</w:t>
      </w:r>
      <w:r w:rsidRPr="00583CFD">
        <w:t>采用加权平均法（0.299R + 0.587G + 0.114B）将彩色图像转为灰度图，为后续滤波和纹理分析提供输入。</w:t>
      </w:r>
    </w:p>
    <w:p w14:paraId="3F514F9B" w14:textId="48565CEA" w:rsidR="00583CFD" w:rsidRDefault="00583CFD" w:rsidP="00F97407">
      <w:pPr>
        <w:pStyle w:val="a9"/>
        <w:numPr>
          <w:ilvl w:val="0"/>
          <w:numId w:val="2"/>
        </w:numPr>
        <w:jc w:val="left"/>
      </w:pPr>
      <w:r w:rsidRPr="00583CFD">
        <w:t>卷积滤波</w:t>
      </w:r>
      <w:r>
        <w:rPr>
          <w:rFonts w:hint="eastAsia"/>
        </w:rPr>
        <w:t>：</w:t>
      </w:r>
      <w:r w:rsidRPr="00583CFD">
        <w:t>通过手工实现的 conv2d 函数完成，采用零填充方式处理边界，在图像局部区域内与滤波核进行逐元素乘加运算。</w:t>
      </w:r>
    </w:p>
    <w:p w14:paraId="7B8850CC" w14:textId="44F6BA50" w:rsidR="00583CFD" w:rsidRDefault="00583CFD" w:rsidP="00F97407">
      <w:pPr>
        <w:pStyle w:val="a9"/>
        <w:numPr>
          <w:ilvl w:val="0"/>
          <w:numId w:val="2"/>
        </w:numPr>
        <w:jc w:val="left"/>
      </w:pPr>
      <w:r>
        <w:rPr>
          <w:rFonts w:hint="eastAsia"/>
        </w:rPr>
        <w:t>边缘检测：</w:t>
      </w:r>
      <w:r w:rsidRPr="00583CFD">
        <w:t>Sobel 算子包含水平和垂直两个方向的核，分别用于检测图像中水平和垂直方向的边缘，最终通过梯度幅值计算得到边缘强度图。</w:t>
      </w:r>
    </w:p>
    <w:p w14:paraId="403414B7" w14:textId="77777777" w:rsidR="00583CFD" w:rsidRDefault="00583CFD" w:rsidP="00F97407">
      <w:pPr>
        <w:pStyle w:val="a9"/>
        <w:numPr>
          <w:ilvl w:val="0"/>
          <w:numId w:val="2"/>
        </w:numPr>
        <w:jc w:val="left"/>
      </w:pPr>
      <w:r w:rsidRPr="00583CFD">
        <w:t>颜色直方图</w:t>
      </w:r>
      <w:r>
        <w:rPr>
          <w:rFonts w:hint="eastAsia"/>
        </w:rPr>
        <w:t>统计：</w:t>
      </w:r>
      <w:r w:rsidRPr="00583CFD">
        <w:t>通过遍历图像的每个像素，分别统计 B、G、R 三通道的像素值分布，形成三个长度为 256 的一维直方图，直观反映图像的颜色组成与分布特性。</w:t>
      </w:r>
    </w:p>
    <w:p w14:paraId="132B2F61" w14:textId="6FAC4DDD" w:rsidR="00583CFD" w:rsidRDefault="00583CFD" w:rsidP="00F97407">
      <w:pPr>
        <w:pStyle w:val="a9"/>
        <w:numPr>
          <w:ilvl w:val="0"/>
          <w:numId w:val="2"/>
        </w:numPr>
        <w:jc w:val="left"/>
      </w:pPr>
      <w:r w:rsidRPr="00583CFD">
        <w:t>纹理特征提取基于灰度共生矩阵（GLCM），通过统计图像中一定距离和方向的像素对出现的频率，构建共生矩阵并进一步计算对比度、能量、同质性和</w:t>
      </w:r>
      <w:proofErr w:type="gramStart"/>
      <w:r w:rsidRPr="00583CFD">
        <w:t>熵等</w:t>
      </w:r>
      <w:proofErr w:type="gramEnd"/>
      <w:r w:rsidRPr="00583CFD">
        <w:t>统计量，这些特征能够有效描述图像的纹理结构与规则性。</w:t>
      </w:r>
    </w:p>
    <w:p w14:paraId="6EA7944F" w14:textId="77777777" w:rsidR="00F97407" w:rsidRPr="00583CFD" w:rsidRDefault="00F97407" w:rsidP="00F97407">
      <w:pPr>
        <w:jc w:val="left"/>
        <w:rPr>
          <w:rFonts w:hint="eastAsia"/>
        </w:rPr>
      </w:pPr>
    </w:p>
    <w:p w14:paraId="2ACE81C2" w14:textId="4D0651DA" w:rsidR="0043495E" w:rsidRPr="004653BC" w:rsidRDefault="00F97407" w:rsidP="00F97407">
      <w:pPr>
        <w:pStyle w:val="a9"/>
        <w:numPr>
          <w:ilvl w:val="0"/>
          <w:numId w:val="1"/>
        </w:numPr>
        <w:jc w:val="left"/>
        <w:rPr>
          <w:sz w:val="24"/>
          <w:szCs w:val="28"/>
        </w:rPr>
      </w:pPr>
      <w:r w:rsidRPr="004653BC">
        <w:rPr>
          <w:rFonts w:hint="eastAsia"/>
          <w:sz w:val="24"/>
          <w:szCs w:val="28"/>
        </w:rPr>
        <w:t>实验方法</w:t>
      </w:r>
    </w:p>
    <w:p w14:paraId="70304372" w14:textId="77777777" w:rsidR="00F97407" w:rsidRDefault="00F97407" w:rsidP="00F97407">
      <w:pPr>
        <w:ind w:firstLine="360"/>
        <w:jc w:val="left"/>
      </w:pPr>
      <w:r w:rsidRPr="00F97407">
        <w:t xml:space="preserve">实验使用 Python 语言，基于 NumPy 和 OpenCV </w:t>
      </w:r>
      <w:proofErr w:type="gramStart"/>
      <w:r w:rsidRPr="00F97407">
        <w:t>库完成</w:t>
      </w:r>
      <w:proofErr w:type="gramEnd"/>
      <w:r w:rsidRPr="00F97407">
        <w:t>图像读写与基本数组操作，但核心算法均为手动实现，未直接调用现成的滤波或特征提取函数。</w:t>
      </w:r>
    </w:p>
    <w:p w14:paraId="0C2E5309" w14:textId="3D6DC4EC" w:rsidR="0043495E" w:rsidRDefault="00F97407" w:rsidP="00F97407">
      <w:pPr>
        <w:ind w:firstLine="360"/>
        <w:jc w:val="left"/>
      </w:pPr>
      <w:r w:rsidRPr="00F97407">
        <w:t>首先通过 </w:t>
      </w:r>
      <w:proofErr w:type="spellStart"/>
      <w:r w:rsidRPr="00F97407">
        <w:t>to_gray</w:t>
      </w:r>
      <w:proofErr w:type="spellEnd"/>
      <w:r w:rsidRPr="00F97407">
        <w:t> 函数将输入彩色图像转为灰度图</w:t>
      </w:r>
      <w:r>
        <w:rPr>
          <w:rFonts w:hint="eastAsia"/>
        </w:rPr>
        <w:t>，</w:t>
      </w:r>
      <w:proofErr w:type="spellStart"/>
      <w:r w:rsidRPr="00F97407">
        <w:t>sobel_filter</w:t>
      </w:r>
      <w:proofErr w:type="spellEnd"/>
      <w:r>
        <w:rPr>
          <w:rFonts w:hint="eastAsia"/>
        </w:rPr>
        <w:t xml:space="preserve">, </w:t>
      </w:r>
      <w:proofErr w:type="spellStart"/>
      <w:r w:rsidRPr="00F97407">
        <w:t>custom_kernel_filter</w:t>
      </w:r>
      <w:proofErr w:type="spellEnd"/>
      <w:r w:rsidRPr="00F97407">
        <w:t> 函数对灰度图进行滤波，其中自定义卷积核为给定的边缘检测核。颜色直方图通过 </w:t>
      </w:r>
      <w:proofErr w:type="spellStart"/>
      <w:r w:rsidRPr="00F97407">
        <w:t>color_histogram</w:t>
      </w:r>
      <w:proofErr w:type="spellEnd"/>
      <w:r w:rsidRPr="00F97407">
        <w:t> 函数遍历图像逐像素统计得到，并通过 Matplotlib 可视化并保存。纹理特征提取则先通过 </w:t>
      </w:r>
      <w:proofErr w:type="spellStart"/>
      <w:r w:rsidRPr="00F97407">
        <w:t>gray_comatrix</w:t>
      </w:r>
      <w:proofErr w:type="spellEnd"/>
      <w:r w:rsidRPr="00F97407">
        <w:t> 构建灰度共生矩阵（默认方向为水平右邻），再经 </w:t>
      </w:r>
      <w:proofErr w:type="spellStart"/>
      <w:r w:rsidRPr="00F97407">
        <w:t>texture_features</w:t>
      </w:r>
      <w:proofErr w:type="spellEnd"/>
      <w:r w:rsidRPr="00F97407">
        <w:t> 函数计算对比度、能量、同质性和</w:t>
      </w:r>
      <w:proofErr w:type="gramStart"/>
      <w:r w:rsidRPr="00F97407">
        <w:t>熵四个</w:t>
      </w:r>
      <w:proofErr w:type="gramEnd"/>
      <w:r w:rsidRPr="00F97407">
        <w:t>特征值，最终保存为 .</w:t>
      </w:r>
      <w:proofErr w:type="spellStart"/>
      <w:r w:rsidRPr="00F97407">
        <w:t>npy</w:t>
      </w:r>
      <w:proofErr w:type="spellEnd"/>
      <w:r w:rsidRPr="00F97407">
        <w:t> 文件。</w:t>
      </w:r>
    </w:p>
    <w:p w14:paraId="37F3BE11" w14:textId="36205724" w:rsidR="0043495E" w:rsidRDefault="0043495E" w:rsidP="00F97407">
      <w:pPr>
        <w:jc w:val="left"/>
      </w:pPr>
    </w:p>
    <w:p w14:paraId="0B26D451" w14:textId="564E9F4B" w:rsidR="00F97407" w:rsidRPr="004653BC" w:rsidRDefault="00F97407" w:rsidP="00F97407">
      <w:pPr>
        <w:pStyle w:val="a9"/>
        <w:numPr>
          <w:ilvl w:val="0"/>
          <w:numId w:val="1"/>
        </w:numPr>
        <w:jc w:val="left"/>
        <w:rPr>
          <w:rFonts w:hint="eastAsia"/>
          <w:sz w:val="24"/>
          <w:szCs w:val="28"/>
        </w:rPr>
      </w:pPr>
      <w:r w:rsidRPr="004653BC">
        <w:rPr>
          <w:rFonts w:hint="eastAsia"/>
          <w:sz w:val="24"/>
          <w:szCs w:val="28"/>
        </w:rPr>
        <w:t>实验结果</w:t>
      </w:r>
    </w:p>
    <w:p w14:paraId="4544CCF3" w14:textId="54C845D6" w:rsidR="0043495E" w:rsidRDefault="0043495E" w:rsidP="00F97407">
      <w:pPr>
        <w:jc w:val="left"/>
        <w:rPr>
          <w:rFonts w:hint="eastAsia"/>
        </w:rPr>
      </w:pPr>
      <w:r>
        <w:rPr>
          <w:rFonts w:hint="eastAsia"/>
        </w:rPr>
        <w:t>对于原图：</w:t>
      </w:r>
    </w:p>
    <w:p w14:paraId="6FD82D0B" w14:textId="15ABD14D" w:rsidR="0043495E" w:rsidRDefault="00027084" w:rsidP="00F97407">
      <w:pPr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B892367" wp14:editId="7CE778F9">
            <wp:extent cx="1620220" cy="1627828"/>
            <wp:effectExtent l="0" t="0" r="0" b="0"/>
            <wp:docPr id="15436784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784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40297" cy="164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93968" w14:textId="73C99B70" w:rsidR="0043495E" w:rsidRDefault="0043495E" w:rsidP="00F97407">
      <w:pPr>
        <w:jc w:val="left"/>
        <w:rPr>
          <w:rFonts w:hint="eastAsia"/>
        </w:rPr>
      </w:pPr>
      <w:r>
        <w:rPr>
          <w:rFonts w:hint="eastAsia"/>
        </w:rPr>
        <w:t>实验结果</w:t>
      </w:r>
      <w:proofErr w:type="spellStart"/>
      <w:r>
        <w:rPr>
          <w:rFonts w:hint="eastAsia"/>
        </w:rPr>
        <w:t>soble</w:t>
      </w:r>
      <w:proofErr w:type="spellEnd"/>
      <w:r>
        <w:rPr>
          <w:rFonts w:hint="eastAsia"/>
        </w:rPr>
        <w:t>，</w:t>
      </w:r>
      <w:proofErr w:type="spellStart"/>
      <w:r w:rsidRPr="0043495E">
        <w:rPr>
          <w:rFonts w:hint="eastAsia"/>
        </w:rPr>
        <w:t>custom_kernel</w:t>
      </w:r>
      <w:proofErr w:type="spellEnd"/>
      <w:r>
        <w:rPr>
          <w:rFonts w:hint="eastAsia"/>
        </w:rPr>
        <w:t>，</w:t>
      </w:r>
      <w:proofErr w:type="spellStart"/>
      <w:r w:rsidRPr="0043495E">
        <w:rPr>
          <w:rFonts w:hint="eastAsia"/>
        </w:rPr>
        <w:t>color_hist</w:t>
      </w:r>
      <w:proofErr w:type="spellEnd"/>
      <w:r>
        <w:rPr>
          <w:rFonts w:hint="eastAsia"/>
        </w:rPr>
        <w:t>分别如下：</w:t>
      </w:r>
    </w:p>
    <w:p w14:paraId="0C7A3252" w14:textId="4F210933" w:rsidR="0043495E" w:rsidRDefault="0043495E" w:rsidP="00F97407">
      <w:pPr>
        <w:jc w:val="left"/>
      </w:pPr>
      <w:r>
        <w:rPr>
          <w:noProof/>
        </w:rPr>
        <w:drawing>
          <wp:inline distT="0" distB="0" distL="0" distR="0" wp14:anchorId="416AD1C1" wp14:editId="23A0A01C">
            <wp:extent cx="5274310" cy="1728470"/>
            <wp:effectExtent l="0" t="0" r="0" b="0"/>
            <wp:docPr id="8713186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3186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4C7E7" w14:textId="77777777" w:rsidR="00F97407" w:rsidRDefault="00F97407" w:rsidP="00F97407">
      <w:pPr>
        <w:jc w:val="left"/>
      </w:pPr>
    </w:p>
    <w:p w14:paraId="7CDC7A44" w14:textId="5E1BC9F5" w:rsidR="00F97407" w:rsidRPr="004653BC" w:rsidRDefault="00F97407" w:rsidP="00F97407">
      <w:pPr>
        <w:pStyle w:val="a9"/>
        <w:numPr>
          <w:ilvl w:val="0"/>
          <w:numId w:val="1"/>
        </w:numPr>
        <w:jc w:val="left"/>
        <w:rPr>
          <w:sz w:val="24"/>
          <w:szCs w:val="28"/>
        </w:rPr>
      </w:pPr>
      <w:r w:rsidRPr="004653BC">
        <w:rPr>
          <w:rFonts w:hint="eastAsia"/>
          <w:sz w:val="24"/>
          <w:szCs w:val="28"/>
        </w:rPr>
        <w:t>实验心得</w:t>
      </w:r>
    </w:p>
    <w:p w14:paraId="00C1F52C" w14:textId="77777777" w:rsidR="00772267" w:rsidRDefault="00772267" w:rsidP="00772267">
      <w:pPr>
        <w:ind w:firstLine="360"/>
        <w:jc w:val="left"/>
      </w:pPr>
      <w:r w:rsidRPr="00772267">
        <w:rPr>
          <w:rFonts w:hint="eastAsia"/>
        </w:rPr>
        <w:t>通过本次实验，我深刻体会到手工实现图像处理基础算法的重要性。尽管实际应用中可直接调用优化库函数，但</w:t>
      </w:r>
      <w:proofErr w:type="gramStart"/>
      <w:r w:rsidRPr="00772267">
        <w:rPr>
          <w:rFonts w:hint="eastAsia"/>
        </w:rPr>
        <w:t>手动实现</w:t>
      </w:r>
      <w:proofErr w:type="gramEnd"/>
      <w:r w:rsidRPr="00772267">
        <w:rPr>
          <w:rFonts w:hint="eastAsia"/>
        </w:rPr>
        <w:t>过程使我对卷积运算、边缘检测原理、直方图统计以及纹理特征的计算逻辑有了更直观和深入的理解。尤其是在实现卷积和 GLCM 计算时，对边界处理、矩阵遍历和归一化等细节的思考，加深了我对算法实际运行机制的认识。实验中也遇到一些问题，如纹理特征对图像内容较为敏感等，这促使我进一步思考算法优化与特征稳健性的改进方向。</w:t>
      </w:r>
    </w:p>
    <w:p w14:paraId="097B669A" w14:textId="0E7A314C" w:rsidR="00F97407" w:rsidRDefault="00772267" w:rsidP="00772267">
      <w:pPr>
        <w:ind w:firstLine="360"/>
        <w:jc w:val="left"/>
        <w:rPr>
          <w:rFonts w:hint="eastAsia"/>
        </w:rPr>
      </w:pPr>
      <w:r w:rsidRPr="00772267">
        <w:rPr>
          <w:rFonts w:hint="eastAsia"/>
        </w:rPr>
        <w:t>总体而言，本次实验不仅巩固了图像处理的基础知识，也锻炼了代码实现与问题调试的能力，为后续进行更复杂的图像分析与计算机视觉任务奠定了扎实基础。</w:t>
      </w:r>
    </w:p>
    <w:sectPr w:rsidR="00F974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91C2E"/>
    <w:multiLevelType w:val="hybridMultilevel"/>
    <w:tmpl w:val="67D85390"/>
    <w:lvl w:ilvl="0" w:tplc="FF82DB72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69E71EB8"/>
    <w:multiLevelType w:val="hybridMultilevel"/>
    <w:tmpl w:val="BD6A1DC6"/>
    <w:lvl w:ilvl="0" w:tplc="A968788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95174673">
    <w:abstractNumId w:val="1"/>
  </w:num>
  <w:num w:numId="2" w16cid:durableId="1423843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601D"/>
    <w:rsid w:val="00027084"/>
    <w:rsid w:val="000428B0"/>
    <w:rsid w:val="0024250E"/>
    <w:rsid w:val="002A4DAF"/>
    <w:rsid w:val="0035601D"/>
    <w:rsid w:val="0043495E"/>
    <w:rsid w:val="004653BC"/>
    <w:rsid w:val="00583CFD"/>
    <w:rsid w:val="00772267"/>
    <w:rsid w:val="00892CEC"/>
    <w:rsid w:val="00C00339"/>
    <w:rsid w:val="00D4390A"/>
    <w:rsid w:val="00DF290C"/>
    <w:rsid w:val="00F97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298977"/>
  <w15:chartTrackingRefBased/>
  <w15:docId w15:val="{DA5B8FA4-4DBC-431D-9F6E-1CEE10F89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560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6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60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601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601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601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601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601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601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601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60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60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601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601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5601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601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601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601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601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6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601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60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60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60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60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601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60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601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60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492</Words>
  <Characters>710</Characters>
  <Application>Microsoft Office Word</Application>
  <DocSecurity>0</DocSecurity>
  <Lines>177</Lines>
  <Paragraphs>70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子龙 吴</dc:creator>
  <cp:keywords/>
  <dc:description/>
  <cp:lastModifiedBy>子龙 吴</cp:lastModifiedBy>
  <cp:revision>6</cp:revision>
  <dcterms:created xsi:type="dcterms:W3CDTF">2025-12-27T06:16:00Z</dcterms:created>
  <dcterms:modified xsi:type="dcterms:W3CDTF">2025-12-27T06:56:00Z</dcterms:modified>
</cp:coreProperties>
</file>