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Springboot+jenkins+gitlab+k8s持续集成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已安装jenkins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已安装kubernetes集群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已安装gitlab仓库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已安装harbor仓库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总体流程：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在开发机开发代码后提交到gitlab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之后通过webhook插件触发jenkins进行构建，jenkins将代码打成docker镜像，push到docker-registry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96" w:beforeAutospacing="0" w:after="0" w:afterAutospacing="0"/>
        <w:ind w:left="420" w:leftChars="0" w:right="0" w:rightChars="0" w:hanging="42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之后将在k8s-master上执行rc、service的创建，进而创建Pod，从私服拉取镜像，根据该镜像启动容器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96" w:beforeAutospacing="0" w:after="0" w:afterAutospacing="0"/>
        <w:ind w:leftChars="0" w:right="0" w:right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drawing>
          <wp:inline distT="0" distB="0" distL="114300" distR="114300">
            <wp:extent cx="5269230" cy="3192145"/>
            <wp:effectExtent l="0" t="0" r="381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springboot项目配置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78380" cy="213360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 插件配置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java.version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java.version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docker.repostory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10.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xxx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xxx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xxx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:5000/library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docker.repostory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color w:val="008080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  <w:t xml:space="preserve">        &lt;!--harbor仓库地址--&gt;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8080"/>
                <w:sz w:val="20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spring-boot-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org.apache.maven.plugins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-deploy-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skip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true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skip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com.spotify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dockerfile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1.4.10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default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&lt;!--如果package时不想用docker打包,就注释掉这个goal--&gt;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push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${docker.repostory}/${project.artifactId}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tag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${project.version}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tag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buildArgs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&lt;!--提供参数向</w:t>
            </w:r>
            <w:r>
              <w:rPr>
                <w:rFonts w:hint="eastAsia" w:ascii="Consolas" w:hAnsi="Consolas" w:eastAsia="Consolas"/>
                <w:color w:val="3F5FBF"/>
                <w:sz w:val="20"/>
                <w:u w:val="single"/>
              </w:rPr>
              <w:t>Dockerfile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传递--&gt;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JAR_FILE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target/${project.build.finalName}.jar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JAR_FILE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buildArgs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新建Dockerfile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用来生成新的镜像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 xml:space="preserve">FROM 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openjdk</w:t>
            </w:r>
            <w:r>
              <w:rPr>
                <w:rFonts w:hint="eastAsia" w:ascii="Consolas" w:hAnsi="Consolas" w:eastAsia="Consolas"/>
                <w:sz w:val="20"/>
              </w:rPr>
              <w:t>:8-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jre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 xml:space="preserve">MAINTAINER 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wuzk</w:t>
            </w:r>
            <w:r>
              <w:rPr>
                <w:rFonts w:hint="eastAsia" w:ascii="Consolas" w:hAnsi="Consolas" w:eastAsia="Consolas"/>
                <w:sz w:val="20"/>
              </w:rPr>
              <w:t xml:space="preserve"> &lt;wuzk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@</w:t>
            </w:r>
            <w:r>
              <w:rPr>
                <w:rFonts w:hint="eastAsia" w:ascii="Consolas" w:hAnsi="Consolas" w:eastAsia="宋体"/>
                <w:color w:val="000000"/>
                <w:sz w:val="20"/>
                <w:u w:val="single"/>
                <w:lang w:val="en-US" w:eastAsia="zh-CN"/>
              </w:rPr>
              <w:t>163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.com</w:t>
            </w:r>
            <w:r>
              <w:rPr>
                <w:rFonts w:hint="eastAsia" w:ascii="Consolas" w:hAnsi="Consolas" w:eastAsia="Consolas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 xml:space="preserve"># Add 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sz w:val="20"/>
              </w:rPr>
              <w:t xml:space="preserve"> dependencies (not shaded into the artifact; Docker-cached)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#ADD target/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lib</w:t>
            </w:r>
            <w:r>
              <w:rPr>
                <w:rFonts w:hint="eastAsia" w:ascii="Consolas" w:hAnsi="Consolas" w:eastAsia="Consolas"/>
                <w:sz w:val="20"/>
              </w:rPr>
              <w:t xml:space="preserve">           /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usr</w:t>
            </w:r>
            <w:r>
              <w:rPr>
                <w:rFonts w:hint="eastAsia" w:ascii="Consolas" w:hAnsi="Consolas" w:eastAsia="Consolas"/>
                <w:sz w:val="20"/>
              </w:rPr>
              <w:t>/share/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myservice</w:t>
            </w:r>
            <w:r>
              <w:rPr>
                <w:rFonts w:hint="eastAsia" w:ascii="Consolas" w:hAnsi="Consolas" w:eastAsia="Consolas"/>
                <w:sz w:val="20"/>
              </w:rPr>
              <w:t>/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lib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0"/>
                <w:lang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# Add the service itself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ARG JAR_FILE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ADD ${JAR_FILE} /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usr</w:t>
            </w:r>
            <w:r>
              <w:rPr>
                <w:rFonts w:hint="eastAsia" w:ascii="Consolas" w:hAnsi="Consolas" w:eastAsia="Consolas"/>
                <w:sz w:val="20"/>
              </w:rPr>
              <w:t>/share/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myservice</w:t>
            </w:r>
            <w:r>
              <w:rPr>
                <w:rFonts w:hint="eastAsia" w:ascii="Consolas" w:hAnsi="Consolas" w:eastAsia="Consolas"/>
                <w:sz w:val="20"/>
              </w:rPr>
              <w:t>/myservice.jar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ENTRYPOINT ["java", "-jar", "/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usr</w:t>
            </w:r>
            <w:r>
              <w:rPr>
                <w:rFonts w:hint="eastAsia" w:ascii="Consolas" w:hAnsi="Consolas" w:eastAsia="Consolas"/>
                <w:sz w:val="20"/>
              </w:rPr>
              <w:t>/share/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myservice</w:t>
            </w:r>
            <w:r>
              <w:rPr>
                <w:rFonts w:hint="eastAsia" w:ascii="Consolas" w:hAnsi="Consolas" w:eastAsia="Consolas"/>
                <w:sz w:val="20"/>
              </w:rPr>
              <w:t>/myservice.jar"]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0"/>
              </w:rPr>
              <w:t>EXPOSE 8082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jenkins配置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Jenkins中新建一个项目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055" cy="195707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配置代码仓库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362140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注意：配置账号密码的时候需要在</w:t>
      </w:r>
      <w:r>
        <w:rPr>
          <w:rFonts w:hint="eastAsia"/>
          <w:lang w:val="en-US" w:eastAsia="zh-CN"/>
        </w:rPr>
        <w:t>jenkins服务器上执行以下命令，否则需要证书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config --global http.sslVerify false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如果jenkins服务器配置了多个节点，需要指定运行节点</w:t>
      </w:r>
    </w:p>
    <w:p>
      <w:pPr>
        <w:numPr>
          <w:numId w:val="0"/>
        </w:numPr>
        <w:ind w:leftChars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例如：master指在jenkins服务器上运行(多个节点在  系统管理==&gt;节点管理 中配置)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2880" cy="1675130"/>
            <wp:effectExtent l="0" t="0" r="1016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68595" cy="3350895"/>
            <wp:effectExtent l="0" t="0" r="444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在wxserver项目中配置构建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1872615"/>
            <wp:effectExtent l="0" t="0" r="317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由于前面在代码中配置的build插件，所以执行mvn deploy命令后会直接打包代码到新的镜像中，并传递到远程harbor仓库里面。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注意：需要在jenkins服务器所在的机器安装maven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配置webhook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目的是当gitlab中有新代码提交时自动构建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3308350"/>
            <wp:effectExtent l="0" t="0" r="508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3474085"/>
            <wp:effectExtent l="0" t="0" r="317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gitlab中配置webhook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94068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2018665"/>
            <wp:effectExtent l="0" t="0" r="508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配置远程调用k8s命令，生成rc和svc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Jenkins系统管理==&gt;系统配置中 配置ssh remote hosts,用于执行远程命令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005965"/>
            <wp:effectExtent l="0" t="0" r="635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ssh连接凭据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785" cy="1354455"/>
            <wp:effectExtent l="0" t="0" r="825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配置远程调用命令：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3571875"/>
            <wp:effectExtent l="0" t="0" r="63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rPr>
          <w:rFonts w:hint="eastAsia"/>
        </w:rPr>
        <w:t>./service_start.sh myservice1-docker</w:t>
      </w:r>
      <w:r>
        <w:rPr>
          <w:rFonts w:hint="eastAsia"/>
          <w:lang w:val="en-US" w:eastAsia="zh-CN"/>
        </w:rPr>
        <w:t xml:space="preserve">  这里的myservice1-docker是传递的参数</w:t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K8s集群rc、svc模板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 master机器新目录存储以下文件：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/root/gitlab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myservice1-docker-rc.yaml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apiVersion: v1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kind: ReplicationController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metadata: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name: myservice1-docker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spec: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replicas: 1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selector: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app: myservice1-docker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template: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metadata: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labels: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app: myservice1-docker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spec: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containers: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name: k8s-wuzk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image: 10.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:5000/library/spring-wx:0.0.1-SNAPSHOT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imagePullPolicy: Always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ports: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- containerPort: 8082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myservice1-docker-svc.yaml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apiVersion: v1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kind: Service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metadata: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name: myservice1-docker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spec: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type: NodePort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ports: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- port: 8082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nodePort: 30001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selector: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app: myservice1-docker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service_start.sh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#!/bin/bash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service_name=$1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sleep_second=3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'kubectl delete rc ${service_name}'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kubectl delete rc ${service_name}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'kubectl delete service ${service_name}'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kubectl delete service ${service_name}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'kubectl delete pods -l app=${service_name}'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kubectl delete pods -l app=${service_name}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sleep ${sleep_second}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'create rc'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kubectl create -f /root/gitlab/${service_name}-rc.yaml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'create service'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kubectl create -f /root/gitlab/${service_name}-svc.yaml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现在就修改下代码提交到gitlab库中，然后去jenkins中去看执行过程，执行完成后就可以去k8s中查看是否有pod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4458970"/>
            <wp:effectExtent l="0" t="0" r="317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91100" cy="95250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2B8FB"/>
    <w:multiLevelType w:val="singleLevel"/>
    <w:tmpl w:val="29B2B8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74094D9"/>
    <w:multiLevelType w:val="singleLevel"/>
    <w:tmpl w:val="674094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3B77A9B"/>
    <w:multiLevelType w:val="singleLevel"/>
    <w:tmpl w:val="73B77A9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55A35"/>
    <w:rsid w:val="00D140C4"/>
    <w:rsid w:val="03431477"/>
    <w:rsid w:val="046254B5"/>
    <w:rsid w:val="0B5324AA"/>
    <w:rsid w:val="10DF52BF"/>
    <w:rsid w:val="10E05969"/>
    <w:rsid w:val="1481730C"/>
    <w:rsid w:val="1748199E"/>
    <w:rsid w:val="19E83B88"/>
    <w:rsid w:val="1C830771"/>
    <w:rsid w:val="229A6BB6"/>
    <w:rsid w:val="23F64781"/>
    <w:rsid w:val="264C2E92"/>
    <w:rsid w:val="321820EE"/>
    <w:rsid w:val="37176A6D"/>
    <w:rsid w:val="373712A9"/>
    <w:rsid w:val="39944F95"/>
    <w:rsid w:val="39A820BC"/>
    <w:rsid w:val="39CE4A15"/>
    <w:rsid w:val="3D983DA0"/>
    <w:rsid w:val="3F611856"/>
    <w:rsid w:val="40D91731"/>
    <w:rsid w:val="454E4353"/>
    <w:rsid w:val="475708D0"/>
    <w:rsid w:val="47865F3A"/>
    <w:rsid w:val="485242D3"/>
    <w:rsid w:val="49B352EB"/>
    <w:rsid w:val="565658C9"/>
    <w:rsid w:val="5B6F4B96"/>
    <w:rsid w:val="5E714C4F"/>
    <w:rsid w:val="5E75126D"/>
    <w:rsid w:val="5ED07954"/>
    <w:rsid w:val="61B40B6E"/>
    <w:rsid w:val="632551E9"/>
    <w:rsid w:val="6E2763A0"/>
    <w:rsid w:val="6F4C0794"/>
    <w:rsid w:val="70A8502F"/>
    <w:rsid w:val="767C2832"/>
    <w:rsid w:val="767E7F87"/>
    <w:rsid w:val="77374EC4"/>
    <w:rsid w:val="78113F5F"/>
    <w:rsid w:val="782133BF"/>
    <w:rsid w:val="787A60F1"/>
    <w:rsid w:val="79F4381C"/>
    <w:rsid w:val="7D91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2020-04-03T08:07:09Z</dcterms:created>
  <dc:creator>wuzk</dc:creator>
  <cp:lastModifiedBy>kimi</cp:lastModifiedBy>
  <dcterms:modified xsi:type="dcterms:W3CDTF">2020-04-03T10:24:19Z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