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880A7E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625C15" w:rsidP="00625C15">
      <w:pPr>
        <w:pStyle w:val="Lista2"/>
        <w:jc w:val="center"/>
        <w:rPr>
          <w:szCs w:val="2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504F240" wp14:editId="09CE6FFF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lang w:val="es-EC"/>
        </w:rPr>
      </w:pPr>
    </w:p>
    <w:p w:rsid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Manual de INSTALACIÓN Y CONFIGURACIÓN </w:t>
      </w:r>
    </w:p>
    <w:p w:rsidR="0031247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>DEL ENTORNO DE DESARROLLO</w:t>
      </w:r>
    </w:p>
    <w:p w:rsidR="00AD3AA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 </w:t>
      </w:r>
      <w:r w:rsidR="00AD3AA1" w:rsidRPr="003C044B">
        <w:rPr>
          <w:sz w:val="28"/>
          <w:szCs w:val="28"/>
          <w:lang w:val="es-EC"/>
        </w:rPr>
        <w:t>Versión 1.0</w:t>
      </w:r>
    </w:p>
    <w:p w:rsidR="00AD3AA1" w:rsidRPr="003C044B" w:rsidRDefault="00AD3AA1" w:rsidP="00AD3AA1">
      <w:pPr>
        <w:pStyle w:val="Ttulo"/>
        <w:jc w:val="right"/>
        <w:rPr>
          <w:sz w:val="28"/>
          <w:szCs w:val="28"/>
          <w:lang w:val="es-EC"/>
        </w:rPr>
      </w:pPr>
    </w:p>
    <w:p w:rsidR="00EC3FA9" w:rsidRPr="008703EF" w:rsidRDefault="00EC3FA9" w:rsidP="00EC3FA9">
      <w:pPr>
        <w:jc w:val="right"/>
        <w:rPr>
          <w:rFonts w:cs="Arial"/>
          <w:b/>
          <w:color w:val="00FFCC"/>
          <w:sz w:val="32"/>
          <w:szCs w:val="32"/>
        </w:rPr>
      </w:pPr>
      <w:r w:rsidRPr="008703EF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880A7E" w:rsidRDefault="002E6800" w:rsidP="002E6800">
      <w:pPr>
        <w:rPr>
          <w:lang w:val="es-EC"/>
        </w:rPr>
      </w:pPr>
    </w:p>
    <w:p w:rsidR="00AD3AA1" w:rsidRPr="00880A7E" w:rsidRDefault="00AD3AA1" w:rsidP="00AD3AA1">
      <w:pPr>
        <w:rPr>
          <w:lang w:val="es-EC"/>
        </w:rPr>
      </w:pPr>
      <w:r w:rsidRPr="00880A7E">
        <w:rPr>
          <w:lang w:val="es-EC"/>
        </w:rPr>
        <w:br w:type="page"/>
      </w:r>
    </w:p>
    <w:p w:rsidR="00AD3AA1" w:rsidRPr="00880A7E" w:rsidRDefault="00AD3AA1" w:rsidP="00CB566E">
      <w:pPr>
        <w:pStyle w:val="Lista2"/>
        <w:tabs>
          <w:tab w:val="left" w:pos="3795"/>
        </w:tabs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b/>
          <w:szCs w:val="20"/>
          <w:lang w:val="es-EC"/>
        </w:rPr>
      </w:pPr>
      <w:r w:rsidRPr="00880A7E">
        <w:rPr>
          <w:b/>
          <w:szCs w:val="20"/>
          <w:lang w:val="es-EC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250"/>
        <w:gridCol w:w="1917"/>
        <w:gridCol w:w="1587"/>
        <w:gridCol w:w="431"/>
        <w:gridCol w:w="1728"/>
        <w:gridCol w:w="112"/>
        <w:gridCol w:w="1472"/>
      </w:tblGrid>
      <w:tr w:rsidR="00AD3AA1" w:rsidRPr="00880A7E" w:rsidTr="000D0724">
        <w:trPr>
          <w:trHeight w:val="806"/>
        </w:trPr>
        <w:tc>
          <w:tcPr>
            <w:tcW w:w="603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Versión</w:t>
            </w:r>
          </w:p>
        </w:tc>
        <w:tc>
          <w:tcPr>
            <w:tcW w:w="647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</w:t>
            </w:r>
          </w:p>
        </w:tc>
        <w:tc>
          <w:tcPr>
            <w:tcW w:w="99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Elaborado por</w:t>
            </w:r>
          </w:p>
        </w:tc>
        <w:tc>
          <w:tcPr>
            <w:tcW w:w="821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Revisado por</w:t>
            </w:r>
          </w:p>
        </w:tc>
        <w:tc>
          <w:tcPr>
            <w:tcW w:w="1175" w:type="pct"/>
            <w:gridSpan w:val="3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Aprobado por</w:t>
            </w:r>
          </w:p>
        </w:tc>
        <w:tc>
          <w:tcPr>
            <w:tcW w:w="76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 de aprobación</w:t>
            </w:r>
          </w:p>
        </w:tc>
      </w:tr>
      <w:tr w:rsidR="00AD3AA1" w:rsidRPr="00880A7E" w:rsidTr="000D0724">
        <w:trPr>
          <w:trHeight w:val="746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1.0</w:t>
            </w:r>
          </w:p>
        </w:tc>
        <w:tc>
          <w:tcPr>
            <w:tcW w:w="647" w:type="pct"/>
          </w:tcPr>
          <w:p w:rsidR="00AD3AA1" w:rsidRPr="00880A7E" w:rsidRDefault="00831CDC" w:rsidP="006B7088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19/10</w:t>
            </w:r>
            <w:r w:rsidR="006B7088">
              <w:rPr>
                <w:szCs w:val="20"/>
                <w:lang w:val="es-EC"/>
              </w:rPr>
              <w:t>/2018</w:t>
            </w:r>
          </w:p>
        </w:tc>
        <w:tc>
          <w:tcPr>
            <w:tcW w:w="992" w:type="pct"/>
          </w:tcPr>
          <w:p w:rsidR="000D0724" w:rsidRPr="00880A7E" w:rsidRDefault="00831CDC" w:rsidP="002C71D0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Wilmer Valdiviezo</w:t>
            </w:r>
          </w:p>
          <w:p w:rsidR="00AD3AA1" w:rsidRPr="00880A7E" w:rsidRDefault="000D0724" w:rsidP="002C71D0">
            <w:pPr>
              <w:pStyle w:val="Lista2"/>
              <w:ind w:left="77" w:firstLine="0"/>
              <w:jc w:val="left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Analista De Desarrollo</w:t>
            </w:r>
          </w:p>
        </w:tc>
        <w:tc>
          <w:tcPr>
            <w:tcW w:w="821" w:type="pct"/>
          </w:tcPr>
          <w:p w:rsidR="000D0724" w:rsidRPr="00880A7E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</w:tc>
        <w:tc>
          <w:tcPr>
            <w:tcW w:w="1175" w:type="pct"/>
            <w:gridSpan w:val="3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  <w:tc>
          <w:tcPr>
            <w:tcW w:w="762" w:type="pct"/>
          </w:tcPr>
          <w:p w:rsidR="00AD3AA1" w:rsidRPr="00880A7E" w:rsidRDefault="00831CDC" w:rsidP="00C11BED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19/10</w:t>
            </w:r>
            <w:r w:rsidR="00AD3AA1" w:rsidRPr="00880A7E">
              <w:rPr>
                <w:szCs w:val="20"/>
                <w:lang w:val="es-EC"/>
              </w:rPr>
              <w:t>/</w:t>
            </w:r>
            <w:r w:rsidR="00C11BED">
              <w:rPr>
                <w:szCs w:val="20"/>
                <w:lang w:val="es-EC"/>
              </w:rPr>
              <w:t>2018</w:t>
            </w: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Modificaciones</w:t>
            </w:r>
          </w:p>
        </w:tc>
      </w:tr>
      <w:tr w:rsidR="00AD3AA1" w:rsidRPr="00880A7E" w:rsidTr="000D0724">
        <w:trPr>
          <w:trHeight w:val="92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2.0</w:t>
            </w:r>
          </w:p>
        </w:tc>
        <w:tc>
          <w:tcPr>
            <w:tcW w:w="647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992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1044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94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20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</w:tbl>
    <w:p w:rsidR="00AD3AA1" w:rsidRPr="00880A7E" w:rsidRDefault="00AD3AA1" w:rsidP="00AD3AA1">
      <w:pPr>
        <w:rPr>
          <w:rFonts w:cs="Arial"/>
          <w:szCs w:val="20"/>
          <w:lang w:val="es-EC"/>
        </w:rPr>
      </w:pPr>
    </w:p>
    <w:p w:rsidR="002E6800" w:rsidRPr="00880A7E" w:rsidRDefault="002E6800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2E6800" w:rsidRPr="00880A7E" w:rsidRDefault="002E6800" w:rsidP="00AD3AA1">
      <w:pPr>
        <w:rPr>
          <w:rFonts w:cs="Arial"/>
          <w:szCs w:val="20"/>
          <w:lang w:val="es-EC"/>
        </w:rPr>
      </w:pPr>
    </w:p>
    <w:p w:rsidR="00AD3AA1" w:rsidRPr="00880A7E" w:rsidRDefault="00AD3AA1" w:rsidP="00AD3AA1">
      <w:pPr>
        <w:pStyle w:val="TtulodeTDC"/>
        <w:jc w:val="center"/>
        <w:rPr>
          <w:b/>
          <w:lang w:val="es-EC"/>
        </w:rPr>
      </w:pPr>
      <w:r w:rsidRPr="00880A7E">
        <w:rPr>
          <w:b/>
          <w:lang w:val="es-EC"/>
        </w:rPr>
        <w:t>Contenido</w:t>
      </w:r>
    </w:p>
    <w:p w:rsidR="00A87EBC" w:rsidRDefault="00A87EBC" w:rsidP="00AD3AA1">
      <w:pPr>
        <w:rPr>
          <w:rFonts w:cs="Arial"/>
          <w:szCs w:val="20"/>
          <w:lang w:val="es-EC"/>
        </w:rPr>
      </w:pPr>
      <w:bookmarkStart w:id="0" w:name="_Toc415923573"/>
    </w:p>
    <w:p w:rsidR="00897D22" w:rsidRDefault="00540060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asciiTheme="majorHAnsi" w:hAnsiTheme="majorHAnsi" w:cs="Arial"/>
          <w:sz w:val="24"/>
          <w:lang w:val="es-EC"/>
        </w:rPr>
        <w:fldChar w:fldCharType="begin"/>
      </w:r>
      <w:r w:rsidR="00397FC3">
        <w:rPr>
          <w:rFonts w:asciiTheme="majorHAnsi" w:hAnsiTheme="majorHAnsi" w:cs="Arial"/>
          <w:sz w:val="24"/>
          <w:lang w:val="es-EC"/>
        </w:rPr>
        <w:instrText xml:space="preserve"> TOC \o "1-3" \h \z \u </w:instrText>
      </w:r>
      <w:r>
        <w:rPr>
          <w:rFonts w:asciiTheme="majorHAnsi" w:hAnsiTheme="majorHAnsi" w:cs="Arial"/>
          <w:sz w:val="24"/>
          <w:lang w:val="es-EC"/>
        </w:rPr>
        <w:fldChar w:fldCharType="separate"/>
      </w:r>
      <w:hyperlink w:anchor="_Toc527970047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1. Introducción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_Toc527970047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48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1.1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Propósito del Manual de Configuración del Entorno De Desarrollo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_Toc527970048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49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entorno de desarrollo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_Toc527970049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0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Requerimientos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_Toc527970050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1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e Instalación de Herramientas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_Toc527970051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3"/>
        <w:tabs>
          <w:tab w:val="left" w:pos="1200"/>
          <w:tab w:val="right" w:leader="dot" w:pos="943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C" w:eastAsia="es-EC"/>
        </w:rPr>
      </w:pPr>
      <w:hyperlink w:anchor="_Toc527970052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2.2.1.</w:t>
        </w:r>
        <w:r w:rsidR="00897D22">
          <w:rPr>
            <w:rFonts w:eastAsiaTheme="minorEastAsia" w:cstheme="minorBidi"/>
            <w:i w:val="0"/>
            <w:iC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Configuraciones Adicionales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_Toc527970052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53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CONFIGURACIONES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_Toc527970053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4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Requisitos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_Toc527970054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5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Instalación del Servidor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_Toc527970055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6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3.3.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del Servidor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_Toc527970056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57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Despliegue de la aplicación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_Toc527970057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8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Fuentes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_Toc527970058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9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DESPLIEGUE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_Toc527970059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5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C277F6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60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DE PROCESOS AUTOMÁTICOS PARA LA APLICACIÓN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_Toc527970060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5</w:t>
        </w:r>
        <w:r w:rsidR="00897D22">
          <w:rPr>
            <w:noProof/>
            <w:webHidden/>
          </w:rPr>
          <w:fldChar w:fldCharType="end"/>
        </w:r>
      </w:hyperlink>
    </w:p>
    <w:p w:rsidR="00397FC3" w:rsidRPr="00880A7E" w:rsidRDefault="00540060" w:rsidP="00AD3AA1">
      <w:pPr>
        <w:rPr>
          <w:rFonts w:cs="Arial"/>
          <w:szCs w:val="20"/>
          <w:lang w:val="es-EC"/>
        </w:rPr>
      </w:pPr>
      <w:r>
        <w:rPr>
          <w:rFonts w:asciiTheme="majorHAnsi" w:hAnsiTheme="majorHAnsi" w:cs="Arial"/>
          <w:sz w:val="24"/>
          <w:szCs w:val="20"/>
          <w:lang w:val="es-EC"/>
        </w:rPr>
        <w:fldChar w:fldCharType="end"/>
      </w:r>
    </w:p>
    <w:p w:rsidR="00A87EBC" w:rsidRPr="00880A7E" w:rsidRDefault="00A87EBC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CB566E" w:rsidRPr="00880A7E" w:rsidRDefault="00CB566E" w:rsidP="00CB566E">
      <w:pPr>
        <w:pStyle w:val="Ttulo"/>
        <w:rPr>
          <w:lang w:val="es-EC"/>
        </w:rPr>
      </w:pPr>
    </w:p>
    <w:p w:rsidR="00CB566E" w:rsidRPr="00880A7E" w:rsidRDefault="005748B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1" w:name="_Toc419206922"/>
      <w:bookmarkStart w:id="2" w:name="_Toc444448627"/>
      <w:bookmarkStart w:id="3" w:name="_Toc527970047"/>
      <w:r>
        <w:rPr>
          <w:rFonts w:ascii="Arial" w:hAnsi="Arial" w:cs="Arial"/>
          <w:sz w:val="20"/>
          <w:szCs w:val="20"/>
          <w:lang w:val="es-EC"/>
        </w:rPr>
        <w:t xml:space="preserve">1. </w:t>
      </w:r>
      <w:r w:rsidR="00CB566E" w:rsidRPr="00880A7E">
        <w:rPr>
          <w:rFonts w:ascii="Arial" w:hAnsi="Arial" w:cs="Arial"/>
          <w:sz w:val="20"/>
          <w:szCs w:val="20"/>
          <w:lang w:val="es-EC"/>
        </w:rPr>
        <w:t>Introducción</w:t>
      </w:r>
      <w:bookmarkEnd w:id="1"/>
      <w:bookmarkEnd w:id="2"/>
      <w:bookmarkEnd w:id="3"/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4" w:name="_Toc419206923"/>
      <w:bookmarkStart w:id="5" w:name="_Toc444448628"/>
      <w:bookmarkStart w:id="6" w:name="_Toc527970048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Propósito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el Manual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 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bookmarkEnd w:id="4"/>
      <w:r w:rsidRPr="00880A7E">
        <w:rPr>
          <w:rFonts w:ascii="Arial" w:hAnsi="Arial" w:cs="Arial"/>
          <w:caps w:val="0"/>
          <w:sz w:val="20"/>
          <w:szCs w:val="20"/>
          <w:lang w:val="es-EC"/>
        </w:rPr>
        <w:t>el Entorno De Desarrollo</w:t>
      </w:r>
      <w:bookmarkEnd w:id="5"/>
      <w:bookmarkEnd w:id="6"/>
    </w:p>
    <w:p w:rsidR="00CB566E" w:rsidRPr="00880A7E" w:rsidRDefault="00CB566E" w:rsidP="00CB566E">
      <w:pPr>
        <w:pStyle w:val="InfoBlue"/>
        <w:rPr>
          <w:rFonts w:ascii="Arial" w:hAnsi="Arial" w:cs="Arial"/>
          <w:i w:val="0"/>
          <w:color w:val="auto"/>
          <w:sz w:val="20"/>
          <w:lang w:val="es-EC"/>
        </w:rPr>
      </w:pP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El propósito del documento es brindar a los desarrolladores involucrados en el desarrollo </w:t>
      </w:r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del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core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bancario COBIS de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BanEcuador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B.P.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 una guía que permita configurar las herramientas necesarias para iniciar sus labores y así mismo seguir los estándares establecidos para la elaboración del sistema. Los pasos de este manual deben seguirse estrictamente para evitar inconvenientes durante y después de la </w:t>
      </w:r>
      <w:r w:rsidR="00D91341">
        <w:rPr>
          <w:rFonts w:ascii="Arial" w:hAnsi="Arial" w:cs="Arial"/>
          <w:i w:val="0"/>
          <w:color w:val="auto"/>
          <w:sz w:val="20"/>
          <w:lang w:val="es-EC"/>
        </w:rPr>
        <w:t xml:space="preserve">aplicación de los cambios y/o 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>Configuración de las Herramientas.</w:t>
      </w:r>
    </w:p>
    <w:p w:rsidR="00CB566E" w:rsidRPr="00880A7E" w:rsidRDefault="00CB566E" w:rsidP="00CB566E">
      <w:pPr>
        <w:pStyle w:val="Textbody"/>
        <w:ind w:left="0"/>
        <w:rPr>
          <w:rFonts w:ascii="Arial" w:hAnsi="Arial" w:cs="Arial"/>
          <w:sz w:val="20"/>
          <w:szCs w:val="20"/>
          <w:lang w:val="es-EC"/>
        </w:rPr>
      </w:pPr>
    </w:p>
    <w:p w:rsidR="00CB566E" w:rsidRPr="00880A7E" w:rsidRDefault="00CB566E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7" w:name="_Toc419206924"/>
      <w:bookmarkStart w:id="8" w:name="_Toc444448629"/>
      <w:bookmarkStart w:id="9" w:name="_Toc527970049"/>
      <w:r w:rsidRPr="00880A7E">
        <w:rPr>
          <w:rFonts w:ascii="Arial" w:hAnsi="Arial" w:cs="Arial"/>
          <w:sz w:val="20"/>
          <w:szCs w:val="20"/>
          <w:lang w:val="es-EC"/>
        </w:rPr>
        <w:t>Configuración entorno de desarrollo</w:t>
      </w:r>
      <w:bookmarkEnd w:id="7"/>
      <w:bookmarkEnd w:id="8"/>
      <w:bookmarkEnd w:id="9"/>
      <w:r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0" w:name="_Toc419206925"/>
      <w:bookmarkStart w:id="11" w:name="_Toc444448630"/>
      <w:bookmarkStart w:id="12" w:name="_Toc527970050"/>
      <w:r w:rsidRPr="00880A7E">
        <w:rPr>
          <w:rFonts w:ascii="Arial" w:hAnsi="Arial" w:cs="Arial"/>
          <w:caps w:val="0"/>
          <w:sz w:val="20"/>
          <w:szCs w:val="20"/>
          <w:lang w:val="es-EC"/>
        </w:rPr>
        <w:t>Requerimientos</w:t>
      </w:r>
      <w:bookmarkEnd w:id="10"/>
      <w:bookmarkEnd w:id="11"/>
      <w:bookmarkEnd w:id="12"/>
    </w:p>
    <w:p w:rsidR="00CB566E" w:rsidRPr="00880A7E" w:rsidRDefault="00D37E55" w:rsidP="00D37E55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3" w:name="_Toc419206926"/>
      <w:bookmarkStart w:id="14" w:name="_Toc444448631"/>
      <w:bookmarkStart w:id="15" w:name="_Toc527970051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e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 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 Herramientas</w:t>
      </w:r>
      <w:bookmarkEnd w:id="13"/>
      <w:bookmarkEnd w:id="14"/>
      <w:bookmarkEnd w:id="15"/>
    </w:p>
    <w:p w:rsidR="00CB566E" w:rsidRPr="005748BE" w:rsidRDefault="00D37E55" w:rsidP="003D2FE6">
      <w:pPr>
        <w:pStyle w:val="Ttulo31"/>
        <w:numPr>
          <w:ilvl w:val="0"/>
          <w:numId w:val="0"/>
        </w:numPr>
        <w:ind w:left="1296" w:hanging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5748BE">
        <w:rPr>
          <w:rFonts w:ascii="Arial" w:hAnsi="Arial" w:cs="Arial"/>
          <w:b w:val="0"/>
          <w:sz w:val="20"/>
          <w:szCs w:val="20"/>
          <w:lang w:val="es-EC"/>
        </w:rPr>
        <w:t>N/A</w:t>
      </w:r>
    </w:p>
    <w:p w:rsidR="00CB566E" w:rsidRPr="009655BF" w:rsidRDefault="00CB566E" w:rsidP="005748BE">
      <w:pPr>
        <w:pStyle w:val="Ttulo31"/>
        <w:numPr>
          <w:ilvl w:val="2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6" w:name="_Toc419206930"/>
      <w:bookmarkStart w:id="17" w:name="_Toc444448634"/>
      <w:bookmarkStart w:id="18" w:name="_Toc527970052"/>
      <w:r w:rsidRPr="009655BF">
        <w:rPr>
          <w:rFonts w:ascii="Arial" w:hAnsi="Arial" w:cs="Arial"/>
          <w:sz w:val="20"/>
          <w:szCs w:val="20"/>
          <w:lang w:val="es-EC"/>
        </w:rPr>
        <w:t>Configuraciones Adicionales</w:t>
      </w:r>
      <w:bookmarkEnd w:id="16"/>
      <w:bookmarkEnd w:id="17"/>
      <w:bookmarkEnd w:id="18"/>
    </w:p>
    <w:p w:rsidR="00CB566E" w:rsidRPr="00880A7E" w:rsidRDefault="00D37E55" w:rsidP="00D37E55">
      <w:pPr>
        <w:pStyle w:val="Textbody"/>
        <w:ind w:left="708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F215C2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9" w:name="_Toc444545945"/>
      <w:bookmarkStart w:id="20" w:name="_Toc527970053"/>
      <w:r w:rsidRPr="005748BE">
        <w:rPr>
          <w:rFonts w:ascii="Arial" w:hAnsi="Arial" w:cs="Arial"/>
          <w:caps w:val="0"/>
          <w:sz w:val="20"/>
          <w:szCs w:val="20"/>
          <w:lang w:val="es-EC"/>
        </w:rPr>
        <w:t>CONFIGURACIONES</w:t>
      </w:r>
      <w:bookmarkEnd w:id="19"/>
      <w:bookmarkEnd w:id="20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5748B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1" w:name="_Toc419206932"/>
      <w:bookmarkStart w:id="22" w:name="_Toc444448636"/>
      <w:bookmarkStart w:id="23" w:name="_Toc527970054"/>
      <w:r w:rsidRPr="005748BE">
        <w:rPr>
          <w:rFonts w:ascii="Arial" w:hAnsi="Arial" w:cs="Arial"/>
          <w:caps w:val="0"/>
          <w:sz w:val="20"/>
          <w:szCs w:val="20"/>
          <w:lang w:val="es-EC"/>
        </w:rPr>
        <w:t>Requisitos</w:t>
      </w:r>
      <w:bookmarkEnd w:id="21"/>
      <w:bookmarkEnd w:id="22"/>
      <w:bookmarkEnd w:id="23"/>
    </w:p>
    <w:p w:rsidR="00CB566E" w:rsidRPr="00880A7E" w:rsidRDefault="00831CDC" w:rsidP="00831CDC">
      <w:pPr>
        <w:pStyle w:val="Textbody"/>
        <w:ind w:left="709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4" w:name="_Toc419206933"/>
      <w:bookmarkStart w:id="25" w:name="_Toc444448637"/>
      <w:bookmarkStart w:id="26" w:name="_Toc527970055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4"/>
      <w:bookmarkEnd w:id="25"/>
      <w:bookmarkEnd w:id="26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bookmarkStart w:id="27" w:name="_Toc419206934"/>
      <w:bookmarkStart w:id="28" w:name="_Toc444448638"/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5748BE">
      <w:pPr>
        <w:pStyle w:val="Ttulo21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bookmarkStart w:id="29" w:name="_Toc527970056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7"/>
      <w:bookmarkEnd w:id="28"/>
      <w:bookmarkEnd w:id="29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Default="00CB566E" w:rsidP="005748BE">
      <w:pPr>
        <w:pStyle w:val="Ttulo11"/>
        <w:numPr>
          <w:ilvl w:val="0"/>
          <w:numId w:val="14"/>
        </w:numPr>
        <w:ind w:left="720"/>
        <w:rPr>
          <w:rFonts w:ascii="Arial" w:hAnsi="Arial" w:cs="Arial"/>
          <w:sz w:val="20"/>
          <w:szCs w:val="20"/>
          <w:lang w:val="es-EC"/>
        </w:rPr>
      </w:pPr>
      <w:bookmarkStart w:id="30" w:name="_Toc419206935"/>
      <w:bookmarkStart w:id="31" w:name="_Toc444448639"/>
      <w:bookmarkStart w:id="32" w:name="_Toc527970057"/>
      <w:r w:rsidRPr="00880A7E">
        <w:rPr>
          <w:rFonts w:ascii="Arial" w:hAnsi="Arial" w:cs="Arial"/>
          <w:sz w:val="20"/>
          <w:szCs w:val="20"/>
          <w:lang w:val="es-EC"/>
        </w:rPr>
        <w:t>Despliegue de la aplicación</w:t>
      </w:r>
      <w:bookmarkEnd w:id="30"/>
      <w:bookmarkEnd w:id="31"/>
      <w:bookmarkEnd w:id="32"/>
    </w:p>
    <w:p w:rsidR="005748BE" w:rsidRPr="004673A1" w:rsidRDefault="005748BE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3" w:name="_Toc527970058"/>
      <w:r w:rsidRPr="004673A1">
        <w:rPr>
          <w:rFonts w:ascii="Arial" w:hAnsi="Arial" w:cs="Arial"/>
          <w:caps w:val="0"/>
          <w:sz w:val="20"/>
          <w:szCs w:val="20"/>
          <w:lang w:val="es-EC"/>
        </w:rPr>
        <w:t>Fuentes</w:t>
      </w:r>
      <w:bookmarkEnd w:id="33"/>
      <w:r w:rsidRPr="004673A1">
        <w:rPr>
          <w:rFonts w:ascii="Arial" w:hAnsi="Arial" w:cs="Arial"/>
          <w:caps w:val="0"/>
          <w:sz w:val="20"/>
          <w:szCs w:val="20"/>
          <w:lang w:val="es-EC"/>
        </w:rPr>
        <w:t xml:space="preserve"> </w:t>
      </w:r>
    </w:p>
    <w:tbl>
      <w:tblPr>
        <w:tblW w:w="9502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65"/>
        <w:gridCol w:w="2551"/>
        <w:gridCol w:w="2977"/>
        <w:gridCol w:w="708"/>
        <w:gridCol w:w="1701"/>
      </w:tblGrid>
      <w:tr w:rsidR="005748BE" w:rsidRPr="005748BE" w:rsidTr="00382243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MODULO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 xml:space="preserve">PATH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NOMBRE DEL PROGRAMA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4673A1" w:rsidP="00382243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VERSIÓN (W</w:t>
            </w:r>
            <w:r w:rsidR="00382243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ORKBENCH</w:t>
            </w: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DESCRIPCIÓN DEL PROGRAMA</w:t>
            </w:r>
          </w:p>
        </w:tc>
      </w:tr>
      <w:tr w:rsidR="004673A1" w:rsidRPr="005748BE" w:rsidTr="00CD59A2">
        <w:trPr>
          <w:trHeight w:val="43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382243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BackEnd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\Central\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ctacte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spsql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290B16" w:rsidP="00382243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sp_rep_cta_cerradas.sp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0E10A8" w:rsidP="00382243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1.1.1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4673A1" w:rsidRPr="005748BE" w:rsidTr="00CD59A2">
        <w:trPr>
          <w:trHeight w:val="75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5748BE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BackEnd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\Central\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ctacte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batch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\fuentes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290B16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cab_rep_cta_cerradas.txt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0E10A8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1.1.1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4673A1" w:rsidRPr="005748BE" w:rsidTr="00CD59A2">
        <w:trPr>
          <w:trHeight w:val="6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5748BE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290B16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</w:pP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  <w:t>Pasivas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  <w:t>\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  <w:t>Manuales</w:t>
            </w:r>
            <w:proofErr w:type="spellEnd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  <w:t xml:space="preserve">\Manual </w:t>
            </w:r>
            <w:proofErr w:type="spellStart"/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  <w:t>Tecnico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290B16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 xml:space="preserve">MNTEC-BNF-TADMIN (Manual Técnico de </w:t>
            </w:r>
            <w:proofErr w:type="spellStart"/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Tadmin</w:t>
            </w:r>
            <w:proofErr w:type="spellEnd"/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)-Diccionario de datos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0E10A8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2.2.1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290B16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290B16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290B16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Pasivas\Manuales\Modelo Entidad-Relación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290B16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 w:rsidRPr="00290B16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cob_cuentas.pdm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0E10A8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1.1.1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</w:tbl>
    <w:p w:rsidR="005748BE" w:rsidRPr="004673A1" w:rsidRDefault="004673A1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4" w:name="_Toc527970059"/>
      <w:r w:rsidRPr="004673A1">
        <w:rPr>
          <w:rFonts w:ascii="Arial" w:hAnsi="Arial" w:cs="Arial"/>
          <w:caps w:val="0"/>
          <w:sz w:val="20"/>
          <w:szCs w:val="20"/>
          <w:lang w:val="es-EC"/>
        </w:rPr>
        <w:lastRenderedPageBreak/>
        <w:t>DESPLIEGUE</w:t>
      </w:r>
      <w:bookmarkEnd w:id="34"/>
    </w:p>
    <w:tbl>
      <w:tblPr>
        <w:tblW w:w="9379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471"/>
        <w:gridCol w:w="2207"/>
      </w:tblGrid>
      <w:tr w:rsidR="00692BCB" w:rsidRPr="00692BCB" w:rsidTr="00692BCB">
        <w:trPr>
          <w:trHeight w:val="33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5" w:name="_Toc444545969"/>
            <w:bookmarkEnd w:id="0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RESPONSABLES:</w:t>
            </w:r>
          </w:p>
        </w:tc>
      </w:tr>
      <w:tr w:rsidR="00692BCB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Default="00A44140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Respaldar el </w:t>
            </w:r>
            <w:r w:rsidRPr="00692BCB">
              <w:rPr>
                <w:rFonts w:cs="Arial"/>
                <w:szCs w:val="20"/>
                <w:lang w:val="es-EC" w:eastAsia="es-EC"/>
              </w:rPr>
              <w:t>SP en el servidor central del ambiente que corresponda:</w:t>
            </w:r>
          </w:p>
          <w:p w:rsidR="00512F06" w:rsidRPr="00692BCB" w:rsidRDefault="00EA3C8E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proofErr w:type="spellStart"/>
            <w:r w:rsidRPr="00EA3C8E">
              <w:rPr>
                <w:rFonts w:cs="Arial"/>
                <w:szCs w:val="20"/>
                <w:lang w:val="es-EC" w:eastAsia="es-EC"/>
              </w:rPr>
              <w:t>sp_rep_cta_cerradas</w:t>
            </w:r>
            <w:r>
              <w:rPr>
                <w:rFonts w:cs="Arial"/>
                <w:szCs w:val="20"/>
                <w:lang w:val="es-EC" w:eastAsia="es-EC"/>
              </w:rPr>
              <w:t>.sp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 xml:space="preserve"> (</w:t>
            </w:r>
            <w:proofErr w:type="spellStart"/>
            <w:r w:rsidR="00512F06" w:rsidRPr="00512F06">
              <w:rPr>
                <w:rFonts w:cs="Arial"/>
                <w:szCs w:val="20"/>
                <w:lang w:val="es-EC" w:eastAsia="es-EC"/>
              </w:rPr>
              <w:t>cob_cuentas</w:t>
            </w:r>
            <w:proofErr w:type="spellEnd"/>
            <w:r w:rsidR="00512F06">
              <w:rPr>
                <w:rFonts w:cs="Arial"/>
                <w:szCs w:val="20"/>
                <w:lang w:val="es-EC" w:eastAsia="es-EC"/>
              </w:rPr>
              <w:t>..</w:t>
            </w:r>
            <w:r w:rsidR="00512F06" w:rsidRPr="00EA3C8E">
              <w:rPr>
                <w:rFonts w:cs="Arial"/>
                <w:szCs w:val="20"/>
                <w:lang w:val="es-EC" w:eastAsia="es-EC"/>
              </w:rPr>
              <w:t xml:space="preserve"> </w:t>
            </w:r>
            <w:proofErr w:type="spellStart"/>
            <w:r w:rsidR="00512F06" w:rsidRPr="00EA3C8E">
              <w:rPr>
                <w:rFonts w:cs="Arial"/>
                <w:szCs w:val="20"/>
                <w:lang w:val="es-EC" w:eastAsia="es-EC"/>
              </w:rPr>
              <w:t>sp_rep_cta_cerradas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>)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5D62CF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</w:tcPr>
          <w:p w:rsidR="005D62CF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5D62CF" w:rsidP="00EA3C8E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Respaldar la </w:t>
            </w:r>
            <w:r w:rsidRPr="005D62CF">
              <w:rPr>
                <w:rFonts w:cs="Arial"/>
                <w:szCs w:val="20"/>
                <w:lang w:val="es-EC" w:eastAsia="es-EC"/>
              </w:rPr>
              <w:t>fuente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 xml:space="preserve"> cab_rep_cta_cerradas.txt</w:t>
            </w:r>
            <w:r>
              <w:rPr>
                <w:rFonts w:cs="Arial"/>
                <w:szCs w:val="20"/>
                <w:lang w:val="es-EC" w:eastAsia="es-EC"/>
              </w:rPr>
              <w:t xml:space="preserve"> que se encuentra en la ruta 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ctacte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batch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/fuentes/</w:t>
            </w:r>
          </w:p>
          <w:p w:rsidR="005D62CF" w:rsidRPr="005D62CF" w:rsidRDefault="005D62CF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5D62CF">
              <w:rPr>
                <w:rFonts w:cs="Arial"/>
                <w:szCs w:val="20"/>
                <w:lang w:val="es-EC" w:eastAsia="es-EC"/>
              </w:rPr>
              <w:t>(</w:t>
            </w:r>
            <w:r>
              <w:rPr>
                <w:rFonts w:cs="Arial"/>
                <w:szCs w:val="20"/>
                <w:lang w:val="es-EC" w:eastAsia="es-EC"/>
              </w:rPr>
              <w:t>Usuario: COBIS</w:t>
            </w:r>
            <w:r w:rsidRPr="005D62CF">
              <w:rPr>
                <w:rFonts w:cs="Arial"/>
                <w:szCs w:val="20"/>
                <w:lang w:val="es-EC" w:eastAsia="es-EC"/>
              </w:rPr>
              <w:t>)</w:t>
            </w:r>
          </w:p>
        </w:tc>
        <w:tc>
          <w:tcPr>
            <w:tcW w:w="2207" w:type="dxa"/>
            <w:shd w:val="clear" w:color="EFEFF0" w:fill="FFFFFF"/>
            <w:vAlign w:val="center"/>
          </w:tcPr>
          <w:p w:rsidR="005D62CF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41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Default="00512F06" w:rsidP="00512F06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>Ejecutar el siguiente script en la base de datos</w:t>
            </w:r>
            <w:r>
              <w:rPr>
                <w:rFonts w:cs="Arial"/>
                <w:szCs w:val="20"/>
                <w:lang w:val="es-EC" w:eastAsia="es-EC"/>
              </w:rPr>
              <w:t xml:space="preserve"> </w:t>
            </w:r>
            <w:proofErr w:type="spellStart"/>
            <w:r w:rsidRPr="00512F06">
              <w:rPr>
                <w:rFonts w:cs="Arial"/>
                <w:szCs w:val="20"/>
                <w:lang w:val="es-EC" w:eastAsia="es-EC"/>
              </w:rPr>
              <w:t>cob_reportbatch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 xml:space="preserve"> del servidor central del ambiente que corresponda.</w:t>
            </w:r>
          </w:p>
          <w:p w:rsidR="00512F06" w:rsidRPr="00512F06" w:rsidRDefault="00512F06" w:rsidP="00512F06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proofErr w:type="spellStart"/>
            <w:r w:rsidRPr="00512F06">
              <w:rPr>
                <w:rFonts w:cs="Arial"/>
                <w:b/>
                <w:szCs w:val="20"/>
                <w:lang w:val="es-EC" w:eastAsia="es-EC"/>
              </w:rPr>
              <w:t>script_crear_tabla_cc_rep_cta_cerradas.sql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Default="00731D82" w:rsidP="00731D8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Copiar el 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>fuente cab_rep_cta_cerradas.txt</w:t>
            </w:r>
            <w:r>
              <w:rPr>
                <w:rFonts w:cs="Arial"/>
                <w:szCs w:val="20"/>
                <w:lang w:val="es-EC" w:eastAsia="es-EC"/>
              </w:rPr>
              <w:t xml:space="preserve"> en la ruta 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ctacte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batch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/fuentes/</w:t>
            </w:r>
          </w:p>
          <w:p w:rsidR="003754E2" w:rsidRPr="003754E2" w:rsidRDefault="003754E2" w:rsidP="00731D8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>Usuario: COBIS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39445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203101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</w:tcPr>
          <w:p w:rsidR="00203101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203101" w:rsidRDefault="00203101" w:rsidP="00203101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Otorgar los permisos </w:t>
            </w:r>
            <w:r w:rsidRPr="00CB32BF">
              <w:rPr>
                <w:rFonts w:cs="Arial"/>
                <w:szCs w:val="20"/>
                <w:lang w:val="es-EC" w:eastAsia="es-EC"/>
              </w:rPr>
              <w:t>7-5-5</w:t>
            </w:r>
            <w:r>
              <w:rPr>
                <w:rFonts w:cs="Arial"/>
                <w:szCs w:val="20"/>
                <w:lang w:val="es-EC" w:eastAsia="es-EC"/>
              </w:rPr>
              <w:t xml:space="preserve"> </w:t>
            </w:r>
            <w:r w:rsidRPr="00B94AEF">
              <w:rPr>
                <w:rFonts w:cs="Arial"/>
                <w:szCs w:val="20"/>
                <w:lang w:val="es-EC" w:eastAsia="es-EC"/>
              </w:rPr>
              <w:t>(</w:t>
            </w:r>
            <w:proofErr w:type="spellStart"/>
            <w:r w:rsidRPr="00B94AEF">
              <w:rPr>
                <w:rFonts w:cs="Arial"/>
                <w:szCs w:val="20"/>
                <w:lang w:val="es-EC" w:eastAsia="es-EC"/>
              </w:rPr>
              <w:t>rwx</w:t>
            </w:r>
            <w:proofErr w:type="spellEnd"/>
            <w:r w:rsidRPr="00B94AEF">
              <w:rPr>
                <w:rFonts w:cs="Arial"/>
                <w:szCs w:val="20"/>
                <w:lang w:val="es-EC" w:eastAsia="es-EC"/>
              </w:rPr>
              <w:t xml:space="preserve"> / </w:t>
            </w:r>
            <w:proofErr w:type="spellStart"/>
            <w:r w:rsidRPr="00B94AEF">
              <w:rPr>
                <w:rFonts w:cs="Arial"/>
                <w:szCs w:val="20"/>
                <w:lang w:val="es-EC" w:eastAsia="es-EC"/>
              </w:rPr>
              <w:t>rw</w:t>
            </w:r>
            <w:proofErr w:type="spellEnd"/>
            <w:r w:rsidRPr="00B94AEF">
              <w:rPr>
                <w:rFonts w:cs="Arial"/>
                <w:szCs w:val="20"/>
                <w:lang w:val="es-EC" w:eastAsia="es-EC"/>
              </w:rPr>
              <w:t xml:space="preserve"> / </w:t>
            </w:r>
            <w:proofErr w:type="spellStart"/>
            <w:r w:rsidRPr="00B94AEF">
              <w:rPr>
                <w:rFonts w:cs="Arial"/>
                <w:szCs w:val="20"/>
                <w:lang w:val="es-EC" w:eastAsia="es-EC"/>
              </w:rPr>
              <w:t>rw</w:t>
            </w:r>
            <w:proofErr w:type="spellEnd"/>
            <w:r w:rsidRPr="00B94AEF">
              <w:rPr>
                <w:rFonts w:cs="Arial"/>
                <w:szCs w:val="20"/>
                <w:lang w:val="es-EC" w:eastAsia="es-EC"/>
              </w:rPr>
              <w:t>)</w:t>
            </w:r>
            <w:r>
              <w:rPr>
                <w:rFonts w:cs="Arial"/>
                <w:szCs w:val="20"/>
                <w:lang w:val="es-EC" w:eastAsia="es-EC"/>
              </w:rPr>
              <w:t xml:space="preserve"> al </w:t>
            </w:r>
            <w:r w:rsidRPr="00203101">
              <w:rPr>
                <w:rFonts w:cs="Arial"/>
                <w:szCs w:val="20"/>
                <w:lang w:val="es-EC" w:eastAsia="es-EC"/>
              </w:rPr>
              <w:t>fuente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 xml:space="preserve"> cab_rep_cta_cerradas.txt</w:t>
            </w:r>
            <w:r>
              <w:rPr>
                <w:rFonts w:cs="Arial"/>
                <w:szCs w:val="20"/>
                <w:lang w:val="es-EC" w:eastAsia="es-EC"/>
              </w:rPr>
              <w:t xml:space="preserve"> en la ruta 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cobis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ctacte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</w:t>
            </w:r>
            <w:proofErr w:type="spellStart"/>
            <w:r w:rsidRPr="00C46D1A">
              <w:rPr>
                <w:rFonts w:cs="Arial"/>
                <w:b/>
                <w:szCs w:val="20"/>
                <w:lang w:val="es-EC" w:eastAsia="es-EC"/>
              </w:rPr>
              <w:t>batch</w:t>
            </w:r>
            <w:proofErr w:type="spellEnd"/>
            <w:r w:rsidRPr="00C46D1A">
              <w:rPr>
                <w:rFonts w:cs="Arial"/>
                <w:b/>
                <w:szCs w:val="20"/>
                <w:lang w:val="es-EC" w:eastAsia="es-EC"/>
              </w:rPr>
              <w:t>/fuentes/</w:t>
            </w:r>
          </w:p>
          <w:p w:rsidR="00203101" w:rsidRDefault="00203101" w:rsidP="0020310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  <w:p w:rsidR="00203101" w:rsidRDefault="00203101" w:rsidP="0020310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203101" w:rsidRDefault="00203101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Infraestructura</w:t>
            </w:r>
          </w:p>
        </w:tc>
      </w:tr>
      <w:tr w:rsidR="00692BCB" w:rsidRPr="00692BCB" w:rsidTr="00692BCB">
        <w:trPr>
          <w:trHeight w:val="127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6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374C8C" w:rsidRPr="00692BCB" w:rsidRDefault="00C46D1A" w:rsidP="00C46D1A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Compilar </w:t>
            </w:r>
            <w:r>
              <w:rPr>
                <w:rFonts w:cs="Arial"/>
                <w:szCs w:val="20"/>
                <w:lang w:val="es-EC" w:eastAsia="es-EC"/>
              </w:rPr>
              <w:t>el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 SP en el servidor central del ambiente que corresponda:</w:t>
            </w:r>
            <w:r>
              <w:rPr>
                <w:rFonts w:cs="Arial"/>
                <w:szCs w:val="20"/>
                <w:lang w:val="es-EC" w:eastAsia="es-EC"/>
              </w:rPr>
              <w:t xml:space="preserve"> </w:t>
            </w:r>
            <w:proofErr w:type="spellStart"/>
            <w:r w:rsidR="00512F06" w:rsidRPr="00512F06">
              <w:rPr>
                <w:rFonts w:cs="Arial"/>
                <w:szCs w:val="20"/>
                <w:lang w:val="es-EC" w:eastAsia="es-EC"/>
              </w:rPr>
              <w:t>cob_cuentas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 xml:space="preserve">:  </w:t>
            </w:r>
            <w:proofErr w:type="spellStart"/>
            <w:r w:rsidR="00512F06" w:rsidRPr="00512F06">
              <w:rPr>
                <w:rFonts w:cs="Arial"/>
                <w:b/>
                <w:szCs w:val="20"/>
                <w:lang w:val="es-EC" w:eastAsia="es-EC"/>
              </w:rPr>
              <w:t>sp_rep_cta_cerradas.sp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A44140" w:rsidRPr="00692BCB" w:rsidTr="00FF1A92">
        <w:trPr>
          <w:trHeight w:val="1507"/>
        </w:trPr>
        <w:tc>
          <w:tcPr>
            <w:tcW w:w="701" w:type="dxa"/>
            <w:shd w:val="clear" w:color="auto" w:fill="auto"/>
            <w:vAlign w:val="center"/>
            <w:hideMark/>
          </w:tcPr>
          <w:p w:rsidR="00A44140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7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A44140" w:rsidRPr="00692BCB" w:rsidRDefault="00840E71" w:rsidP="00840E7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t xml:space="preserve">Asignar el rol 170 a los usuarios </w:t>
            </w:r>
            <w:proofErr w:type="spellStart"/>
            <w:r>
              <w:t>meparedes</w:t>
            </w:r>
            <w:proofErr w:type="spellEnd"/>
            <w:r>
              <w:t xml:space="preserve"> y </w:t>
            </w:r>
            <w:proofErr w:type="spellStart"/>
            <w:r>
              <w:t>mhernandez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A44140" w:rsidRPr="00692BCB" w:rsidRDefault="00840E71" w:rsidP="00E370BD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Seguridad de la Información</w:t>
            </w:r>
          </w:p>
        </w:tc>
      </w:tr>
      <w:tr w:rsidR="00A44140" w:rsidRPr="00692BCB" w:rsidTr="00692BCB">
        <w:trPr>
          <w:trHeight w:val="30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A44140" w:rsidRPr="00692BCB" w:rsidRDefault="00A44140" w:rsidP="00B81B03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TAREAS PARA BACK-OUT (EN CASO DE FALLO)</w:t>
            </w:r>
          </w:p>
        </w:tc>
        <w:tc>
          <w:tcPr>
            <w:tcW w:w="2207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RESPONSABLES:</w:t>
            </w:r>
          </w:p>
        </w:tc>
      </w:tr>
      <w:tr w:rsidR="005D62CF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5D62CF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5D62CF" w:rsidP="00897D2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Restaurar el archivo </w:t>
            </w:r>
            <w:r w:rsidRPr="00C46D1A">
              <w:rPr>
                <w:rFonts w:cs="Arial"/>
                <w:b/>
                <w:szCs w:val="20"/>
                <w:lang w:val="es-EC" w:eastAsia="es-EC"/>
              </w:rPr>
              <w:t>cab_rep_cta_cerradas.txt</w:t>
            </w:r>
            <w:r>
              <w:rPr>
                <w:rFonts w:cs="Arial"/>
                <w:b/>
                <w:szCs w:val="20"/>
                <w:lang w:val="es-EC" w:eastAsia="es-EC"/>
              </w:rPr>
              <w:t>,</w:t>
            </w:r>
            <w:r w:rsidRPr="005D62CF">
              <w:rPr>
                <w:rFonts w:cs="Arial"/>
                <w:szCs w:val="20"/>
                <w:lang w:val="es-EC" w:eastAsia="es-EC"/>
              </w:rPr>
              <w:t xml:space="preserve"> </w:t>
            </w:r>
            <w:r>
              <w:rPr>
                <w:rFonts w:cs="Arial"/>
                <w:szCs w:val="20"/>
                <w:lang w:val="es-EC" w:eastAsia="es-EC"/>
              </w:rPr>
              <w:t xml:space="preserve">respaldado </w:t>
            </w:r>
            <w:r w:rsidR="006210A4">
              <w:rPr>
                <w:rFonts w:cs="Arial"/>
                <w:szCs w:val="20"/>
                <w:lang w:val="es-EC" w:eastAsia="es-EC"/>
              </w:rPr>
              <w:t>en el paso 2 de las tareas complementarias</w:t>
            </w:r>
            <w:r>
              <w:rPr>
                <w:rFonts w:cs="Arial"/>
                <w:szCs w:val="20"/>
                <w:lang w:val="es-EC" w:eastAsia="es-EC"/>
              </w:rPr>
              <w:t>.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5D62CF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E6B0C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6E6B0C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6210A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Ejecutar el </w:t>
            </w:r>
            <w:proofErr w:type="spellStart"/>
            <w:r w:rsidRPr="00982523">
              <w:rPr>
                <w:rFonts w:cs="Arial"/>
                <w:szCs w:val="20"/>
                <w:lang w:val="es-EC" w:eastAsia="es-EC"/>
              </w:rPr>
              <w:t>rollback</w:t>
            </w:r>
            <w:proofErr w:type="spellEnd"/>
            <w:r w:rsidR="006210A4">
              <w:rPr>
                <w:rFonts w:cs="Arial"/>
                <w:szCs w:val="20"/>
                <w:lang w:val="es-EC" w:eastAsia="es-EC"/>
              </w:rPr>
              <w:t xml:space="preserve"> del paso 5 de las tareas complementarias</w:t>
            </w:r>
            <w:bookmarkStart w:id="36" w:name="_GoBack"/>
            <w:bookmarkEnd w:id="36"/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210A4" w:rsidP="00C62639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Infraestructura</w:t>
            </w: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210A4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Ejecutar el Script </w:t>
            </w:r>
            <w:proofErr w:type="spellStart"/>
            <w:r>
              <w:rPr>
                <w:rFonts w:cs="Arial"/>
                <w:szCs w:val="20"/>
                <w:lang w:val="es-EC" w:eastAsia="es-EC"/>
              </w:rPr>
              <w:t>rollback</w:t>
            </w:r>
            <w:r w:rsidRPr="00982523">
              <w:rPr>
                <w:rFonts w:cs="Arial"/>
                <w:szCs w:val="20"/>
                <w:lang w:val="es-EC" w:eastAsia="es-EC"/>
              </w:rPr>
              <w:t>_script_cc_rep_cta_cerradas</w:t>
            </w:r>
            <w:r>
              <w:rPr>
                <w:rFonts w:cs="Arial"/>
                <w:szCs w:val="20"/>
                <w:lang w:val="es-EC" w:eastAsia="es-EC"/>
              </w:rPr>
              <w:t>.sql</w:t>
            </w:r>
            <w:proofErr w:type="spellEnd"/>
            <w:r w:rsidR="00E50E44">
              <w:rPr>
                <w:rFonts w:cs="Arial"/>
                <w:szCs w:val="20"/>
                <w:lang w:val="es-EC" w:eastAsia="es-EC"/>
              </w:rPr>
              <w:t xml:space="preserve"> (V.1)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210A4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Compilar el </w:t>
            </w:r>
            <w:proofErr w:type="spellStart"/>
            <w:r>
              <w:rPr>
                <w:rFonts w:cs="Arial"/>
                <w:szCs w:val="20"/>
                <w:lang w:val="es-EC" w:eastAsia="es-EC"/>
              </w:rPr>
              <w:t>sp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 xml:space="preserve"> respaldado en el paso 1 de las tareas complementarias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210A4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6E6B0C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Default="006E6B0C" w:rsidP="00374C8C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B81B03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</w:tbl>
    <w:p w:rsidR="00692BCB" w:rsidRPr="00692BCB" w:rsidRDefault="00692BCB" w:rsidP="00692BCB">
      <w:pPr>
        <w:pStyle w:val="Textbody"/>
        <w:rPr>
          <w:lang w:val="es-EC"/>
        </w:rPr>
      </w:pPr>
    </w:p>
    <w:p w:rsidR="007E684A" w:rsidRPr="00DF788C" w:rsidRDefault="007E684A" w:rsidP="007E684A">
      <w:pPr>
        <w:pStyle w:val="Ttulo11"/>
        <w:numPr>
          <w:ilvl w:val="0"/>
          <w:numId w:val="12"/>
        </w:numPr>
        <w:rPr>
          <w:rFonts w:ascii="Arial" w:hAnsi="Arial" w:cs="Arial"/>
          <w:sz w:val="20"/>
          <w:szCs w:val="20"/>
          <w:lang w:val="es-EC"/>
        </w:rPr>
      </w:pPr>
      <w:bookmarkStart w:id="37" w:name="_Toc527970060"/>
      <w:r w:rsidRPr="00DF788C">
        <w:rPr>
          <w:rFonts w:ascii="Arial" w:hAnsi="Arial" w:cs="Arial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sz w:val="20"/>
          <w:szCs w:val="20"/>
          <w:lang w:val="es-EC"/>
        </w:rPr>
        <w:t xml:space="preserve">DE </w:t>
      </w:r>
      <w:r w:rsidRPr="00DF788C">
        <w:rPr>
          <w:rFonts w:ascii="Arial" w:hAnsi="Arial" w:cs="Arial"/>
          <w:sz w:val="20"/>
          <w:szCs w:val="20"/>
          <w:lang w:val="es-EC"/>
        </w:rPr>
        <w:t>PROCESOS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DF788C">
        <w:rPr>
          <w:rFonts w:ascii="Arial" w:hAnsi="Arial" w:cs="Arial"/>
          <w:sz w:val="20"/>
          <w:szCs w:val="20"/>
          <w:lang w:val="es-EC"/>
        </w:rPr>
        <w:t>AUTOMÁTICOS</w:t>
      </w:r>
      <w:bookmarkEnd w:id="35"/>
      <w:r>
        <w:rPr>
          <w:rFonts w:ascii="Arial" w:hAnsi="Arial" w:cs="Arial"/>
          <w:sz w:val="20"/>
          <w:szCs w:val="20"/>
          <w:lang w:val="es-EC"/>
        </w:rPr>
        <w:t xml:space="preserve"> PARA LA </w:t>
      </w:r>
      <w:r w:rsidR="00B94F07">
        <w:rPr>
          <w:rFonts w:ascii="Arial" w:hAnsi="Arial" w:cs="Arial"/>
          <w:caps w:val="0"/>
          <w:sz w:val="20"/>
          <w:szCs w:val="20"/>
          <w:lang w:val="es-EC"/>
        </w:rPr>
        <w:t>APLICACIÓN</w:t>
      </w:r>
      <w:bookmarkEnd w:id="37"/>
    </w:p>
    <w:p w:rsidR="007E684A" w:rsidRPr="00880A7E" w:rsidRDefault="003D2FE6" w:rsidP="007E684A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7E684A" w:rsidRPr="00DF788C">
        <w:rPr>
          <w:rFonts w:ascii="Arial" w:hAnsi="Arial" w:cs="Arial"/>
          <w:sz w:val="20"/>
          <w:szCs w:val="20"/>
          <w:lang w:val="es-EC"/>
        </w:rPr>
        <w:t>.</w:t>
      </w:r>
    </w:p>
    <w:sectPr w:rsidR="007E684A" w:rsidRPr="00880A7E" w:rsidSect="00D54413">
      <w:headerReference w:type="default" r:id="rId10"/>
      <w:footerReference w:type="default" r:id="rId11"/>
      <w:pgSz w:w="11907" w:h="16840" w:code="9"/>
      <w:pgMar w:top="1843" w:right="1043" w:bottom="1418" w:left="1418" w:header="0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F6" w:rsidRDefault="00C277F6" w:rsidP="00E147F9">
      <w:pPr>
        <w:spacing w:line="240" w:lineRule="auto"/>
      </w:pPr>
      <w:r>
        <w:separator/>
      </w:r>
    </w:p>
  </w:endnote>
  <w:endnote w:type="continuationSeparator" w:id="0">
    <w:p w:rsidR="00C277F6" w:rsidRDefault="00C277F6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0" w:rsidRPr="002C58CD" w:rsidRDefault="00625C15" w:rsidP="00F65270">
    <w:pPr>
      <w:pStyle w:val="Piedepgina"/>
      <w:pBdr>
        <w:top w:val="single" w:sz="4" w:space="1" w:color="auto"/>
      </w:pBdr>
      <w:rPr>
        <w:rFonts w:eastAsiaTheme="minorHAnsi" w:cs="Arial"/>
        <w:sz w:val="16"/>
        <w:szCs w:val="16"/>
        <w:lang w:eastAsia="en-US"/>
      </w:rPr>
    </w:pPr>
    <w:r>
      <w:rPr>
        <w:rFonts w:eastAsiaTheme="minorHAnsi" w:cs="Arial"/>
        <w:sz w:val="16"/>
        <w:szCs w:val="16"/>
        <w:lang w:eastAsia="en-US"/>
      </w:rPr>
      <w:t>BEC</w:t>
    </w:r>
    <w:r w:rsidR="00F65270" w:rsidRPr="002C58CD">
      <w:rPr>
        <w:rFonts w:eastAsiaTheme="minorHAnsi" w:cs="Arial"/>
        <w:sz w:val="16"/>
        <w:szCs w:val="16"/>
        <w:lang w:eastAsia="en-US"/>
      </w:rPr>
      <w:t xml:space="preserve"> USO INTERNO</w:t>
    </w:r>
    <w:r w:rsidR="00F65270" w:rsidRPr="002C58CD">
      <w:rPr>
        <w:rFonts w:eastAsiaTheme="minorHAnsi" w:cs="Arial"/>
        <w:sz w:val="16"/>
        <w:szCs w:val="16"/>
        <w:lang w:eastAsia="en-US"/>
      </w:rPr>
      <w:tab/>
      <w:t>MANUAL DE INSTALACIÓN Y CONFIGURACIÓN DEL SISTEMA</w:t>
    </w:r>
  </w:p>
  <w:p w:rsidR="00F65270" w:rsidRPr="002C58CD" w:rsidRDefault="00540060" w:rsidP="00F65270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="Arial"/>
        <w:sz w:val="16"/>
        <w:szCs w:val="16"/>
        <w:lang w:eastAsia="en-US"/>
      </w:rPr>
    </w:pPr>
    <w:r w:rsidRPr="002C58CD">
      <w:rPr>
        <w:rFonts w:eastAsiaTheme="minorHAnsi" w:cs="Arial"/>
        <w:sz w:val="16"/>
        <w:szCs w:val="16"/>
        <w:lang w:eastAsia="en-US"/>
      </w:rPr>
      <w:fldChar w:fldCharType="begin"/>
    </w:r>
    <w:r w:rsidR="00F65270" w:rsidRPr="002C58CD">
      <w:rPr>
        <w:rFonts w:eastAsiaTheme="minorHAnsi" w:cs="Arial"/>
        <w:sz w:val="16"/>
        <w:szCs w:val="16"/>
        <w:lang w:eastAsia="en-US"/>
      </w:rPr>
      <w:instrText xml:space="preserve"> PAGE   \* MERGEFORMAT </w:instrText>
    </w:r>
    <w:r w:rsidRPr="002C58CD">
      <w:rPr>
        <w:rFonts w:eastAsiaTheme="minorHAnsi" w:cs="Arial"/>
        <w:sz w:val="16"/>
        <w:szCs w:val="16"/>
        <w:lang w:eastAsia="en-US"/>
      </w:rPr>
      <w:fldChar w:fldCharType="separate"/>
    </w:r>
    <w:r w:rsidR="00E50E44">
      <w:rPr>
        <w:rFonts w:eastAsiaTheme="minorHAnsi" w:cs="Arial"/>
        <w:noProof/>
        <w:sz w:val="16"/>
        <w:szCs w:val="16"/>
        <w:lang w:eastAsia="en-US"/>
      </w:rPr>
      <w:t>5</w:t>
    </w:r>
    <w:r w:rsidRPr="002C58CD">
      <w:rPr>
        <w:rFonts w:eastAsiaTheme="minorHAnsi" w:cs="Arial"/>
        <w:sz w:val="16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F6" w:rsidRDefault="00C277F6" w:rsidP="00E147F9">
      <w:pPr>
        <w:spacing w:line="240" w:lineRule="auto"/>
      </w:pPr>
      <w:r>
        <w:separator/>
      </w:r>
    </w:p>
  </w:footnote>
  <w:footnote w:type="continuationSeparator" w:id="0">
    <w:p w:rsidR="00C277F6" w:rsidRDefault="00C277F6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EE" w:rsidRDefault="007974EE" w:rsidP="007974EE">
    <w:pPr>
      <w:pStyle w:val="Encabezado"/>
      <w:tabs>
        <w:tab w:val="clear" w:pos="8838"/>
      </w:tabs>
      <w:ind w:right="142"/>
    </w:pPr>
  </w:p>
  <w:p w:rsidR="00625C15" w:rsidRDefault="00625C15" w:rsidP="007974EE">
    <w:pPr>
      <w:pStyle w:val="Encabezado"/>
      <w:tabs>
        <w:tab w:val="clear" w:pos="8838"/>
      </w:tabs>
      <w:ind w:right="142"/>
      <w:jc w:val="center"/>
    </w:pPr>
  </w:p>
  <w:p w:rsidR="00EF28F1" w:rsidRDefault="00EF28F1" w:rsidP="007974EE">
    <w:pPr>
      <w:pStyle w:val="Encabezado"/>
      <w:tabs>
        <w:tab w:val="clear" w:pos="8838"/>
      </w:tabs>
      <w:ind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EC9"/>
    <w:multiLevelType w:val="multilevel"/>
    <w:tmpl w:val="6B589B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EF8725B"/>
    <w:multiLevelType w:val="multilevel"/>
    <w:tmpl w:val="FE92CA56"/>
    <w:styleLink w:val="WWOutlineListStyle"/>
    <w:lvl w:ilvl="0">
      <w:start w:val="1"/>
      <w:numFmt w:val="decimal"/>
      <w:pStyle w:val="Ttulo11"/>
      <w:lvlText w:val="%1"/>
      <w:lvlJc w:val="right"/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5B86F97"/>
    <w:multiLevelType w:val="hybridMultilevel"/>
    <w:tmpl w:val="623AC3C2"/>
    <w:lvl w:ilvl="0" w:tplc="30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8C33F88"/>
    <w:multiLevelType w:val="multilevel"/>
    <w:tmpl w:val="7B7816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634A2"/>
    <w:multiLevelType w:val="multilevel"/>
    <w:tmpl w:val="B3D6B2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7">
    <w:abstractNumId w:val="3"/>
  </w:num>
  <w:num w:numId="8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9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0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1">
    <w:abstractNumId w:val="1"/>
  </w:num>
  <w:num w:numId="12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 w:cs="Arial" w:hint="default"/>
          <w:b/>
          <w:i w:val="0"/>
          <w:sz w:val="20"/>
          <w:szCs w:val="20"/>
        </w:rPr>
      </w:lvl>
    </w:lvlOverride>
  </w:num>
  <w:num w:numId="13">
    <w:abstractNumId w:val="5"/>
  </w:num>
  <w:num w:numId="14">
    <w:abstractNumId w:val="0"/>
  </w:num>
  <w:num w:numId="15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6">
    <w:abstractNumId w:val="6"/>
  </w:num>
  <w:num w:numId="17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2FFB"/>
    <w:rsid w:val="00031997"/>
    <w:rsid w:val="000D0724"/>
    <w:rsid w:val="000E10A8"/>
    <w:rsid w:val="000F7823"/>
    <w:rsid w:val="00112998"/>
    <w:rsid w:val="001206A9"/>
    <w:rsid w:val="001458D1"/>
    <w:rsid w:val="00191DBB"/>
    <w:rsid w:val="0019229E"/>
    <w:rsid w:val="00193390"/>
    <w:rsid w:val="001E0C63"/>
    <w:rsid w:val="00203101"/>
    <w:rsid w:val="00210F54"/>
    <w:rsid w:val="002119A3"/>
    <w:rsid w:val="00232EEF"/>
    <w:rsid w:val="00237088"/>
    <w:rsid w:val="00285E37"/>
    <w:rsid w:val="00290B16"/>
    <w:rsid w:val="00290BB7"/>
    <w:rsid w:val="002A4BEF"/>
    <w:rsid w:val="002C58CD"/>
    <w:rsid w:val="002C71D0"/>
    <w:rsid w:val="002C7A5F"/>
    <w:rsid w:val="002E6800"/>
    <w:rsid w:val="002F2898"/>
    <w:rsid w:val="00302CA0"/>
    <w:rsid w:val="00312471"/>
    <w:rsid w:val="00341591"/>
    <w:rsid w:val="003472CA"/>
    <w:rsid w:val="00374C8C"/>
    <w:rsid w:val="003754E2"/>
    <w:rsid w:val="00382243"/>
    <w:rsid w:val="0039045B"/>
    <w:rsid w:val="003930D8"/>
    <w:rsid w:val="00394455"/>
    <w:rsid w:val="00397FC3"/>
    <w:rsid w:val="003C044B"/>
    <w:rsid w:val="003C5A9A"/>
    <w:rsid w:val="003D2FE6"/>
    <w:rsid w:val="004111E8"/>
    <w:rsid w:val="0043158B"/>
    <w:rsid w:val="004669EE"/>
    <w:rsid w:val="004673A1"/>
    <w:rsid w:val="00471170"/>
    <w:rsid w:val="00475E3E"/>
    <w:rsid w:val="00487897"/>
    <w:rsid w:val="00512F06"/>
    <w:rsid w:val="00540060"/>
    <w:rsid w:val="00566F4A"/>
    <w:rsid w:val="005720B7"/>
    <w:rsid w:val="005722ED"/>
    <w:rsid w:val="005748BE"/>
    <w:rsid w:val="005A6777"/>
    <w:rsid w:val="005C10C4"/>
    <w:rsid w:val="005D62CF"/>
    <w:rsid w:val="005E4F62"/>
    <w:rsid w:val="005F46FB"/>
    <w:rsid w:val="00606930"/>
    <w:rsid w:val="006210A4"/>
    <w:rsid w:val="00624719"/>
    <w:rsid w:val="00625C15"/>
    <w:rsid w:val="006416B4"/>
    <w:rsid w:val="0066760D"/>
    <w:rsid w:val="00675503"/>
    <w:rsid w:val="00692BCB"/>
    <w:rsid w:val="006B7088"/>
    <w:rsid w:val="006E3937"/>
    <w:rsid w:val="006E6B0C"/>
    <w:rsid w:val="00711143"/>
    <w:rsid w:val="00711EE8"/>
    <w:rsid w:val="00723CB4"/>
    <w:rsid w:val="0072695B"/>
    <w:rsid w:val="00731D82"/>
    <w:rsid w:val="00743989"/>
    <w:rsid w:val="0075028B"/>
    <w:rsid w:val="00776AB5"/>
    <w:rsid w:val="007974EE"/>
    <w:rsid w:val="007A230C"/>
    <w:rsid w:val="007E684A"/>
    <w:rsid w:val="008236A6"/>
    <w:rsid w:val="00831CDC"/>
    <w:rsid w:val="00840E71"/>
    <w:rsid w:val="00866F7F"/>
    <w:rsid w:val="00867E82"/>
    <w:rsid w:val="0087242A"/>
    <w:rsid w:val="0087519B"/>
    <w:rsid w:val="00880A7E"/>
    <w:rsid w:val="00897D22"/>
    <w:rsid w:val="00897FB5"/>
    <w:rsid w:val="00942D20"/>
    <w:rsid w:val="009452F8"/>
    <w:rsid w:val="009655BF"/>
    <w:rsid w:val="00973743"/>
    <w:rsid w:val="00982523"/>
    <w:rsid w:val="00984C4A"/>
    <w:rsid w:val="009971A8"/>
    <w:rsid w:val="009A49EE"/>
    <w:rsid w:val="009C1EAD"/>
    <w:rsid w:val="009C516F"/>
    <w:rsid w:val="009D4C9D"/>
    <w:rsid w:val="009D74B0"/>
    <w:rsid w:val="00A169CD"/>
    <w:rsid w:val="00A30A75"/>
    <w:rsid w:val="00A44140"/>
    <w:rsid w:val="00A629E3"/>
    <w:rsid w:val="00A766AA"/>
    <w:rsid w:val="00A80D9A"/>
    <w:rsid w:val="00A87EBC"/>
    <w:rsid w:val="00A967CA"/>
    <w:rsid w:val="00AA076D"/>
    <w:rsid w:val="00AC5116"/>
    <w:rsid w:val="00AD2838"/>
    <w:rsid w:val="00AD3AA1"/>
    <w:rsid w:val="00B13104"/>
    <w:rsid w:val="00B66949"/>
    <w:rsid w:val="00B67783"/>
    <w:rsid w:val="00B72DFE"/>
    <w:rsid w:val="00B90C75"/>
    <w:rsid w:val="00B921B9"/>
    <w:rsid w:val="00B94AEF"/>
    <w:rsid w:val="00B94F07"/>
    <w:rsid w:val="00BB18B9"/>
    <w:rsid w:val="00BE23EE"/>
    <w:rsid w:val="00BE4067"/>
    <w:rsid w:val="00C11BED"/>
    <w:rsid w:val="00C2160E"/>
    <w:rsid w:val="00C2198C"/>
    <w:rsid w:val="00C277F6"/>
    <w:rsid w:val="00C46D1A"/>
    <w:rsid w:val="00C54C1C"/>
    <w:rsid w:val="00C71F7A"/>
    <w:rsid w:val="00C9311A"/>
    <w:rsid w:val="00C942F1"/>
    <w:rsid w:val="00C9478A"/>
    <w:rsid w:val="00CA7B02"/>
    <w:rsid w:val="00CB566E"/>
    <w:rsid w:val="00CD59A2"/>
    <w:rsid w:val="00D25D50"/>
    <w:rsid w:val="00D34D05"/>
    <w:rsid w:val="00D361C1"/>
    <w:rsid w:val="00D37E55"/>
    <w:rsid w:val="00D446BD"/>
    <w:rsid w:val="00D4699B"/>
    <w:rsid w:val="00D54413"/>
    <w:rsid w:val="00D90086"/>
    <w:rsid w:val="00D91341"/>
    <w:rsid w:val="00DA0572"/>
    <w:rsid w:val="00DC247F"/>
    <w:rsid w:val="00DC3B2E"/>
    <w:rsid w:val="00E147F9"/>
    <w:rsid w:val="00E24B23"/>
    <w:rsid w:val="00E43B99"/>
    <w:rsid w:val="00E50E44"/>
    <w:rsid w:val="00E67A92"/>
    <w:rsid w:val="00E96BB1"/>
    <w:rsid w:val="00EA3C8E"/>
    <w:rsid w:val="00EB1DB4"/>
    <w:rsid w:val="00EB5A56"/>
    <w:rsid w:val="00EC3FA9"/>
    <w:rsid w:val="00EF28F1"/>
    <w:rsid w:val="00F06B6F"/>
    <w:rsid w:val="00F215C2"/>
    <w:rsid w:val="00F46694"/>
    <w:rsid w:val="00F50AA5"/>
    <w:rsid w:val="00F65270"/>
    <w:rsid w:val="00FE471E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A8E6-5C64-47E9-B1C0-2E9C1AC0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4184</TotalTime>
  <Pages>5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17</cp:revision>
  <cp:lastPrinted>2018-09-12T20:45:00Z</cp:lastPrinted>
  <dcterms:created xsi:type="dcterms:W3CDTF">2018-10-19T19:24:00Z</dcterms:created>
  <dcterms:modified xsi:type="dcterms:W3CDTF">2018-11-14T15:38:00Z</dcterms:modified>
</cp:coreProperties>
</file>