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 xml:space="preserve">he tallest, most difficult state high points were the only ones that really interested me.  As </w:t>
      </w:r>
      <w:r w:rsidR="00B52B7D" w:rsidRPr="00B52B7D">
        <w:rPr>
          <w:sz w:val="24"/>
          <w:szCs w:val="24"/>
        </w:rPr>
        <w:lastRenderedPageBreak/>
        <w:t>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lastRenderedPageBreak/>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Wanting to get back to a slower pace of life, and have closer access to outdoor activities especially winter activities like snow skiing, I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mountains.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150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In Salt Lake County there is an outdoor recreation club for adults called the Wasatch Mountain Club.  Through my frequent excursions into the mountains</w:t>
      </w:r>
      <w:r w:rsidR="004C24E8">
        <w:rPr>
          <w:sz w:val="24"/>
          <w:szCs w:val="24"/>
        </w:rPr>
        <w:t>,</w:t>
      </w:r>
      <w:r>
        <w:rPr>
          <w:sz w:val="24"/>
          <w:szCs w:val="24"/>
        </w:rPr>
        <w:t xml:space="preserve"> I had started rubbing shoulders with a few members of the group</w:t>
      </w:r>
      <w:r w:rsidR="009671E0">
        <w:rPr>
          <w:sz w:val="24"/>
          <w:szCs w:val="24"/>
        </w:rPr>
        <w:t>, and had skied the Trinity Chutes of Mount Shasta, CA with a couple of them in May 2009</w:t>
      </w:r>
      <w:r>
        <w:rPr>
          <w:sz w:val="24"/>
          <w:szCs w:val="24"/>
        </w:rPr>
        <w:t>.</w:t>
      </w:r>
      <w:r w:rsidR="009671E0">
        <w:rPr>
          <w:sz w:val="24"/>
          <w:szCs w:val="24"/>
        </w:rPr>
        <w:t xml:space="preserve">  Personally, I never </w:t>
      </w:r>
      <w:r w:rsidR="00AF1A12">
        <w:rPr>
          <w:sz w:val="24"/>
          <w:szCs w:val="24"/>
        </w:rPr>
        <w:t xml:space="preserve">joined </w:t>
      </w:r>
      <w:r w:rsidR="009671E0">
        <w:rPr>
          <w:sz w:val="24"/>
          <w:szCs w:val="24"/>
        </w:rPr>
        <w:t>the club.</w:t>
      </w:r>
      <w:r>
        <w:rPr>
          <w:sz w:val="24"/>
          <w:szCs w:val="24"/>
        </w:rPr>
        <w:t xml:space="preserve">  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E77435">
        <w:rPr>
          <w:sz w:val="24"/>
          <w:szCs w:val="24"/>
        </w:rPr>
        <w:t xml:space="preserve"> is a first of a series of trails that combined </w:t>
      </w:r>
      <w:r w:rsidR="00CE6E48">
        <w:rPr>
          <w:sz w:val="24"/>
          <w:szCs w:val="24"/>
        </w:rPr>
        <w:t>take hikers</w:t>
      </w:r>
      <w:r w:rsidR="00272FC8">
        <w:rPr>
          <w:sz w:val="24"/>
          <w:szCs w:val="24"/>
        </w:rPr>
        <w:t xml:space="preserve"> 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2C1438" w:rsidP="00312937">
      <w:pPr>
        <w:rPr>
          <w:sz w:val="24"/>
          <w:szCs w:val="24"/>
        </w:rPr>
      </w:pPr>
      <w:r>
        <w:rPr>
          <w:sz w:val="24"/>
          <w:szCs w:val="24"/>
        </w:rPr>
        <w:t xml:space="preserve">It’s close to </w:t>
      </w:r>
      <w:r w:rsidR="00665674">
        <w:rPr>
          <w:sz w:val="24"/>
          <w:szCs w:val="24"/>
        </w:rPr>
        <w:t>2</w:t>
      </w:r>
      <w:r>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to backpack into the upper Titcomb Lake, where 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w:t>
      </w:r>
      <w:r w:rsidR="00276CF6">
        <w:rPr>
          <w:sz w:val="24"/>
          <w:szCs w:val="24"/>
        </w:rPr>
        <w:t>Needless to say, taking on Gannett Peak is a pretty serious adventure.</w:t>
      </w:r>
    </w:p>
    <w:p w:rsidR="00EC3BF0" w:rsidRDefault="00EC3BF0" w:rsidP="00312937">
      <w:pPr>
        <w:rPr>
          <w:sz w:val="24"/>
          <w:szCs w:val="24"/>
        </w:rPr>
      </w:pPr>
      <w:r>
        <w:rPr>
          <w:sz w:val="24"/>
          <w:szCs w:val="24"/>
        </w:rPr>
        <w:t xml:space="preserve">Having a two days for the approach it seemed like 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Pr>
          <w:sz w:val="24"/>
          <w:szCs w:val="24"/>
        </w:rPr>
        <w:t xml:space="preserve">he rest of the group though all of a sudden was in a hurry, and they didn’t linger around.  I didn’t worry about </w:t>
      </w:r>
      <w:r w:rsidR="0025787B">
        <w:rPr>
          <w:sz w:val="24"/>
          <w:szCs w:val="24"/>
        </w:rPr>
        <w:t xml:space="preserve">it </w:t>
      </w:r>
      <w:r>
        <w:rPr>
          <w:sz w:val="24"/>
          <w:szCs w:val="24"/>
        </w:rPr>
        <w:t>and just enjoyed my lunch anyway, catching up with them soon enough just to find out some of them were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the 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 xml:space="preserve">someone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we changed to the Indian Pass trail still traveling north.</w:t>
      </w:r>
      <w:r w:rsidR="003B1C98">
        <w:rPr>
          <w:sz w:val="24"/>
          <w:szCs w:val="24"/>
        </w:rPr>
        <w:t xml:space="preserve">  The scenery of mountains like Freemont peak, </w:t>
      </w:r>
      <w:r w:rsidR="000E60F5">
        <w:rPr>
          <w:sz w:val="24"/>
          <w:szCs w:val="24"/>
        </w:rPr>
        <w:t>along with the</w:t>
      </w:r>
      <w:r w:rsidR="003B1C98">
        <w:rPr>
          <w:sz w:val="24"/>
          <w:szCs w:val="24"/>
        </w:rPr>
        <w:t xml:space="preserve"> boulders and lakes were all</w:t>
      </w:r>
      <w:r w:rsidR="003B1C98" w:rsidRPr="003B1C98">
        <w:rPr>
          <w:sz w:val="24"/>
          <w:szCs w:val="24"/>
        </w:rPr>
        <w:t xml:space="preserve">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755AD4" w:rsidRPr="00755AD4">
        <w:rPr>
          <w:sz w:val="24"/>
          <w:szCs w:val="24"/>
        </w:rPr>
        <w:t xml:space="preserve">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FF1C11">
        <w:rPr>
          <w:sz w:val="24"/>
          <w:szCs w:val="24"/>
        </w:rPr>
        <w:t xml:space="preserve">After 6.5 miles, </w:t>
      </w:r>
      <w:r>
        <w:rPr>
          <w:sz w:val="24"/>
          <w:szCs w:val="24"/>
        </w:rPr>
        <w:t xml:space="preserve">northeast of the Upper Titcomb </w:t>
      </w:r>
      <w:r w:rsidR="00417521">
        <w:rPr>
          <w:sz w:val="24"/>
          <w:szCs w:val="24"/>
        </w:rPr>
        <w:t>Lake</w:t>
      </w:r>
      <w:r w:rsidR="005F6F79">
        <w:rPr>
          <w:sz w:val="24"/>
          <w:szCs w:val="24"/>
        </w:rPr>
        <w:t>, still in the early afternoon</w:t>
      </w:r>
      <w:r w:rsidR="00A25872">
        <w:rPr>
          <w:sz w:val="24"/>
          <w:szCs w:val="24"/>
        </w:rPr>
        <w:t>, at</w:t>
      </w:r>
      <w:r w:rsidR="001551DB">
        <w:rPr>
          <w:sz w:val="24"/>
          <w:szCs w:val="24"/>
        </w:rPr>
        <w:t xml:space="preserve"> around 10,600 feet</w:t>
      </w:r>
      <w:r w:rsidR="00FF1C11">
        <w:rPr>
          <w:sz w:val="24"/>
          <w:szCs w:val="24"/>
        </w:rPr>
        <w:t>,</w:t>
      </w:r>
      <w:r>
        <w:rPr>
          <w:sz w:val="24"/>
          <w:szCs w:val="24"/>
        </w:rPr>
        <w:t xml:space="preserve"> we choose a </w:t>
      </w:r>
      <w:r w:rsidR="00417521">
        <w:rPr>
          <w:sz w:val="24"/>
          <w:szCs w:val="24"/>
        </w:rPr>
        <w:t>camp spot</w:t>
      </w:r>
      <w:r w:rsidR="005F6F79">
        <w:rPr>
          <w:sz w:val="24"/>
          <w:szCs w:val="24"/>
        </w:rPr>
        <w:t>, which would be out basecamp</w:t>
      </w:r>
      <w:r>
        <w:rPr>
          <w:sz w:val="24"/>
          <w:szCs w:val="24"/>
        </w:rPr>
        <w:t>.</w:t>
      </w:r>
      <w:r w:rsidR="008874C2">
        <w:rPr>
          <w:sz w:val="24"/>
          <w:szCs w:val="24"/>
        </w:rPr>
        <w:t xml:space="preserve"> </w:t>
      </w:r>
      <w:r w:rsidR="00F67324">
        <w:rPr>
          <w:sz w:val="24"/>
          <w:szCs w:val="24"/>
        </w:rPr>
        <w:t xml:space="preserve">We had a nice wind blowing, but when it would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Pr>
          <w:sz w:val="24"/>
          <w:szCs w:val="24"/>
        </w:rPr>
        <w:t xml:space="preserve"> We gained the 2,200 feet to the top of Bonney Pass in two hours, and dropped down to the mote on the 11,580 Dinwoody Glacier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495C8A">
        <w:rPr>
          <w:sz w:val="24"/>
          <w:szCs w:val="24"/>
        </w:rPr>
        <w:t>Bee’s</w:t>
      </w:r>
      <w:r w:rsidR="00495C8A" w:rsidRPr="00495C8A">
        <w:rPr>
          <w:sz w:val="24"/>
          <w:szCs w:val="24"/>
        </w:rPr>
        <w:t xml:space="preserve"> knowledge of the route.</w:t>
      </w:r>
      <w:r w:rsidR="00CF0F73">
        <w:rPr>
          <w:sz w:val="24"/>
          <w:szCs w:val="24"/>
        </w:rPr>
        <w:t xml:space="preserve"> Bee was the only member of our group who had climbed the peak before and his knowledge 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lastRenderedPageBreak/>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Bee uncontrollably sliding on his belly</w:t>
      </w:r>
      <w:r w:rsidR="00891F89">
        <w:rPr>
          <w:sz w:val="24"/>
          <w:szCs w:val="24"/>
        </w:rPr>
        <w:t>, feet first,</w:t>
      </w:r>
      <w:r>
        <w:rPr>
          <w:sz w:val="24"/>
          <w:szCs w:val="24"/>
        </w:rPr>
        <w:t xml:space="preserve"> down toward</w:t>
      </w:r>
      <w:r w:rsidR="00917B2E">
        <w:rPr>
          <w:sz w:val="24"/>
          <w:szCs w:val="24"/>
        </w:rPr>
        <w:t xml:space="preserve"> me.  I could see he had lost his</w:t>
      </w:r>
      <w:r>
        <w:rPr>
          <w:sz w:val="24"/>
          <w:szCs w:val="24"/>
        </w:rPr>
        <w:t xml:space="preserve"> ice axe, and 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some bumps and bruises, and was so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of his pack, only to next slip with his axe left above stuck in the snow.  On a steep slope like we were descen</w:t>
      </w:r>
      <w:r w:rsidR="00521976">
        <w:rPr>
          <w:sz w:val="24"/>
          <w:szCs w:val="24"/>
        </w:rPr>
        <w:t xml:space="preserve">ding self-arresting without an </w:t>
      </w:r>
      <w:bookmarkStart w:id="0" w:name="_GoBack"/>
      <w:bookmarkEnd w:id="0"/>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return t</w:t>
      </w:r>
      <w:r w:rsidR="007463A4">
        <w:rPr>
          <w:sz w:val="24"/>
          <w:szCs w:val="24"/>
        </w:rPr>
        <w:t>o Pinedale and get some</w:t>
      </w:r>
      <w:r w:rsidR="00382F82">
        <w:rPr>
          <w:sz w:val="24"/>
          <w:szCs w:val="24"/>
        </w:rPr>
        <w:t xml:space="preserve"> motel room</w:t>
      </w:r>
      <w:r w:rsidR="007463A4">
        <w:rPr>
          <w:sz w:val="24"/>
          <w:szCs w:val="24"/>
        </w:rPr>
        <w:t>s</w:t>
      </w:r>
      <w:r w:rsidR="00382F82">
        <w:rPr>
          <w:sz w:val="24"/>
          <w:szCs w:val="24"/>
        </w:rPr>
        <w:t>, and dine at a restaurant</w:t>
      </w:r>
      <w:r w:rsidR="00055F28">
        <w:rPr>
          <w:sz w:val="24"/>
          <w:szCs w:val="24"/>
        </w:rPr>
        <w:t xml:space="preserve"> which we did</w:t>
      </w:r>
      <w:r w:rsidR="00382F82">
        <w:rPr>
          <w:sz w:val="24"/>
          <w:szCs w:val="24"/>
        </w:rPr>
        <w:t>.</w:t>
      </w:r>
      <w:r w:rsidR="00CA7AA7">
        <w:rPr>
          <w:sz w:val="24"/>
          <w:szCs w:val="24"/>
        </w:rPr>
        <w:t xml:space="preserve">  </w:t>
      </w:r>
      <w:r w:rsidR="000062DF">
        <w:rPr>
          <w:sz w:val="24"/>
          <w:szCs w:val="24"/>
        </w:rPr>
        <w:t xml:space="preserve">As such we returned home </w:t>
      </w:r>
      <w:r w:rsidR="00CA7AA7">
        <w:rPr>
          <w:sz w:val="24"/>
          <w:szCs w:val="24"/>
        </w:rPr>
        <w:t>Au</w:t>
      </w:r>
      <w:r w:rsidR="000062DF">
        <w:rPr>
          <w:sz w:val="24"/>
          <w:szCs w:val="24"/>
        </w:rPr>
        <w:t>gust 21, 2009.</w:t>
      </w:r>
    </w:p>
    <w:p w:rsidR="00CA7AA7" w:rsidRDefault="00CA7AA7" w:rsidP="00900F08">
      <w:pPr>
        <w:rPr>
          <w:sz w:val="24"/>
          <w:szCs w:val="24"/>
        </w:rPr>
      </w:pP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 xml:space="preserve">: </w:t>
      </w:r>
      <w:r w:rsidRPr="006C79F4">
        <w:rPr>
          <w:b/>
          <w:sz w:val="24"/>
          <w:szCs w:val="24"/>
          <w:highlight w:val="yellow"/>
        </w:rPr>
        <w:t>The Titcomb basin area could very well be the most beautiful natural place I have been in the USA.</w:t>
      </w:r>
    </w:p>
    <w:p w:rsidR="00312937" w:rsidRPr="0072349B" w:rsidRDefault="00312937" w:rsidP="00B27B65">
      <w:pPr>
        <w:rPr>
          <w:sz w:val="24"/>
          <w:szCs w:val="24"/>
        </w:rPr>
      </w:pPr>
    </w:p>
    <w:sectPr w:rsidR="00312937"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15D8"/>
    <w:rsid w:val="00003C0C"/>
    <w:rsid w:val="000062DF"/>
    <w:rsid w:val="000108C4"/>
    <w:rsid w:val="00021C57"/>
    <w:rsid w:val="000319D9"/>
    <w:rsid w:val="00047D4A"/>
    <w:rsid w:val="00050A29"/>
    <w:rsid w:val="00051DA3"/>
    <w:rsid w:val="0005249F"/>
    <w:rsid w:val="00055F28"/>
    <w:rsid w:val="00061A6F"/>
    <w:rsid w:val="000703E2"/>
    <w:rsid w:val="00074147"/>
    <w:rsid w:val="00076019"/>
    <w:rsid w:val="00084A2D"/>
    <w:rsid w:val="00084BED"/>
    <w:rsid w:val="000B3B51"/>
    <w:rsid w:val="000C03C4"/>
    <w:rsid w:val="000D42A2"/>
    <w:rsid w:val="000E4133"/>
    <w:rsid w:val="000E60F5"/>
    <w:rsid w:val="000F0B5A"/>
    <w:rsid w:val="000F385B"/>
    <w:rsid w:val="00100ED0"/>
    <w:rsid w:val="00101127"/>
    <w:rsid w:val="00106F0E"/>
    <w:rsid w:val="0010728A"/>
    <w:rsid w:val="00112FB8"/>
    <w:rsid w:val="001260FD"/>
    <w:rsid w:val="00134637"/>
    <w:rsid w:val="00151FEA"/>
    <w:rsid w:val="001551DB"/>
    <w:rsid w:val="00156762"/>
    <w:rsid w:val="00161CDD"/>
    <w:rsid w:val="00176316"/>
    <w:rsid w:val="001858E5"/>
    <w:rsid w:val="001A292E"/>
    <w:rsid w:val="001C51AD"/>
    <w:rsid w:val="001D1956"/>
    <w:rsid w:val="001E1097"/>
    <w:rsid w:val="001E79F8"/>
    <w:rsid w:val="001F0CF4"/>
    <w:rsid w:val="00204CAB"/>
    <w:rsid w:val="00213184"/>
    <w:rsid w:val="00224E67"/>
    <w:rsid w:val="00230D0D"/>
    <w:rsid w:val="00245C6E"/>
    <w:rsid w:val="00257288"/>
    <w:rsid w:val="002572B4"/>
    <w:rsid w:val="002574F9"/>
    <w:rsid w:val="0025787B"/>
    <w:rsid w:val="00267422"/>
    <w:rsid w:val="0027184E"/>
    <w:rsid w:val="00272FC8"/>
    <w:rsid w:val="00276CF6"/>
    <w:rsid w:val="00286A6C"/>
    <w:rsid w:val="00293516"/>
    <w:rsid w:val="00294811"/>
    <w:rsid w:val="002A488D"/>
    <w:rsid w:val="002B11DF"/>
    <w:rsid w:val="002C1438"/>
    <w:rsid w:val="002C39C5"/>
    <w:rsid w:val="002D0056"/>
    <w:rsid w:val="002D4DFF"/>
    <w:rsid w:val="002E1272"/>
    <w:rsid w:val="002E5A44"/>
    <w:rsid w:val="002F03C7"/>
    <w:rsid w:val="002F51EA"/>
    <w:rsid w:val="003113BC"/>
    <w:rsid w:val="00312937"/>
    <w:rsid w:val="0031675B"/>
    <w:rsid w:val="00323D16"/>
    <w:rsid w:val="0033532F"/>
    <w:rsid w:val="00340DBC"/>
    <w:rsid w:val="00382F82"/>
    <w:rsid w:val="00393DEC"/>
    <w:rsid w:val="00394F4F"/>
    <w:rsid w:val="00397F11"/>
    <w:rsid w:val="003A0A0B"/>
    <w:rsid w:val="003B1C98"/>
    <w:rsid w:val="003B6AAE"/>
    <w:rsid w:val="003D7E98"/>
    <w:rsid w:val="003F4549"/>
    <w:rsid w:val="003F79C4"/>
    <w:rsid w:val="00402FA8"/>
    <w:rsid w:val="00404D26"/>
    <w:rsid w:val="00410C17"/>
    <w:rsid w:val="00417521"/>
    <w:rsid w:val="0043092D"/>
    <w:rsid w:val="0043676F"/>
    <w:rsid w:val="00470765"/>
    <w:rsid w:val="00490B5A"/>
    <w:rsid w:val="004924FD"/>
    <w:rsid w:val="00495C8A"/>
    <w:rsid w:val="00497921"/>
    <w:rsid w:val="004B321B"/>
    <w:rsid w:val="004B584E"/>
    <w:rsid w:val="004C24E8"/>
    <w:rsid w:val="004D7A66"/>
    <w:rsid w:val="004E20B4"/>
    <w:rsid w:val="004E5586"/>
    <w:rsid w:val="004F239B"/>
    <w:rsid w:val="004F3728"/>
    <w:rsid w:val="00521976"/>
    <w:rsid w:val="00527BB3"/>
    <w:rsid w:val="005328F9"/>
    <w:rsid w:val="0055130C"/>
    <w:rsid w:val="00562B4E"/>
    <w:rsid w:val="00566EAB"/>
    <w:rsid w:val="005709E4"/>
    <w:rsid w:val="0057207E"/>
    <w:rsid w:val="005746C1"/>
    <w:rsid w:val="00595A92"/>
    <w:rsid w:val="005A2AB8"/>
    <w:rsid w:val="005A2D14"/>
    <w:rsid w:val="005A338C"/>
    <w:rsid w:val="005A518A"/>
    <w:rsid w:val="005D17A3"/>
    <w:rsid w:val="005D611F"/>
    <w:rsid w:val="005E4D21"/>
    <w:rsid w:val="005F6F79"/>
    <w:rsid w:val="00602256"/>
    <w:rsid w:val="006073D1"/>
    <w:rsid w:val="00612E7B"/>
    <w:rsid w:val="00613951"/>
    <w:rsid w:val="00620C03"/>
    <w:rsid w:val="00623690"/>
    <w:rsid w:val="00640351"/>
    <w:rsid w:val="006430EC"/>
    <w:rsid w:val="00643B82"/>
    <w:rsid w:val="006530AF"/>
    <w:rsid w:val="0065633F"/>
    <w:rsid w:val="006570B3"/>
    <w:rsid w:val="00661267"/>
    <w:rsid w:val="00665674"/>
    <w:rsid w:val="006711E2"/>
    <w:rsid w:val="00673CF5"/>
    <w:rsid w:val="00676580"/>
    <w:rsid w:val="00677952"/>
    <w:rsid w:val="00681880"/>
    <w:rsid w:val="00697826"/>
    <w:rsid w:val="006A58ED"/>
    <w:rsid w:val="006B08EE"/>
    <w:rsid w:val="006B1B3E"/>
    <w:rsid w:val="006B2438"/>
    <w:rsid w:val="006C03E5"/>
    <w:rsid w:val="006C79F4"/>
    <w:rsid w:val="006D049E"/>
    <w:rsid w:val="006D0B61"/>
    <w:rsid w:val="006D5CBD"/>
    <w:rsid w:val="006E3B23"/>
    <w:rsid w:val="006F0F57"/>
    <w:rsid w:val="006F4E98"/>
    <w:rsid w:val="00715F98"/>
    <w:rsid w:val="007204D0"/>
    <w:rsid w:val="0072349B"/>
    <w:rsid w:val="007463A4"/>
    <w:rsid w:val="00755AD4"/>
    <w:rsid w:val="00757441"/>
    <w:rsid w:val="007721F8"/>
    <w:rsid w:val="007748B3"/>
    <w:rsid w:val="00775787"/>
    <w:rsid w:val="0078219D"/>
    <w:rsid w:val="00795D5B"/>
    <w:rsid w:val="007969A2"/>
    <w:rsid w:val="007A2F35"/>
    <w:rsid w:val="007B0F30"/>
    <w:rsid w:val="007B2DED"/>
    <w:rsid w:val="007C68A8"/>
    <w:rsid w:val="007D4EC2"/>
    <w:rsid w:val="007E1C64"/>
    <w:rsid w:val="007E2D6B"/>
    <w:rsid w:val="007E58E7"/>
    <w:rsid w:val="008024EE"/>
    <w:rsid w:val="008037D7"/>
    <w:rsid w:val="00803E2C"/>
    <w:rsid w:val="00820F4B"/>
    <w:rsid w:val="008405B1"/>
    <w:rsid w:val="00855E48"/>
    <w:rsid w:val="0086529A"/>
    <w:rsid w:val="00880F1B"/>
    <w:rsid w:val="00882079"/>
    <w:rsid w:val="00886252"/>
    <w:rsid w:val="008874C2"/>
    <w:rsid w:val="00891087"/>
    <w:rsid w:val="00891F89"/>
    <w:rsid w:val="008934F1"/>
    <w:rsid w:val="008A0959"/>
    <w:rsid w:val="008B32E5"/>
    <w:rsid w:val="008D45F9"/>
    <w:rsid w:val="008F19CB"/>
    <w:rsid w:val="008F1EC0"/>
    <w:rsid w:val="00900F08"/>
    <w:rsid w:val="00904BE3"/>
    <w:rsid w:val="0091152F"/>
    <w:rsid w:val="00914569"/>
    <w:rsid w:val="00917B2E"/>
    <w:rsid w:val="00924A79"/>
    <w:rsid w:val="00924E34"/>
    <w:rsid w:val="009335EA"/>
    <w:rsid w:val="00937FC7"/>
    <w:rsid w:val="009469AB"/>
    <w:rsid w:val="00956127"/>
    <w:rsid w:val="00956656"/>
    <w:rsid w:val="009648F2"/>
    <w:rsid w:val="009671E0"/>
    <w:rsid w:val="0097294E"/>
    <w:rsid w:val="009854B5"/>
    <w:rsid w:val="009866C4"/>
    <w:rsid w:val="009A1425"/>
    <w:rsid w:val="009A377A"/>
    <w:rsid w:val="009C182E"/>
    <w:rsid w:val="009D2475"/>
    <w:rsid w:val="009E6730"/>
    <w:rsid w:val="009F5150"/>
    <w:rsid w:val="00A16A5B"/>
    <w:rsid w:val="00A25872"/>
    <w:rsid w:val="00A31E8B"/>
    <w:rsid w:val="00A401E0"/>
    <w:rsid w:val="00A452DA"/>
    <w:rsid w:val="00A549AA"/>
    <w:rsid w:val="00AA2A7F"/>
    <w:rsid w:val="00AE332F"/>
    <w:rsid w:val="00AF1A12"/>
    <w:rsid w:val="00AF21CE"/>
    <w:rsid w:val="00B01C74"/>
    <w:rsid w:val="00B273F6"/>
    <w:rsid w:val="00B27A3B"/>
    <w:rsid w:val="00B27B65"/>
    <w:rsid w:val="00B33599"/>
    <w:rsid w:val="00B3385D"/>
    <w:rsid w:val="00B467FB"/>
    <w:rsid w:val="00B52B7D"/>
    <w:rsid w:val="00B551F8"/>
    <w:rsid w:val="00B92BF8"/>
    <w:rsid w:val="00B97016"/>
    <w:rsid w:val="00BA313A"/>
    <w:rsid w:val="00BA67D2"/>
    <w:rsid w:val="00BB07F5"/>
    <w:rsid w:val="00BD073F"/>
    <w:rsid w:val="00BD07D9"/>
    <w:rsid w:val="00BD617E"/>
    <w:rsid w:val="00BE0537"/>
    <w:rsid w:val="00BE519E"/>
    <w:rsid w:val="00BF0F0A"/>
    <w:rsid w:val="00BF1185"/>
    <w:rsid w:val="00BF73AB"/>
    <w:rsid w:val="00C41B2D"/>
    <w:rsid w:val="00C45B29"/>
    <w:rsid w:val="00C461A3"/>
    <w:rsid w:val="00C46C77"/>
    <w:rsid w:val="00C76505"/>
    <w:rsid w:val="00C8567D"/>
    <w:rsid w:val="00C90175"/>
    <w:rsid w:val="00C902DF"/>
    <w:rsid w:val="00CA7AA7"/>
    <w:rsid w:val="00CB1174"/>
    <w:rsid w:val="00CB20C2"/>
    <w:rsid w:val="00CD34D5"/>
    <w:rsid w:val="00CD4343"/>
    <w:rsid w:val="00CD613B"/>
    <w:rsid w:val="00CE10CC"/>
    <w:rsid w:val="00CE397F"/>
    <w:rsid w:val="00CE52F8"/>
    <w:rsid w:val="00CE6E48"/>
    <w:rsid w:val="00CF0F73"/>
    <w:rsid w:val="00D13E34"/>
    <w:rsid w:val="00D14DCA"/>
    <w:rsid w:val="00D244DB"/>
    <w:rsid w:val="00D477D1"/>
    <w:rsid w:val="00D72197"/>
    <w:rsid w:val="00D84858"/>
    <w:rsid w:val="00D92873"/>
    <w:rsid w:val="00DA662A"/>
    <w:rsid w:val="00DC245C"/>
    <w:rsid w:val="00DE722B"/>
    <w:rsid w:val="00DF55DC"/>
    <w:rsid w:val="00DF5B46"/>
    <w:rsid w:val="00E0479E"/>
    <w:rsid w:val="00E11433"/>
    <w:rsid w:val="00E2186B"/>
    <w:rsid w:val="00E37547"/>
    <w:rsid w:val="00E61305"/>
    <w:rsid w:val="00E617CF"/>
    <w:rsid w:val="00E70668"/>
    <w:rsid w:val="00E77435"/>
    <w:rsid w:val="00E84FB8"/>
    <w:rsid w:val="00E867D2"/>
    <w:rsid w:val="00E876BE"/>
    <w:rsid w:val="00E90E2D"/>
    <w:rsid w:val="00E97F42"/>
    <w:rsid w:val="00EC0431"/>
    <w:rsid w:val="00EC3846"/>
    <w:rsid w:val="00EC395A"/>
    <w:rsid w:val="00EC3BF0"/>
    <w:rsid w:val="00ED5813"/>
    <w:rsid w:val="00EF33AE"/>
    <w:rsid w:val="00F006E3"/>
    <w:rsid w:val="00F3750F"/>
    <w:rsid w:val="00F473FC"/>
    <w:rsid w:val="00F5337E"/>
    <w:rsid w:val="00F539B1"/>
    <w:rsid w:val="00F61D9C"/>
    <w:rsid w:val="00F67324"/>
    <w:rsid w:val="00F74ECC"/>
    <w:rsid w:val="00F75245"/>
    <w:rsid w:val="00F84B77"/>
    <w:rsid w:val="00F84BCC"/>
    <w:rsid w:val="00F910C6"/>
    <w:rsid w:val="00F91B5A"/>
    <w:rsid w:val="00F941E8"/>
    <w:rsid w:val="00FA10D5"/>
    <w:rsid w:val="00FA2159"/>
    <w:rsid w:val="00FB3CB2"/>
    <w:rsid w:val="00FB7675"/>
    <w:rsid w:val="00FD2D36"/>
    <w:rsid w:val="00FD4CF5"/>
    <w:rsid w:val="00FE0C0D"/>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21</Pages>
  <Words>8726</Words>
  <Characters>49742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278</cp:revision>
  <dcterms:created xsi:type="dcterms:W3CDTF">2020-07-22T14:54:00Z</dcterms:created>
  <dcterms:modified xsi:type="dcterms:W3CDTF">2020-07-25T04:57:00Z</dcterms:modified>
</cp:coreProperties>
</file>