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2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1615"/>
        <w:gridCol w:w="2340"/>
      </w:tblGrid>
      <w:tr w:rsidR="00187D6A" w:rsidTr="00187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87D6A" w:rsidRDefault="00187D6A" w:rsidP="00187D6A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Risicoanalyse</w:t>
            </w:r>
          </w:p>
        </w:tc>
        <w:tc>
          <w:tcPr>
            <w:tcW w:w="2340" w:type="dxa"/>
          </w:tcPr>
          <w:p w:rsidR="00187D6A" w:rsidRDefault="00187D6A" w:rsidP="00187D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Print</w:t>
            </w:r>
          </w:p>
        </w:tc>
      </w:tr>
      <w:tr w:rsidR="00187D6A" w:rsidTr="0018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87D6A" w:rsidRDefault="00187D6A" w:rsidP="00187D6A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340" w:type="dxa"/>
          </w:tcPr>
          <w:p w:rsidR="00187D6A" w:rsidRDefault="00D95590" w:rsidP="00187D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10</w:t>
            </w:r>
            <w:bookmarkStart w:id="0" w:name="_GoBack"/>
            <w:bookmarkEnd w:id="0"/>
            <w:r w:rsidR="00187D6A">
              <w:rPr>
                <w:rFonts w:ascii="Calibri" w:hAnsi="Calibri" w:cs="Calibri"/>
                <w:b/>
                <w:sz w:val="24"/>
                <w:szCs w:val="24"/>
              </w:rPr>
              <w:t>-Dec-14</w:t>
            </w:r>
          </w:p>
        </w:tc>
      </w:tr>
    </w:tbl>
    <w:p w:rsid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Rastertabel6kleurrijk-Accent5"/>
        <w:tblpPr w:leftFromText="180" w:rightFromText="180" w:vertAnchor="page" w:horzAnchor="margin" w:tblpY="2650"/>
        <w:tblW w:w="8543" w:type="dxa"/>
        <w:tblLook w:val="04A0" w:firstRow="1" w:lastRow="0" w:firstColumn="1" w:lastColumn="0" w:noHBand="0" w:noVBand="1"/>
      </w:tblPr>
      <w:tblGrid>
        <w:gridCol w:w="1795"/>
        <w:gridCol w:w="4320"/>
        <w:gridCol w:w="1153"/>
        <w:gridCol w:w="1275"/>
      </w:tblGrid>
      <w:tr w:rsidR="00D95316" w:rsidTr="00D95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Categorie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Risico</w:t>
            </w:r>
          </w:p>
        </w:tc>
        <w:tc>
          <w:tcPr>
            <w:tcW w:w="1153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Waarde*</w:t>
            </w:r>
          </w:p>
        </w:tc>
        <w:tc>
          <w:tcPr>
            <w:tcW w:w="127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Zwaarte**</w:t>
            </w:r>
          </w:p>
        </w:tc>
      </w:tr>
      <w:tr w:rsidR="00D95316" w:rsidTr="00D9531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7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Interne risico’s</w:t>
            </w:r>
          </w:p>
        </w:tc>
      </w:tr>
      <w:tr w:rsidR="00D95316" w:rsidTr="00D9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Haalbaarheid van het project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  <w:r>
              <w:rPr>
                <w:rFonts w:ascii="Calibri" w:hAnsi="Calibri" w:cs="Calibri"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1275" w:type="dxa"/>
          </w:tcPr>
          <w:p w:rsidR="00D95316" w:rsidRDefault="00CF6968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D95316" w:rsidTr="00D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Persoonlijke omstandigheden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5316" w:rsidRDefault="004A6580" w:rsidP="00D95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D95316" w:rsidTr="00D9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Project leden willen niet samenwerken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</w:p>
        </w:tc>
        <w:tc>
          <w:tcPr>
            <w:tcW w:w="127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D95316" w:rsidTr="00D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Technische risico’s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  <w:r>
              <w:rPr>
                <w:rFonts w:ascii="Calibri" w:hAnsi="Calibri" w:cs="Calibri"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1275" w:type="dxa"/>
          </w:tcPr>
          <w:p w:rsidR="00D95316" w:rsidRDefault="009E6B53" w:rsidP="00D95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D95316" w:rsidTr="00D9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Afhankelijkheid van andere taken</w:t>
            </w:r>
          </w:p>
        </w:tc>
        <w:tc>
          <w:tcPr>
            <w:tcW w:w="1153" w:type="dxa"/>
          </w:tcPr>
          <w:p w:rsidR="00D95316" w:rsidRPr="00187D6A" w:rsidRDefault="00D95316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  <w:r>
              <w:rPr>
                <w:rFonts w:ascii="Calibri" w:hAnsi="Calibri" w:cs="Calibri"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1275" w:type="dxa"/>
          </w:tcPr>
          <w:p w:rsidR="00D95316" w:rsidRDefault="009E6B53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D95316" w:rsidRPr="00187D6A" w:rsidTr="00D9531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7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95316" w:rsidRDefault="00D95316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Externe risico’s</w:t>
            </w:r>
          </w:p>
        </w:tc>
      </w:tr>
      <w:tr w:rsidR="007649A8" w:rsidTr="00D9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7649A8" w:rsidRDefault="007649A8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7649A8" w:rsidRDefault="007649A8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Onduidelijke projectgrenzen</w:t>
            </w:r>
          </w:p>
        </w:tc>
        <w:tc>
          <w:tcPr>
            <w:tcW w:w="1153" w:type="dxa"/>
          </w:tcPr>
          <w:p w:rsidR="007649A8" w:rsidRPr="00187D6A" w:rsidRDefault="00A23E2E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  <w:r>
              <w:rPr>
                <w:rFonts w:ascii="Calibri" w:hAnsi="Calibri" w:cs="Calibri"/>
                <w:color w:val="FFC000" w:themeColor="accent4"/>
                <w:sz w:val="24"/>
                <w:szCs w:val="24"/>
              </w:rPr>
              <w:t xml:space="preserve">        </w:t>
            </w:r>
            <w:r w:rsidR="007649A8">
              <w:rPr>
                <w:rFonts w:ascii="Calibri" w:hAnsi="Calibri" w:cs="Calibri"/>
                <w:color w:val="FFC000" w:themeColor="accent4"/>
                <w:sz w:val="24"/>
                <w:szCs w:val="24"/>
              </w:rPr>
              <w:t>X</w:t>
            </w:r>
          </w:p>
        </w:tc>
        <w:tc>
          <w:tcPr>
            <w:tcW w:w="1275" w:type="dxa"/>
          </w:tcPr>
          <w:p w:rsidR="007649A8" w:rsidRDefault="007649A8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7649A8" w:rsidTr="00D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7649A8" w:rsidRDefault="007649A8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7649A8" w:rsidRDefault="007649A8" w:rsidP="00D953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Verandering van doelstelling</w:t>
            </w:r>
          </w:p>
        </w:tc>
        <w:tc>
          <w:tcPr>
            <w:tcW w:w="1153" w:type="dxa"/>
          </w:tcPr>
          <w:p w:rsidR="007649A8" w:rsidRPr="00187D6A" w:rsidRDefault="007649A8" w:rsidP="00D95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</w:p>
        </w:tc>
        <w:tc>
          <w:tcPr>
            <w:tcW w:w="1275" w:type="dxa"/>
          </w:tcPr>
          <w:p w:rsidR="007649A8" w:rsidRDefault="007649A8" w:rsidP="00D953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7649A8" w:rsidTr="00D9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7649A8" w:rsidRDefault="007649A8" w:rsidP="00D9531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7649A8" w:rsidRDefault="007649A8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Leveringstijd duurt langer dan verwacht</w:t>
            </w:r>
          </w:p>
        </w:tc>
        <w:tc>
          <w:tcPr>
            <w:tcW w:w="1153" w:type="dxa"/>
          </w:tcPr>
          <w:p w:rsidR="007649A8" w:rsidRPr="00187D6A" w:rsidRDefault="007649A8" w:rsidP="00D953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C000" w:themeColor="accent4"/>
                <w:sz w:val="24"/>
                <w:szCs w:val="24"/>
              </w:rPr>
            </w:pPr>
          </w:p>
        </w:tc>
        <w:tc>
          <w:tcPr>
            <w:tcW w:w="1275" w:type="dxa"/>
          </w:tcPr>
          <w:p w:rsidR="007649A8" w:rsidRDefault="007649A8" w:rsidP="00D953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</w:tbl>
    <w:p w:rsidR="00187D6A" w:rsidRDefault="00187D6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7D6A" w:rsidRDefault="00187D6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D5CC8" w:rsidRDefault="00AD5CC8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7D6A" w:rsidRDefault="00187D6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C6CC3" w:rsidRDefault="009C6CC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7D3D" w:rsidRDefault="00267D3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7D3D" w:rsidRDefault="00267D3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7D3D" w:rsidRDefault="00267D3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7D3D" w:rsidRDefault="00267D3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7D3D" w:rsidRDefault="00267D3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7D3D" w:rsidRDefault="00267D3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7D3D" w:rsidRDefault="00267D3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7D3D" w:rsidRDefault="00267D3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7D3D" w:rsidRDefault="00267D3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7D3D" w:rsidRDefault="00267D3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C584A" w:rsidRDefault="000C584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113309</wp:posOffset>
            </wp:positionV>
            <wp:extent cx="5123815" cy="3101213"/>
            <wp:effectExtent l="0" t="0" r="635" b="4445"/>
            <wp:wrapTopAndBottom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267D3D" w:rsidRDefault="00267D3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7D3D" w:rsidRDefault="00267D3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67D3D" w:rsidRDefault="00267D3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C6CC3" w:rsidRDefault="009C6CC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C6CC3" w:rsidRDefault="009C6CC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C6CC3" w:rsidRDefault="009C6CC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C584A" w:rsidRDefault="000C584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23E2E" w:rsidRDefault="00A23E2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7D6A" w:rsidRDefault="00187D6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14391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14391">
        <w:rPr>
          <w:rFonts w:ascii="Calibri" w:hAnsi="Calibri" w:cs="Calibri"/>
          <w:b/>
          <w:sz w:val="24"/>
          <w:szCs w:val="24"/>
          <w:u w:val="single"/>
        </w:rPr>
        <w:t>Risico's</w:t>
      </w:r>
    </w:p>
    <w:p w:rsidR="00914391" w:rsidRDefault="00914391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</w:p>
    <w:p w:rsidR="00914391" w:rsidRPr="00914391" w:rsidRDefault="00914391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914391">
        <w:rPr>
          <w:rFonts w:ascii="Calibri" w:hAnsi="Calibri" w:cs="Calibri"/>
          <w:i/>
          <w:sz w:val="24"/>
          <w:szCs w:val="24"/>
        </w:rPr>
        <w:t>De opdracht</w:t>
      </w:r>
      <w:r>
        <w:rPr>
          <w:rFonts w:ascii="Calibri" w:hAnsi="Calibri" w:cs="Calibri"/>
          <w:i/>
          <w:sz w:val="24"/>
          <w:szCs w:val="24"/>
        </w:rPr>
        <w:t>gevers hebben als eis</w:t>
      </w:r>
      <w:r w:rsidRPr="00914391">
        <w:rPr>
          <w:rFonts w:ascii="Calibri" w:hAnsi="Calibri" w:cs="Calibri"/>
          <w:i/>
          <w:sz w:val="24"/>
          <w:szCs w:val="24"/>
        </w:rPr>
        <w:t xml:space="preserve"> gesteld dat dit hoofdstuk zowel de interne als externe risico’s, de gevolgen met betrekking to</w:t>
      </w:r>
      <w:r w:rsidR="007B22A1">
        <w:rPr>
          <w:rFonts w:ascii="Calibri" w:hAnsi="Calibri" w:cs="Calibri"/>
          <w:i/>
          <w:sz w:val="24"/>
          <w:szCs w:val="24"/>
        </w:rPr>
        <w:t>t het</w:t>
      </w:r>
      <w:r w:rsidR="00155FFD">
        <w:rPr>
          <w:rFonts w:ascii="Calibri" w:hAnsi="Calibri" w:cs="Calibri"/>
          <w:i/>
          <w:sz w:val="24"/>
          <w:szCs w:val="24"/>
        </w:rPr>
        <w:t xml:space="preserve"> project en mogelijke maatregelen</w:t>
      </w:r>
      <w:r w:rsidRPr="00914391">
        <w:rPr>
          <w:rFonts w:ascii="Calibri" w:hAnsi="Calibri" w:cs="Calibri"/>
          <w:i/>
          <w:sz w:val="24"/>
          <w:szCs w:val="24"/>
        </w:rPr>
        <w:t xml:space="preserve"> moet bevatten. 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14391" w:rsidRPr="00914391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Bij risico's kan onderscheid worden gemaakt tussen interne</w:t>
      </w:r>
      <w:r w:rsidR="007B22A1">
        <w:rPr>
          <w:rFonts w:ascii="Calibri" w:hAnsi="Calibri" w:cs="Calibri"/>
          <w:sz w:val="24"/>
          <w:szCs w:val="24"/>
        </w:rPr>
        <w:t xml:space="preserve"> </w:t>
      </w:r>
      <w:r w:rsidRPr="00914391">
        <w:rPr>
          <w:rFonts w:ascii="Calibri" w:hAnsi="Calibri" w:cs="Calibri"/>
          <w:sz w:val="24"/>
          <w:szCs w:val="24"/>
        </w:rPr>
        <w:t>en externe risico's.</w:t>
      </w:r>
    </w:p>
    <w:p w:rsidR="00F1655E" w:rsidRPr="00914391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914391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14391">
        <w:rPr>
          <w:rFonts w:ascii="Calibri" w:hAnsi="Calibri" w:cs="Calibri"/>
          <w:b/>
          <w:sz w:val="24"/>
          <w:szCs w:val="24"/>
        </w:rPr>
        <w:t>Interne risico's: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155FF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="00F1655E" w:rsidRPr="00F1655E">
        <w:rPr>
          <w:rFonts w:ascii="Calibri" w:hAnsi="Calibri" w:cs="Calibri"/>
          <w:sz w:val="24"/>
          <w:szCs w:val="24"/>
        </w:rPr>
        <w:t>Haalbaarheid van het project; Het kan voorkomen dat de gestelde</w:t>
      </w:r>
    </w:p>
    <w:p w:rsidR="00155FFD" w:rsidRDefault="00F1655E" w:rsidP="00155F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   tijd niet genoeg</w:t>
      </w:r>
      <w:r w:rsidR="00045009">
        <w:rPr>
          <w:rFonts w:ascii="Calibri" w:hAnsi="Calibri" w:cs="Calibri"/>
          <w:sz w:val="24"/>
          <w:szCs w:val="24"/>
        </w:rPr>
        <w:t xml:space="preserve"> </w:t>
      </w:r>
      <w:r w:rsidR="00155FFD">
        <w:rPr>
          <w:rFonts w:ascii="Calibri" w:hAnsi="Calibri" w:cs="Calibri"/>
          <w:sz w:val="24"/>
          <w:szCs w:val="24"/>
        </w:rPr>
        <w:t xml:space="preserve">is om het project af te ronden. </w:t>
      </w:r>
      <w:r w:rsidR="00CF6968">
        <w:rPr>
          <w:rFonts w:ascii="Calibri" w:hAnsi="Calibri" w:cs="Calibri"/>
          <w:sz w:val="24"/>
          <w:szCs w:val="24"/>
        </w:rPr>
        <w:t>De zwaarte factor is 4</w:t>
      </w:r>
      <w:r w:rsidR="00155FFD">
        <w:rPr>
          <w:rFonts w:ascii="Calibri" w:hAnsi="Calibri" w:cs="Calibri"/>
          <w:sz w:val="24"/>
          <w:szCs w:val="24"/>
        </w:rPr>
        <w:t xml:space="preserve">, omdat de </w:t>
      </w:r>
    </w:p>
    <w:p w:rsidR="006A5231" w:rsidRDefault="00155FFD" w:rsidP="00155F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projectleden voor andere vakken werk moeten verrichten. Als</w:t>
      </w:r>
      <w:r w:rsidR="007B22A1">
        <w:rPr>
          <w:rFonts w:ascii="Calibri" w:hAnsi="Calibri" w:cs="Calibri"/>
          <w:sz w:val="24"/>
          <w:szCs w:val="24"/>
        </w:rPr>
        <w:t xml:space="preserve"> maatregel wordt getracht ons </w:t>
      </w:r>
      <w:r w:rsidR="006A5231">
        <w:rPr>
          <w:rFonts w:ascii="Calibri" w:hAnsi="Calibri" w:cs="Calibri"/>
          <w:sz w:val="24"/>
          <w:szCs w:val="24"/>
        </w:rPr>
        <w:t xml:space="preserve"> </w:t>
      </w:r>
    </w:p>
    <w:p w:rsidR="00155FFD" w:rsidRDefault="006A5231" w:rsidP="00155F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7B22A1">
        <w:rPr>
          <w:rFonts w:ascii="Calibri" w:hAnsi="Calibri" w:cs="Calibri"/>
          <w:sz w:val="24"/>
          <w:szCs w:val="24"/>
        </w:rPr>
        <w:t>te</w:t>
      </w:r>
      <w:r w:rsidR="00155FFD">
        <w:rPr>
          <w:rFonts w:ascii="Calibri" w:hAnsi="Calibri" w:cs="Calibri"/>
          <w:sz w:val="24"/>
          <w:szCs w:val="24"/>
        </w:rPr>
        <w:t xml:space="preserve"> houden aan de wekelijkse planning en die waar nodig bij</w:t>
      </w:r>
      <w:r w:rsidR="007B22A1">
        <w:rPr>
          <w:rFonts w:ascii="Calibri" w:hAnsi="Calibri" w:cs="Calibri"/>
          <w:sz w:val="24"/>
          <w:szCs w:val="24"/>
        </w:rPr>
        <w:t xml:space="preserve"> te </w:t>
      </w:r>
      <w:r w:rsidR="00155FFD">
        <w:rPr>
          <w:rFonts w:ascii="Calibri" w:hAnsi="Calibri" w:cs="Calibri"/>
          <w:sz w:val="24"/>
          <w:szCs w:val="24"/>
        </w:rPr>
        <w:t>stellen.</w:t>
      </w:r>
    </w:p>
    <w:p w:rsidR="00155FFD" w:rsidRDefault="00155FFD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36CDF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-  </w:t>
      </w:r>
      <w:r w:rsidR="00436CDF">
        <w:rPr>
          <w:rFonts w:ascii="Calibri" w:hAnsi="Calibri" w:cs="Calibri"/>
          <w:sz w:val="24"/>
          <w:szCs w:val="24"/>
        </w:rPr>
        <w:t xml:space="preserve">Persoonlijke omstandigheden; </w:t>
      </w:r>
      <w:r w:rsidRPr="00F1655E">
        <w:rPr>
          <w:rFonts w:ascii="Calibri" w:hAnsi="Calibri" w:cs="Calibri"/>
          <w:sz w:val="24"/>
          <w:szCs w:val="24"/>
        </w:rPr>
        <w:t xml:space="preserve">Iemand die bijvoorbeeld door ziekte niet meer in staat is om </w:t>
      </w:r>
      <w:r w:rsidR="00436CDF">
        <w:rPr>
          <w:rFonts w:ascii="Calibri" w:hAnsi="Calibri" w:cs="Calibri"/>
          <w:sz w:val="24"/>
          <w:szCs w:val="24"/>
        </w:rPr>
        <w:t xml:space="preserve">  </w:t>
      </w:r>
    </w:p>
    <w:p w:rsidR="00436CDF" w:rsidRDefault="00436CDF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F1655E" w:rsidRPr="00F1655E">
        <w:rPr>
          <w:rFonts w:ascii="Calibri" w:hAnsi="Calibri" w:cs="Calibri"/>
          <w:sz w:val="24"/>
          <w:szCs w:val="24"/>
        </w:rPr>
        <w:t>het project af te ronden.</w:t>
      </w:r>
      <w:r>
        <w:rPr>
          <w:rFonts w:ascii="Calibri" w:hAnsi="Calibri" w:cs="Calibri"/>
          <w:sz w:val="24"/>
          <w:szCs w:val="24"/>
        </w:rPr>
        <w:t xml:space="preserve"> </w:t>
      </w:r>
      <w:r w:rsidR="00F1655E" w:rsidRPr="00F1655E">
        <w:rPr>
          <w:rFonts w:ascii="Calibri" w:hAnsi="Calibri" w:cs="Calibri"/>
          <w:sz w:val="24"/>
          <w:szCs w:val="24"/>
        </w:rPr>
        <w:t xml:space="preserve">Dan moeten de overgebleven groepsleden extra taken overnemen. </w:t>
      </w:r>
    </w:p>
    <w:p w:rsidR="00436CDF" w:rsidRDefault="00436CDF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CF6968">
        <w:rPr>
          <w:rFonts w:ascii="Calibri" w:hAnsi="Calibri" w:cs="Calibri"/>
          <w:sz w:val="24"/>
          <w:szCs w:val="24"/>
        </w:rPr>
        <w:t>De zwaarte factor is 5</w:t>
      </w:r>
      <w:r w:rsidR="00155FFD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 </w:t>
      </w:r>
      <w:r w:rsidR="007B22A1">
        <w:rPr>
          <w:rFonts w:ascii="Calibri" w:hAnsi="Calibri" w:cs="Calibri"/>
          <w:sz w:val="24"/>
          <w:szCs w:val="24"/>
        </w:rPr>
        <w:t xml:space="preserve">omdat ziekte zich op enig kan voordoen. Als maatregel zullen wij </w:t>
      </w:r>
    </w:p>
    <w:p w:rsidR="00F1655E" w:rsidRPr="00F1655E" w:rsidRDefault="00436CDF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7B22A1">
        <w:rPr>
          <w:rFonts w:ascii="Calibri" w:hAnsi="Calibri" w:cs="Calibri"/>
          <w:sz w:val="24"/>
          <w:szCs w:val="24"/>
        </w:rPr>
        <w:t>elkaar ondersteunen</w:t>
      </w:r>
      <w:r w:rsidR="00155FFD">
        <w:rPr>
          <w:rFonts w:ascii="Calibri" w:hAnsi="Calibri" w:cs="Calibri"/>
          <w:sz w:val="24"/>
          <w:szCs w:val="24"/>
        </w:rPr>
        <w:t xml:space="preserve"> </w:t>
      </w:r>
      <w:r w:rsidR="007B22A1">
        <w:rPr>
          <w:rFonts w:ascii="Calibri" w:hAnsi="Calibri" w:cs="Calibri"/>
          <w:sz w:val="24"/>
          <w:szCs w:val="24"/>
        </w:rPr>
        <w:t xml:space="preserve">tijdens </w:t>
      </w:r>
      <w:r w:rsidR="006A5231">
        <w:rPr>
          <w:rFonts w:ascii="Calibri" w:hAnsi="Calibri" w:cs="Calibri"/>
          <w:sz w:val="24"/>
          <w:szCs w:val="24"/>
        </w:rPr>
        <w:t>het proces.</w:t>
      </w:r>
      <w:r w:rsidR="007B22A1">
        <w:rPr>
          <w:rFonts w:ascii="Calibri" w:hAnsi="Calibri" w:cs="Calibri"/>
          <w:sz w:val="24"/>
          <w:szCs w:val="24"/>
        </w:rPr>
        <w:t xml:space="preserve"> 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E6B53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-  Projectleden die niet meer met elkaar kunnen of willen samenwerken.</w:t>
      </w:r>
      <w:r w:rsidR="009E6B53">
        <w:rPr>
          <w:rFonts w:ascii="Calibri" w:hAnsi="Calibri" w:cs="Calibri"/>
          <w:sz w:val="24"/>
          <w:szCs w:val="24"/>
        </w:rPr>
        <w:t xml:space="preserve"> De zwaarte factor is 2</w:t>
      </w:r>
      <w:r w:rsidR="006A5231">
        <w:rPr>
          <w:rFonts w:ascii="Calibri" w:hAnsi="Calibri" w:cs="Calibri"/>
          <w:sz w:val="24"/>
          <w:szCs w:val="24"/>
        </w:rPr>
        <w:t xml:space="preserve">, </w:t>
      </w:r>
    </w:p>
    <w:p w:rsidR="006A5231" w:rsidRDefault="009E6B5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6A5231">
        <w:rPr>
          <w:rFonts w:ascii="Calibri" w:hAnsi="Calibri" w:cs="Calibri"/>
          <w:sz w:val="24"/>
          <w:szCs w:val="24"/>
        </w:rPr>
        <w:t xml:space="preserve">omdat efficiënt samenwerken nog moeilijk is voor velen. Als maatregel  </w:t>
      </w:r>
    </w:p>
    <w:p w:rsidR="00F1655E" w:rsidRPr="00F1655E" w:rsidRDefault="006A5231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zullen wij de sfeer binnen de groep prettig te houden door respect voor elkaar te tonen.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-  Technische risico's; Foute keuze van hardware onderdelen die </w:t>
      </w:r>
    </w:p>
    <w:p w:rsidR="004A6580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   aan het einde van het project niet meer functioneren. Ook valt hier te denken aan het slecht </w:t>
      </w:r>
      <w:r w:rsidR="004A6580">
        <w:rPr>
          <w:rFonts w:ascii="Calibri" w:hAnsi="Calibri" w:cs="Calibri"/>
          <w:sz w:val="24"/>
          <w:szCs w:val="24"/>
        </w:rPr>
        <w:t xml:space="preserve"> </w:t>
      </w:r>
    </w:p>
    <w:p w:rsidR="009E6B53" w:rsidRDefault="004A6580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F1655E" w:rsidRPr="00F1655E">
        <w:rPr>
          <w:rFonts w:ascii="Calibri" w:hAnsi="Calibri" w:cs="Calibri"/>
          <w:sz w:val="24"/>
          <w:szCs w:val="24"/>
        </w:rPr>
        <w:t>bouwen van het prototype of het niet goed nadenken hierover.</w:t>
      </w:r>
      <w:r w:rsidR="009E6B53">
        <w:rPr>
          <w:rFonts w:ascii="Calibri" w:hAnsi="Calibri" w:cs="Calibri"/>
          <w:sz w:val="24"/>
          <w:szCs w:val="24"/>
        </w:rPr>
        <w:t xml:space="preserve"> De zwaarte factor is 4</w:t>
      </w:r>
      <w:r w:rsidR="00BE4BA5">
        <w:rPr>
          <w:rFonts w:ascii="Calibri" w:hAnsi="Calibri" w:cs="Calibri"/>
          <w:sz w:val="24"/>
          <w:szCs w:val="24"/>
        </w:rPr>
        <w:t xml:space="preserve">. Dit </w:t>
      </w:r>
    </w:p>
    <w:p w:rsidR="009D7643" w:rsidRDefault="009E6B5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BE4BA5">
        <w:rPr>
          <w:rFonts w:ascii="Calibri" w:hAnsi="Calibri" w:cs="Calibri"/>
          <w:sz w:val="24"/>
          <w:szCs w:val="24"/>
        </w:rPr>
        <w:t>omdat er verschillende mogelijkheden zijn wat het montere</w:t>
      </w:r>
      <w:r w:rsidR="009D7643">
        <w:rPr>
          <w:rFonts w:ascii="Calibri" w:hAnsi="Calibri" w:cs="Calibri"/>
          <w:sz w:val="24"/>
          <w:szCs w:val="24"/>
        </w:rPr>
        <w:t xml:space="preserve">n van de hardware </w:t>
      </w:r>
    </w:p>
    <w:p w:rsidR="009D7643" w:rsidRDefault="009D764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betreft. Als maatregel zullen wij met verschillende prototypen werken om te concluderen wat </w:t>
      </w:r>
    </w:p>
    <w:p w:rsidR="00F1655E" w:rsidRPr="00F1655E" w:rsidRDefault="009D764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de beste optie is.  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-  Afhankelijkheid  van andere taken; als de taak 'bouwen van het prototype' door de</w:t>
      </w:r>
    </w:p>
    <w:p w:rsidR="009D7643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   bouwers niet op tijd gereed is, kan de taak 'software programmeren' door de programmeurs </w:t>
      </w:r>
      <w:r w:rsidR="009D7643">
        <w:rPr>
          <w:rFonts w:ascii="Calibri" w:hAnsi="Calibri" w:cs="Calibri"/>
          <w:sz w:val="24"/>
          <w:szCs w:val="24"/>
        </w:rPr>
        <w:t xml:space="preserve"> </w:t>
      </w:r>
    </w:p>
    <w:p w:rsidR="009D7643" w:rsidRDefault="009D764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F1655E" w:rsidRPr="00F1655E">
        <w:rPr>
          <w:rFonts w:ascii="Calibri" w:hAnsi="Calibri" w:cs="Calibri"/>
          <w:sz w:val="24"/>
          <w:szCs w:val="24"/>
        </w:rPr>
        <w:t>niet beginnen.</w:t>
      </w:r>
      <w:r>
        <w:rPr>
          <w:rFonts w:ascii="Calibri" w:hAnsi="Calibri" w:cs="Calibri"/>
          <w:sz w:val="24"/>
          <w:szCs w:val="24"/>
        </w:rPr>
        <w:t xml:space="preserve"> De </w:t>
      </w:r>
      <w:r w:rsidR="009E6B53">
        <w:rPr>
          <w:rFonts w:ascii="Calibri" w:hAnsi="Calibri" w:cs="Calibri"/>
          <w:sz w:val="24"/>
          <w:szCs w:val="24"/>
        </w:rPr>
        <w:t>zwaarte factor is 2</w:t>
      </w:r>
      <w:r>
        <w:rPr>
          <w:rFonts w:ascii="Calibri" w:hAnsi="Calibri" w:cs="Calibri"/>
          <w:sz w:val="24"/>
          <w:szCs w:val="24"/>
        </w:rPr>
        <w:t xml:space="preserve">, omdat veel taken van elkaar afhankelijk  </w:t>
      </w:r>
    </w:p>
    <w:p w:rsidR="009D7643" w:rsidRDefault="009D764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zijn. Als maatregel zullen wij ons aan de wekelijkse planning houden en vergaderen over de </w:t>
      </w:r>
    </w:p>
    <w:p w:rsidR="00F1655E" w:rsidRDefault="009D7643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voortgang.</w:t>
      </w:r>
    </w:p>
    <w:p w:rsidR="00914391" w:rsidRDefault="00914391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7D6A" w:rsidRPr="00F1655E" w:rsidRDefault="00187D6A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914391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14391">
        <w:rPr>
          <w:rFonts w:ascii="Calibri" w:hAnsi="Calibri" w:cs="Calibri"/>
          <w:b/>
          <w:sz w:val="24"/>
          <w:szCs w:val="24"/>
        </w:rPr>
        <w:t>Externe risico's: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05539" w:rsidRDefault="00F1655E" w:rsidP="00C05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-  Onduidelijke projectgrenzen.</w:t>
      </w:r>
      <w:r w:rsidR="009E6B53">
        <w:rPr>
          <w:rFonts w:ascii="Calibri" w:hAnsi="Calibri" w:cs="Calibri"/>
          <w:sz w:val="24"/>
          <w:szCs w:val="24"/>
        </w:rPr>
        <w:t xml:space="preserve"> De zwaarte factor is 2, </w:t>
      </w:r>
      <w:r w:rsidR="00C05539">
        <w:rPr>
          <w:rFonts w:ascii="Calibri" w:hAnsi="Calibri" w:cs="Calibri"/>
          <w:sz w:val="24"/>
          <w:szCs w:val="24"/>
        </w:rPr>
        <w:t xml:space="preserve">omdat een opdracht soms vaag </w:t>
      </w:r>
    </w:p>
    <w:p w:rsidR="00C05539" w:rsidRDefault="00C05539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beschreven kan zijn. </w:t>
      </w:r>
      <w:r w:rsidR="00CF6968">
        <w:rPr>
          <w:rFonts w:ascii="Calibri" w:hAnsi="Calibri" w:cs="Calibri"/>
          <w:sz w:val="24"/>
          <w:szCs w:val="24"/>
        </w:rPr>
        <w:t xml:space="preserve">Als maatregel zullen wij </w:t>
      </w:r>
      <w:r>
        <w:rPr>
          <w:rFonts w:ascii="Calibri" w:hAnsi="Calibri" w:cs="Calibri"/>
          <w:sz w:val="24"/>
          <w:szCs w:val="24"/>
        </w:rPr>
        <w:t>contact opnemen met de</w:t>
      </w:r>
      <w:r w:rsidR="009E6B53">
        <w:rPr>
          <w:rFonts w:ascii="Calibri" w:hAnsi="Calibri" w:cs="Calibri"/>
          <w:sz w:val="24"/>
          <w:szCs w:val="24"/>
        </w:rPr>
        <w:t xml:space="preserve"> </w:t>
      </w:r>
      <w:r w:rsidR="00CF6968">
        <w:rPr>
          <w:rFonts w:ascii="Calibri" w:hAnsi="Calibri" w:cs="Calibri"/>
          <w:sz w:val="24"/>
          <w:szCs w:val="24"/>
        </w:rPr>
        <w:t xml:space="preserve">opdrachtgevers </w:t>
      </w:r>
      <w:r>
        <w:rPr>
          <w:rFonts w:ascii="Calibri" w:hAnsi="Calibri" w:cs="Calibri"/>
          <w:sz w:val="24"/>
          <w:szCs w:val="24"/>
        </w:rPr>
        <w:t xml:space="preserve">zodra </w:t>
      </w:r>
    </w:p>
    <w:p w:rsidR="00C05539" w:rsidRPr="00F1655E" w:rsidRDefault="00C05539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de projectgrenzen onduidelijk voor ons zijn.</w:t>
      </w:r>
    </w:p>
    <w:p w:rsidR="00C05539" w:rsidRDefault="00C05539" w:rsidP="00C05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33623" w:rsidRPr="00F1655E" w:rsidRDefault="00233623" w:rsidP="00C05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05539" w:rsidRDefault="00F1655E" w:rsidP="00C05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-  Veranderingen met betrekking tot de doelstelling kunnen negatieve gevolgen h</w:t>
      </w:r>
      <w:r w:rsidR="00187D6A">
        <w:rPr>
          <w:rFonts w:ascii="Calibri" w:hAnsi="Calibri" w:cs="Calibri"/>
          <w:sz w:val="24"/>
          <w:szCs w:val="24"/>
        </w:rPr>
        <w:t xml:space="preserve">ebben voor </w:t>
      </w:r>
      <w:r w:rsidR="00C05539">
        <w:rPr>
          <w:rFonts w:ascii="Calibri" w:hAnsi="Calibri" w:cs="Calibri"/>
          <w:sz w:val="24"/>
          <w:szCs w:val="24"/>
        </w:rPr>
        <w:t xml:space="preserve"> </w:t>
      </w:r>
    </w:p>
    <w:p w:rsidR="00C05539" w:rsidRDefault="00C05539" w:rsidP="00C05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187D6A">
        <w:rPr>
          <w:rFonts w:ascii="Calibri" w:hAnsi="Calibri" w:cs="Calibri"/>
          <w:sz w:val="24"/>
          <w:szCs w:val="24"/>
        </w:rPr>
        <w:t>het plan van aanpak.</w:t>
      </w:r>
      <w:r w:rsidR="00F1655E" w:rsidRPr="00F1655E">
        <w:rPr>
          <w:rFonts w:ascii="Calibri" w:hAnsi="Calibri" w:cs="Calibri"/>
          <w:sz w:val="24"/>
          <w:szCs w:val="24"/>
        </w:rPr>
        <w:t xml:space="preserve"> Dit brengt veel wijzigingen zich mee om het plan van aanpak r</w:t>
      </w:r>
      <w:r w:rsidR="00187D6A">
        <w:rPr>
          <w:rFonts w:ascii="Calibri" w:hAnsi="Calibri" w:cs="Calibri"/>
          <w:sz w:val="24"/>
          <w:szCs w:val="24"/>
        </w:rPr>
        <w:t xml:space="preserve">elevant te </w:t>
      </w:r>
      <w:r>
        <w:rPr>
          <w:rFonts w:ascii="Calibri" w:hAnsi="Calibri" w:cs="Calibri"/>
          <w:sz w:val="24"/>
          <w:szCs w:val="24"/>
        </w:rPr>
        <w:t xml:space="preserve">  </w:t>
      </w:r>
    </w:p>
    <w:p w:rsidR="00C05539" w:rsidRDefault="00C05539" w:rsidP="00C05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187D6A">
        <w:rPr>
          <w:rFonts w:ascii="Calibri" w:hAnsi="Calibri" w:cs="Calibri"/>
          <w:sz w:val="24"/>
          <w:szCs w:val="24"/>
        </w:rPr>
        <w:t xml:space="preserve">houden aan de nieuwe </w:t>
      </w:r>
      <w:r w:rsidR="00F1655E" w:rsidRPr="00F1655E">
        <w:rPr>
          <w:rFonts w:ascii="Calibri" w:hAnsi="Calibri" w:cs="Calibri"/>
          <w:sz w:val="24"/>
          <w:szCs w:val="24"/>
        </w:rPr>
        <w:t xml:space="preserve">doelstelling. </w:t>
      </w:r>
      <w:r>
        <w:rPr>
          <w:rFonts w:ascii="Calibri" w:hAnsi="Calibri" w:cs="Calibri"/>
          <w:sz w:val="24"/>
          <w:szCs w:val="24"/>
        </w:rPr>
        <w:t>De zwaar</w:t>
      </w:r>
      <w:r>
        <w:rPr>
          <w:rFonts w:ascii="Calibri" w:hAnsi="Calibri" w:cs="Calibri"/>
          <w:sz w:val="24"/>
          <w:szCs w:val="24"/>
        </w:rPr>
        <w:t xml:space="preserve">te factor is 3. </w:t>
      </w:r>
      <w:r>
        <w:rPr>
          <w:rFonts w:ascii="Calibri" w:hAnsi="Calibri" w:cs="Calibri"/>
          <w:sz w:val="24"/>
          <w:szCs w:val="24"/>
        </w:rPr>
        <w:t xml:space="preserve">Als maatregel zullen wij </w:t>
      </w:r>
      <w:r>
        <w:rPr>
          <w:rFonts w:ascii="Calibri" w:hAnsi="Calibri" w:cs="Calibri"/>
          <w:sz w:val="24"/>
          <w:szCs w:val="24"/>
        </w:rPr>
        <w:t xml:space="preserve">direct  </w:t>
      </w:r>
    </w:p>
    <w:p w:rsidR="00C05539" w:rsidRPr="00F1655E" w:rsidRDefault="00C05539" w:rsidP="00C05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 xml:space="preserve">contact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opnemen met de opdrachtgevers </w:t>
      </w:r>
      <w:r>
        <w:rPr>
          <w:rFonts w:ascii="Calibri" w:hAnsi="Calibri" w:cs="Calibri"/>
          <w:sz w:val="24"/>
          <w:szCs w:val="24"/>
        </w:rPr>
        <w:t>om de doelen vast te stellen en aan te passen.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05539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>-  De leveringstijd van de materialen kan langer duren dan verwacht aan</w:t>
      </w:r>
      <w:r w:rsidR="009D7643">
        <w:rPr>
          <w:rFonts w:ascii="Calibri" w:hAnsi="Calibri" w:cs="Calibri"/>
          <w:sz w:val="24"/>
          <w:szCs w:val="24"/>
        </w:rPr>
        <w:t xml:space="preserve">gezien wij met </w:t>
      </w:r>
    </w:p>
    <w:p w:rsidR="00C05539" w:rsidRDefault="00C05539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9D7643">
        <w:rPr>
          <w:rFonts w:ascii="Calibri" w:hAnsi="Calibri" w:cs="Calibri"/>
          <w:sz w:val="24"/>
          <w:szCs w:val="24"/>
        </w:rPr>
        <w:t>meerdere hardware</w:t>
      </w:r>
      <w:r w:rsidR="00F1655E" w:rsidRPr="00F1655E">
        <w:rPr>
          <w:rFonts w:ascii="Calibri" w:hAnsi="Calibri" w:cs="Calibri"/>
          <w:sz w:val="24"/>
          <w:szCs w:val="24"/>
        </w:rPr>
        <w:t xml:space="preserve"> onderdelen mogen werken bij dit project.  </w:t>
      </w:r>
      <w:r>
        <w:rPr>
          <w:rFonts w:ascii="Calibri" w:hAnsi="Calibri" w:cs="Calibri"/>
          <w:sz w:val="24"/>
          <w:szCs w:val="24"/>
        </w:rPr>
        <w:t>De zwaarte factor is 3. Als</w:t>
      </w:r>
    </w:p>
    <w:p w:rsidR="00F1655E" w:rsidRPr="00F1655E" w:rsidRDefault="00C05539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maat</w:t>
      </w:r>
      <w:r w:rsidR="00133BEC">
        <w:rPr>
          <w:rFonts w:ascii="Calibri" w:hAnsi="Calibri" w:cs="Calibri"/>
          <w:sz w:val="24"/>
          <w:szCs w:val="24"/>
        </w:rPr>
        <w:t>regel trachten wij efficiënt om te gaan</w:t>
      </w:r>
      <w:r>
        <w:rPr>
          <w:rFonts w:ascii="Calibri" w:hAnsi="Calibri" w:cs="Calibri"/>
          <w:sz w:val="24"/>
          <w:szCs w:val="24"/>
        </w:rPr>
        <w:t xml:space="preserve"> </w:t>
      </w:r>
      <w:r w:rsidR="00133BEC">
        <w:rPr>
          <w:rFonts w:ascii="Calibri" w:hAnsi="Calibri" w:cs="Calibri"/>
          <w:sz w:val="24"/>
          <w:szCs w:val="24"/>
        </w:rPr>
        <w:t xml:space="preserve">met het materiaal dat al in ons bezit is. 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  </w:t>
      </w:r>
    </w:p>
    <w:p w:rsidR="00F1655E" w:rsidRPr="00F1655E" w:rsidRDefault="00F1655E" w:rsidP="00F165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1655E">
        <w:rPr>
          <w:rFonts w:ascii="Calibri" w:hAnsi="Calibri" w:cs="Calibri"/>
          <w:sz w:val="24"/>
          <w:szCs w:val="24"/>
        </w:rPr>
        <w:t xml:space="preserve">  </w:t>
      </w:r>
    </w:p>
    <w:p w:rsidR="00293035" w:rsidRDefault="00293035"/>
    <w:sectPr w:rsidR="00293035" w:rsidSect="007A00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5BEA"/>
    <w:multiLevelType w:val="hybridMultilevel"/>
    <w:tmpl w:val="FC840856"/>
    <w:lvl w:ilvl="0" w:tplc="AFAAC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82C0A"/>
    <w:multiLevelType w:val="hybridMultilevel"/>
    <w:tmpl w:val="E1AC3A9E"/>
    <w:lvl w:ilvl="0" w:tplc="35127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5E"/>
    <w:rsid w:val="00045009"/>
    <w:rsid w:val="000C584A"/>
    <w:rsid w:val="00133BEC"/>
    <w:rsid w:val="00155FFD"/>
    <w:rsid w:val="00187D6A"/>
    <w:rsid w:val="00233623"/>
    <w:rsid w:val="00267D3D"/>
    <w:rsid w:val="00293035"/>
    <w:rsid w:val="00436CDF"/>
    <w:rsid w:val="004A6580"/>
    <w:rsid w:val="006A5231"/>
    <w:rsid w:val="007649A8"/>
    <w:rsid w:val="007B22A1"/>
    <w:rsid w:val="00914391"/>
    <w:rsid w:val="009C6CC3"/>
    <w:rsid w:val="009D7643"/>
    <w:rsid w:val="009E6B53"/>
    <w:rsid w:val="00A23E2E"/>
    <w:rsid w:val="00AD5CC8"/>
    <w:rsid w:val="00BE4BA5"/>
    <w:rsid w:val="00C05539"/>
    <w:rsid w:val="00CF6968"/>
    <w:rsid w:val="00D95316"/>
    <w:rsid w:val="00D95590"/>
    <w:rsid w:val="00F1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DFDF1-E5F1-4621-83E9-A243F84D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1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6kleurrijk-Accent5">
    <w:name w:val="Grid Table 6 Colorful Accent 5"/>
    <w:basedOn w:val="Standaardtabel"/>
    <w:uiPriority w:val="51"/>
    <w:rsid w:val="00F1655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187D6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3-Accent4">
    <w:name w:val="List Table 3 Accent 4"/>
    <w:basedOn w:val="Standaardtabel"/>
    <w:uiPriority w:val="48"/>
    <w:rsid w:val="00187D6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Rastertabel4-Accent4">
    <w:name w:val="Grid Table 4 Accent 4"/>
    <w:basedOn w:val="Standaardtabel"/>
    <w:uiPriority w:val="49"/>
    <w:rsid w:val="00187D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5donker-Accent4">
    <w:name w:val="Grid Table 5 Dark Accent 4"/>
    <w:basedOn w:val="Standaardtabel"/>
    <w:uiPriority w:val="50"/>
    <w:rsid w:val="00187D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4-Accent6">
    <w:name w:val="Grid Table 4 Accent 6"/>
    <w:basedOn w:val="Standaardtabel"/>
    <w:uiPriority w:val="49"/>
    <w:rsid w:val="00187D6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4-Accent2">
    <w:name w:val="Grid Table 4 Accent 2"/>
    <w:basedOn w:val="Standaardtabel"/>
    <w:uiPriority w:val="49"/>
    <w:rsid w:val="00187D6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AD5CC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jstalinea">
    <w:name w:val="List Paragraph"/>
    <w:basedOn w:val="Standaard"/>
    <w:uiPriority w:val="34"/>
    <w:qFormat/>
    <w:rsid w:val="0091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Haalbaarheid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5</c:v>
                </c:pt>
              </c:numCache>
            </c:numRef>
          </c:val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Persoonlijke omstandigheden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Blad1!$C$2:$C$5</c:f>
              <c:numCache>
                <c:formatCode>General</c:formatCode>
                <c:ptCount val="4"/>
                <c:pt idx="0">
                  <c:v>3</c:v>
                </c:pt>
              </c:numCache>
            </c:numRef>
          </c:val>
        </c:ser>
        <c:ser>
          <c:idx val="2"/>
          <c:order val="2"/>
          <c:tx>
            <c:strRef>
              <c:f>Blad1!$D$1</c:f>
              <c:strCache>
                <c:ptCount val="1"/>
                <c:pt idx="0">
                  <c:v>Samenwerking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Blad1!$D$2:$D$5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</c:ser>
        <c:ser>
          <c:idx val="3"/>
          <c:order val="3"/>
          <c:tx>
            <c:strRef>
              <c:f>Blad1!$E$1</c:f>
              <c:strCache>
                <c:ptCount val="1"/>
                <c:pt idx="0">
                  <c:v>Technisch risico's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Blad1!$E$2:$E$5</c:f>
              <c:numCache>
                <c:formatCode>General</c:formatCode>
                <c:ptCount val="4"/>
                <c:pt idx="0">
                  <c:v>4</c:v>
                </c:pt>
              </c:numCache>
            </c:numRef>
          </c:val>
        </c:ser>
        <c:ser>
          <c:idx val="4"/>
          <c:order val="4"/>
          <c:tx>
            <c:strRef>
              <c:f>Blad1!$F$1</c:f>
              <c:strCache>
                <c:ptCount val="1"/>
                <c:pt idx="0">
                  <c:v>Afhankelijkheid van andere taken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Blad1!$F$2:$F$5</c:f>
              <c:numCache>
                <c:formatCode>General</c:formatCode>
                <c:ptCount val="4"/>
                <c:pt idx="0">
                  <c:v>4</c:v>
                </c:pt>
              </c:numCache>
            </c:numRef>
          </c:val>
        </c:ser>
        <c:ser>
          <c:idx val="5"/>
          <c:order val="5"/>
          <c:tx>
            <c:strRef>
              <c:f>Blad1!$G$1</c:f>
              <c:strCache>
                <c:ptCount val="1"/>
                <c:pt idx="0">
                  <c:v>Onvoldoende tijd voor besluitvorming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Blad1!$G$2:$G$5</c:f>
              <c:numCache>
                <c:formatCode>General</c:formatCode>
                <c:ptCount val="4"/>
                <c:pt idx="1">
                  <c:v>3</c:v>
                </c:pt>
              </c:numCache>
            </c:numRef>
          </c:val>
        </c:ser>
        <c:ser>
          <c:idx val="6"/>
          <c:order val="6"/>
          <c:tx>
            <c:strRef>
              <c:f>Blad1!$H$1</c:f>
              <c:strCache>
                <c:ptCount val="1"/>
                <c:pt idx="0">
                  <c:v>Onduidelijke projectgrenzen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Blad1!$H$2:$H$5</c:f>
              <c:numCache>
                <c:formatCode>General</c:formatCode>
                <c:ptCount val="4"/>
                <c:pt idx="1">
                  <c:v>4</c:v>
                </c:pt>
              </c:numCache>
            </c:numRef>
          </c:val>
        </c:ser>
        <c:ser>
          <c:idx val="7"/>
          <c:order val="7"/>
          <c:tx>
            <c:strRef>
              <c:f>Blad1!$I$1</c:f>
              <c:strCache>
                <c:ptCount val="1"/>
                <c:pt idx="0">
                  <c:v>Verandering van doelstelling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Blad1!$I$2:$I$5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</c:ser>
        <c:ser>
          <c:idx val="8"/>
          <c:order val="8"/>
          <c:tx>
            <c:strRef>
              <c:f>Blad1!$J$1</c:f>
              <c:strCache>
                <c:ptCount val="1"/>
                <c:pt idx="0">
                  <c:v>Leveringstijd duurt lander dan verwacht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Blad1!$A$2:$A$5</c:f>
              <c:strCache>
                <c:ptCount val="2"/>
                <c:pt idx="0">
                  <c:v>Interne Risico's</c:v>
                </c:pt>
                <c:pt idx="1">
                  <c:v>Externe Risico's</c:v>
                </c:pt>
              </c:strCache>
            </c:strRef>
          </c:cat>
          <c:val>
            <c:numRef>
              <c:f>Blad1!$J$2:$J$5</c:f>
              <c:numCache>
                <c:formatCode>General</c:formatCode>
                <c:ptCount val="4"/>
                <c:pt idx="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9203976"/>
        <c:axId val="319199664"/>
      </c:barChart>
      <c:catAx>
        <c:axId val="319203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199664"/>
        <c:crosses val="autoZero"/>
        <c:auto val="1"/>
        <c:lblAlgn val="ctr"/>
        <c:lblOffset val="100"/>
        <c:noMultiLvlLbl val="0"/>
      </c:catAx>
      <c:valAx>
        <c:axId val="31919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20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0828229804607758E-2"/>
          <c:y val="0.64731908511436076"/>
          <c:w val="0.77353924761139881"/>
          <c:h val="0.3315686759399124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fleming</dc:creator>
  <cp:keywords/>
  <dc:description/>
  <cp:lastModifiedBy>nichelle fleming</cp:lastModifiedBy>
  <cp:revision>11</cp:revision>
  <dcterms:created xsi:type="dcterms:W3CDTF">2014-12-03T10:07:00Z</dcterms:created>
  <dcterms:modified xsi:type="dcterms:W3CDTF">2014-12-08T23:22:00Z</dcterms:modified>
</cp:coreProperties>
</file>