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849126C" w14:paraId="4A7581F3" wp14:textId="0CB5C05F">
      <w:pPr>
        <w:pStyle w:val="Heading1"/>
        <w:rPr>
          <w:rFonts w:ascii="Arial" w:hAnsi="Arial" w:eastAsia="Arial" w:cs="Arial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</w:pPr>
      <w:r w:rsidRPr="0849126C" w:rsidR="1F83CF83">
        <w:rPr>
          <w:rFonts w:ascii="Arial" w:hAnsi="Arial" w:eastAsia="Arial" w:cs="Arial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Module 2 </w:t>
      </w:r>
      <w:r w:rsidRPr="0849126C" w:rsidR="1F83CF83">
        <w:rPr>
          <w:rFonts w:ascii="Arial" w:hAnsi="Arial" w:eastAsia="Arial" w:cs="Arial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Coding</w:t>
      </w:r>
      <w:r w:rsidRPr="0849126C" w:rsidR="1F83CF83">
        <w:rPr>
          <w:rFonts w:ascii="Arial" w:hAnsi="Arial" w:eastAsia="Arial" w:cs="Arial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Assignment</w:t>
      </w:r>
    </w:p>
    <w:p xmlns:wp14="http://schemas.microsoft.com/office/word/2010/wordml" w:rsidP="0849126C" w14:paraId="0695AA2D" wp14:textId="57D7115F">
      <w:pPr>
        <w:spacing w:before="0" w:beforeAutospacing="off" w:after="240" w:afterAutospacing="off"/>
        <w:rPr>
          <w:rFonts w:ascii="Arial" w:hAnsi="Arial" w:eastAsia="Arial" w:cs="Arial"/>
          <w:color w:val="auto"/>
          <w:sz w:val="24"/>
          <w:szCs w:val="24"/>
        </w:rPr>
      </w:pP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Coursera course: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hyperlink r:id="R6d74bfd9f3ce4645">
        <w:r w:rsidRPr="0849126C" w:rsidR="1F83CF83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lang w:val="nl-NL"/>
          </w:rPr>
          <w:t>HTML, CSS, and Javascript for Web Developers</w:t>
        </w:r>
      </w:hyperlink>
    </w:p>
    <w:p xmlns:wp14="http://schemas.microsoft.com/office/word/2010/wordml" w:rsidP="0849126C" w14:paraId="7BC62A64" wp14:textId="716698BF">
      <w:pPr>
        <w:spacing w:before="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</w:pP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Time 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to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complete: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1-2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hours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. It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may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take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you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less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time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than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that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if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you've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absorbed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the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material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in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this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module well.</w:t>
      </w:r>
    </w:p>
    <w:p xmlns:wp14="http://schemas.microsoft.com/office/word/2010/wordml" w:rsidP="0849126C" w14:paraId="492769F5" wp14:textId="22F44F56">
      <w:pPr>
        <w:spacing w:before="0" w:beforeAutospacing="off" w:after="240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</w:pP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Ask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questions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in 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Discussions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if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you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get 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stuck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! We are 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all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learning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, 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and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going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through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getting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stuck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and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then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unstuck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(even 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with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someone's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help) 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can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be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a 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very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valuable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learning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experience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!</w:t>
      </w:r>
    </w:p>
    <w:p xmlns:wp14="http://schemas.microsoft.com/office/word/2010/wordml" w:rsidP="0849126C" w14:paraId="4E940556" wp14:textId="6B33B071">
      <w:pPr>
        <w:spacing w:before="0" w:beforeAutospacing="off" w:after="240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</w:pP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Don't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get 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scared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by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the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number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of points below. It's 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really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not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so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much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. I 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just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wanted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to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explain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everything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as 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clearly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as I 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could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and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break it down 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into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smaller steps.</w:t>
      </w:r>
    </w:p>
    <w:p xmlns:wp14="http://schemas.microsoft.com/office/word/2010/wordml" w:rsidP="0849126C" w14:paraId="40CA2F81" wp14:textId="651E9659">
      <w:pPr>
        <w:spacing w:before="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</w:pP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Here is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what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you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will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need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to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complete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the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assignment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:</w:t>
      </w:r>
    </w:p>
    <w:p xmlns:wp14="http://schemas.microsoft.com/office/word/2010/wordml" w:rsidP="0849126C" w14:paraId="06B38EA4" wp14:textId="73EEB9F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</w:pP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(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If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you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haven't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already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)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Create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a GitHub.com account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and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a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repository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that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you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will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use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for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this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class.</w:t>
      </w:r>
    </w:p>
    <w:p xmlns:wp14="http://schemas.microsoft.com/office/word/2010/wordml" w:rsidP="0849126C" w14:paraId="6D36C753" wp14:textId="1DB4971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</w:pP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(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If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you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haven't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already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) Follow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the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Development Setup Video (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beginning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of Module 1)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instructions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on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how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to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create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a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repository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and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set it up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such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that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you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can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host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and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view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your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finished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web pages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on GitHub Pages, i.e., GitHub.io domain name.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You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will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need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to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provide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that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URL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for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your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peer review.</w:t>
      </w:r>
    </w:p>
    <w:p xmlns:wp14="http://schemas.microsoft.com/office/word/2010/wordml" w:rsidP="0849126C" w14:paraId="4C06D719" wp14:textId="170DD1F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</w:pP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Create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a folder in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your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repository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that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will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serve as a container folder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for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your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solution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to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this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assignment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.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You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can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call it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whatever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you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want. For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example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,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module2-solution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or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mod2_solution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, etc.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Create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an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index.html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file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inside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the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solution container folder, e.g.,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module2-solution/index.html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.</w:t>
      </w:r>
    </w:p>
    <w:p xmlns:wp14="http://schemas.microsoft.com/office/word/2010/wordml" w:rsidP="0849126C" w14:paraId="1537C7A7" wp14:textId="1170AD3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</w:pP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The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implementation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of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the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page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you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will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be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creating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should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follow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the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mockup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illustrations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shown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below.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You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are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provided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3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mockups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: desktop, tablet,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and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mobile.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Your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implementation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has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to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be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JUST 1 page, NOT 3 pages. In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other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words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,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you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will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be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creating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a single,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responsive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page.</w:t>
      </w:r>
    </w:p>
    <w:p xmlns:wp14="http://schemas.microsoft.com/office/word/2010/wordml" w:rsidP="0849126C" w14:paraId="3428FBB9" wp14:textId="0E93731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</w:pP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Your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page must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include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a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CSS file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. No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inline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styles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allowed.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Your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CSS file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should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be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placed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into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a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css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folder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under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the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solution container folder, e.g.,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module2-solution/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css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.</w:t>
      </w:r>
    </w:p>
    <w:p xmlns:wp14="http://schemas.microsoft.com/office/word/2010/wordml" w:rsidP="0849126C" w14:paraId="21F92367" wp14:textId="76EBA8D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</w:pP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You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are NOT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allowed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to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use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any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CSS (or Javascript)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framework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for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this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assignment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,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including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Twitter Bootstrap CSS Framework. No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framework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CSS files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should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even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be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referenced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in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your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index.html, even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if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you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are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not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using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them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.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However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, 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you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MAY 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use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the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simple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responsive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framework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we 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developed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in 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Lecture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24 as a 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starting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point 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for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this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assignment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.</w:t>
      </w:r>
    </w:p>
    <w:p xmlns:wp14="http://schemas.microsoft.com/office/word/2010/wordml" w:rsidP="0849126C" w14:paraId="523DB13C" wp14:textId="30ED5F9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</w:pP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You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must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implement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the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following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breakpoints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that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will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be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considered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desktop, tablet,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and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mobile. The browser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should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display a desktop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version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of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the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site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when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the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width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of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the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browser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window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is 992px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and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above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. Tablet view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should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appear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only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if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the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width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of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the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browser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window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is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between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768px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and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991px,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inclusively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. Mobile view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should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appear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only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if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the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width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of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the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browser is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equal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to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or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less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than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767px.</w:t>
      </w:r>
    </w:p>
    <w:p xmlns:wp14="http://schemas.microsoft.com/office/word/2010/wordml" w:rsidP="0849126C" w14:paraId="3484F58D" wp14:textId="2EE1ADD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</w:pP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Your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site is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very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simple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. It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consists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of a page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heading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and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3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sections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(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all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in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one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row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in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the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desktop view).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Each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section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contains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some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text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.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You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can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make it dummy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text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/"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lorem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ipsum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", it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doesn't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matter. How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the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sections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are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laid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out on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the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screen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depends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on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the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width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of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the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browser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window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. (</w:t>
      </w:r>
      <w:r w:rsidRPr="0849126C" w:rsidR="1F83CF83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Hint: </w:t>
      </w:r>
      <w:r w:rsidRPr="0849126C" w:rsidR="1F83CF83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nl-NL"/>
        </w:rPr>
        <w:t>use</w:t>
      </w:r>
      <w:r w:rsidRPr="0849126C" w:rsidR="1F83CF83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media </w:t>
      </w:r>
      <w:r w:rsidRPr="0849126C" w:rsidR="1F83CF83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nl-NL"/>
        </w:rPr>
        <w:t>queries</w:t>
      </w:r>
      <w:r w:rsidRPr="0849126C" w:rsidR="1F83CF83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nl-NL"/>
        </w:rPr>
        <w:t>discussed</w:t>
      </w:r>
      <w:r w:rsidRPr="0849126C" w:rsidR="1F83CF83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in </w:t>
      </w:r>
      <w:r w:rsidRPr="0849126C" w:rsidR="1F83CF83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nl-NL"/>
        </w:rPr>
        <w:t>Lecture</w:t>
      </w:r>
      <w:r w:rsidRPr="0849126C" w:rsidR="1F83CF83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23.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)</w:t>
      </w:r>
    </w:p>
    <w:p xmlns:wp14="http://schemas.microsoft.com/office/word/2010/wordml" w:rsidP="0849126C" w14:paraId="4FCBA603" wp14:textId="36AD3A5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</w:pP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Layout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: In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the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desktop view (992px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and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above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),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each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of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the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3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sections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should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take up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equal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amount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of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space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on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the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screen. As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you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make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the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browser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window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wider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or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narrower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,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each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section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should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become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wider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or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narrower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. (</w:t>
      </w:r>
      <w:r w:rsidRPr="0849126C" w:rsidR="1F83CF83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Hint: </w:t>
      </w:r>
      <w:r w:rsidRPr="0849126C" w:rsidR="1F83CF83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nl-NL"/>
        </w:rPr>
        <w:t>use</w:t>
      </w:r>
      <w:r w:rsidRPr="0849126C" w:rsidR="1F83CF83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percentages </w:t>
      </w:r>
      <w:r w:rsidRPr="0849126C" w:rsidR="1F83CF83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nl-NL"/>
        </w:rPr>
        <w:t>to</w:t>
      </w:r>
      <w:r w:rsidRPr="0849126C" w:rsidR="1F83CF83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nl-NL"/>
        </w:rPr>
        <w:t>define</w:t>
      </w:r>
      <w:r w:rsidRPr="0849126C" w:rsidR="1F83CF83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nl-NL"/>
        </w:rPr>
        <w:t>width</w:t>
      </w:r>
      <w:r w:rsidRPr="0849126C" w:rsidR="1F83CF83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nl-NL"/>
        </w:rPr>
        <w:t>and</w:t>
      </w:r>
      <w:r w:rsidRPr="0849126C" w:rsidR="1F83CF83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nl-NL"/>
        </w:rPr>
        <w:t>use</w:t>
      </w:r>
      <w:r w:rsidRPr="0849126C" w:rsidR="1F83CF83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nl-NL"/>
        </w:rPr>
        <w:t>the</w:t>
      </w:r>
      <w:r w:rsidRPr="0849126C" w:rsidR="1F83CF83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'</w:t>
      </w:r>
      <w:r w:rsidRPr="0849126C" w:rsidR="1F83CF83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nl-NL"/>
        </w:rPr>
        <w:t>float</w:t>
      </w:r>
      <w:r w:rsidRPr="0849126C" w:rsidR="1F83CF83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' property. See </w:t>
      </w:r>
      <w:r w:rsidRPr="0849126C" w:rsidR="1F83CF83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nl-NL"/>
        </w:rPr>
        <w:t>Lecture</w:t>
      </w:r>
      <w:r w:rsidRPr="0849126C" w:rsidR="1F83CF83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24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). For a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visual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reference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of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this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view,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see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the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desktop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mockup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illustration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below.</w:t>
      </w:r>
    </w:p>
    <w:p xmlns:wp14="http://schemas.microsoft.com/office/word/2010/wordml" w:rsidP="0849126C" w14:paraId="67404A45" wp14:textId="4573E8B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</w:pP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Layout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: In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the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tablet view (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between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768px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and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991px,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inclusively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),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the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first 2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sections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should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be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in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the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first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row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and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be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of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equal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size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. The 3rd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section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should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be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in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the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second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row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and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take up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the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entire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row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by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itself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. For a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visual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reference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of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this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view,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see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the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tablet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mockup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illustration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below.</w:t>
      </w:r>
    </w:p>
    <w:p xmlns:wp14="http://schemas.microsoft.com/office/word/2010/wordml" w:rsidP="0849126C" w14:paraId="15F71247" wp14:textId="56CAE74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</w:pP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Layout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: In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the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mobile view (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equal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to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or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less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than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767px),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each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section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should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take up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the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entire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row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. For a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visual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reference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of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this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view,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see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the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mobile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mockup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illustration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below.</w:t>
      </w:r>
    </w:p>
    <w:p xmlns:wp14="http://schemas.microsoft.com/office/word/2010/wordml" w:rsidP="0849126C" w14:paraId="0C9BF945" wp14:textId="7057CBC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</w:pP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Section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title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region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: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Each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section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should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have a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section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title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region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that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is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always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positioned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at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the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top right corner of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the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section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no matter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the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view (desktop, tablet or mobile). Copy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the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titles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from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the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mockup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illustration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(i.e.,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Chicken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, Beef, Sushi) or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come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up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with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your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own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. (</w:t>
      </w:r>
      <w:r w:rsidRPr="0849126C" w:rsidR="1F83CF83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Hint: </w:t>
      </w:r>
      <w:r w:rsidRPr="0849126C" w:rsidR="1F83CF83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nl-NL"/>
        </w:rPr>
        <w:t>use</w:t>
      </w:r>
      <w:r w:rsidRPr="0849126C" w:rsidR="1F83CF83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nl-NL"/>
        </w:rPr>
        <w:t>relative</w:t>
      </w:r>
      <w:r w:rsidRPr="0849126C" w:rsidR="1F83CF83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nl-NL"/>
        </w:rPr>
        <w:t>and</w:t>
      </w:r>
      <w:r w:rsidRPr="0849126C" w:rsidR="1F83CF83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absolute positioning </w:t>
      </w:r>
      <w:r w:rsidRPr="0849126C" w:rsidR="1F83CF83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nl-NL"/>
        </w:rPr>
        <w:t>and</w:t>
      </w:r>
      <w:r w:rsidRPr="0849126C" w:rsidR="1F83CF83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nl-NL"/>
        </w:rPr>
        <w:t>offsets</w:t>
      </w:r>
      <w:r w:rsidRPr="0849126C" w:rsidR="1F83CF83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as </w:t>
      </w:r>
      <w:r w:rsidRPr="0849126C" w:rsidR="1F83CF83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nl-NL"/>
        </w:rPr>
        <w:t>discussed</w:t>
      </w:r>
      <w:r w:rsidRPr="0849126C" w:rsidR="1F83CF83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in </w:t>
      </w:r>
      <w:r w:rsidRPr="0849126C" w:rsidR="1F83CF83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nl-NL"/>
        </w:rPr>
        <w:t>Lecture</w:t>
      </w:r>
      <w:r w:rsidRPr="0849126C" w:rsidR="1F83CF83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22.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)</w:t>
      </w:r>
    </w:p>
    <w:p xmlns:wp14="http://schemas.microsoft.com/office/word/2010/wordml" w:rsidP="0849126C" w14:paraId="714D4B0B" wp14:textId="4A6F90D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</w:pP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Spacing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: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Pay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attention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to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the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spacing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shown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in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the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mockup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illustrations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.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Note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the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spacing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between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sections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(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both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horizontal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and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vertical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).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Note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the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horizontal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spacing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between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the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edges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of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the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section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and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the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edges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of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the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browser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window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.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Also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,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note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the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spacing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between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the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dummy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text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in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each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section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and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the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edges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of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the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section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.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Lastly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, make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sure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the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dummy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text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is "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pushed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down"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enough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so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it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doesn't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overlap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the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section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title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region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. (</w:t>
      </w:r>
      <w:r w:rsidRPr="0849126C" w:rsidR="1F83CF83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Hint: </w:t>
      </w:r>
      <w:r w:rsidRPr="0849126C" w:rsidR="1F83CF83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nl-NL"/>
        </w:rPr>
        <w:t>use</w:t>
      </w:r>
      <w:r w:rsidRPr="0849126C" w:rsidR="1F83CF83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nl-NL"/>
        </w:rPr>
        <w:t>margins</w:t>
      </w:r>
      <w:r w:rsidRPr="0849126C" w:rsidR="1F83CF83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nl-NL"/>
        </w:rPr>
        <w:t>and</w:t>
      </w:r>
      <w:r w:rsidRPr="0849126C" w:rsidR="1F83CF83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padding </w:t>
      </w:r>
      <w:r w:rsidRPr="0849126C" w:rsidR="1F83CF83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nl-NL"/>
        </w:rPr>
        <w:t>and</w:t>
      </w:r>
      <w:r w:rsidRPr="0849126C" w:rsidR="1F83CF83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nl-NL"/>
        </w:rPr>
        <w:t>use</w:t>
      </w:r>
      <w:r w:rsidRPr="0849126C" w:rsidR="1F83CF83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border-box as </w:t>
      </w:r>
      <w:r w:rsidRPr="0849126C" w:rsidR="1F83CF83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nl-NL"/>
        </w:rPr>
        <w:t>your</w:t>
      </w:r>
      <w:r w:rsidRPr="0849126C" w:rsidR="1F83CF83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box-</w:t>
      </w:r>
      <w:r w:rsidRPr="0849126C" w:rsidR="1F83CF83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nl-NL"/>
        </w:rPr>
        <w:t>sizing</w:t>
      </w:r>
      <w:r w:rsidRPr="0849126C" w:rsidR="1F83CF83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as </w:t>
      </w:r>
      <w:r w:rsidRPr="0849126C" w:rsidR="1F83CF83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nl-NL"/>
        </w:rPr>
        <w:t>discussed</w:t>
      </w:r>
      <w:r w:rsidRPr="0849126C" w:rsidR="1F83CF83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in </w:t>
      </w:r>
      <w:r w:rsidRPr="0849126C" w:rsidR="1F83CF83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nl-NL"/>
        </w:rPr>
        <w:t>Lecture</w:t>
      </w:r>
      <w:r w:rsidRPr="0849126C" w:rsidR="1F83CF83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19.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)</w:t>
      </w:r>
    </w:p>
    <w:p xmlns:wp14="http://schemas.microsoft.com/office/word/2010/wordml" w:rsidP="0849126C" w14:paraId="71BEB7C9" wp14:textId="53F332D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</w:pP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Borders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and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Colors: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Each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section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should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have a background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color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set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to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some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color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(of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your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choosing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). Set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the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background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color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of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each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section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title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region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to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some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unique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color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(of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your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choosing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). Make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sure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that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the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background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color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still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allows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the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user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to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view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the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text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in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the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section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and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section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title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regions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.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Depending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on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the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color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you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choose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,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you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may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want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to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change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the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color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of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the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text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so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it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can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be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easy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to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read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. Set a black border on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both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the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section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and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section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title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region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that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is 1px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thick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.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Warning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: 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While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not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specifying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borders 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and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colors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according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to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the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requirements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does 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not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hurt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your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grade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so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much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, 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not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doing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so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will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make it 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much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harder 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for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your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classmates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to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peer 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grade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the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rest of 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your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assignment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, 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possibly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resulting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in a 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much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lower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grade</w:t>
      </w:r>
      <w:r w:rsidRPr="0849126C" w:rsidR="1F83CF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.</w:t>
      </w:r>
    </w:p>
    <w:p xmlns:wp14="http://schemas.microsoft.com/office/word/2010/wordml" w:rsidP="0849126C" w14:paraId="7728868E" wp14:textId="250DA77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</w:pP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(OPTIONAL)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nl-NL"/>
        </w:rPr>
        <w:t>You</w:t>
      </w:r>
      <w:r w:rsidRPr="0849126C" w:rsidR="1F83CF83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nl-NL"/>
        </w:rPr>
        <w:t>will</w:t>
      </w:r>
      <w:r w:rsidRPr="0849126C" w:rsidR="1F83CF83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NOT </w:t>
      </w:r>
      <w:r w:rsidRPr="0849126C" w:rsidR="1F83CF83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nl-NL"/>
        </w:rPr>
        <w:t>be</w:t>
      </w:r>
      <w:r w:rsidRPr="0849126C" w:rsidR="1F83CF83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nl-NL"/>
        </w:rPr>
        <w:t>graded</w:t>
      </w:r>
      <w:r w:rsidRPr="0849126C" w:rsidR="1F83CF83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on </w:t>
      </w:r>
      <w:r w:rsidRPr="0849126C" w:rsidR="1F83CF83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nl-NL"/>
        </w:rPr>
        <w:t>this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, but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you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may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want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to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explicitly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set a font-family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for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the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text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in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your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page,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so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you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are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not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stuck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with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the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default browser font family.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Also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, set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the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font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size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of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the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heading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and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section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title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to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be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75%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larger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and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25%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larger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(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respectively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)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than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the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font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size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of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the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dummy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text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.</w:t>
      </w:r>
    </w:p>
    <w:p xmlns:wp14="http://schemas.microsoft.com/office/word/2010/wordml" w:rsidP="0849126C" w14:paraId="3163E8BA" wp14:textId="4E553071">
      <w:pPr>
        <w:spacing w:before="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</w:pP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Here is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the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mockup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illustration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of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the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desktop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version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of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the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site.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Your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final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result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should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look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very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close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to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this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mockup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.</w:t>
      </w:r>
    </w:p>
    <w:p xmlns:wp14="http://schemas.microsoft.com/office/word/2010/wordml" w:rsidP="0849126C" w14:paraId="57B179A2" wp14:textId="43B49E52">
      <w:pPr>
        <w:spacing w:before="0" w:beforeAutospacing="off" w:after="240" w:afterAutospacing="off"/>
        <w:rPr>
          <w:rFonts w:ascii="Arial" w:hAnsi="Arial" w:eastAsia="Arial" w:cs="Arial"/>
          <w:color w:val="auto"/>
          <w:sz w:val="24"/>
          <w:szCs w:val="24"/>
        </w:rPr>
      </w:pPr>
      <w:r w:rsidR="1F83CF83">
        <w:drawing>
          <wp:inline xmlns:wp14="http://schemas.microsoft.com/office/word/2010/wordprocessingDrawing" wp14:editId="54BE6ABC" wp14:anchorId="235551DE">
            <wp:extent cx="5400675" cy="2194024"/>
            <wp:effectExtent l="0" t="0" r="0" b="0"/>
            <wp:docPr id="1737815535" name="" descr="desktop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093be50fde48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19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849126C" w14:paraId="0E5C3106" wp14:textId="3BA8096D">
      <w:pPr>
        <w:spacing w:before="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</w:pP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Here is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the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mockup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illustration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of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the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tablet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version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of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the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site.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Your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final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result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should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look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very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close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to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this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mockup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.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Note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that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in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this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view,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the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3rd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section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takes up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the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entire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row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.</w:t>
      </w:r>
    </w:p>
    <w:p xmlns:wp14="http://schemas.microsoft.com/office/word/2010/wordml" w:rsidP="0849126C" w14:paraId="7B04940C" wp14:textId="6B9D1827">
      <w:pPr>
        <w:spacing w:before="0" w:beforeAutospacing="off" w:after="240" w:afterAutospacing="off"/>
        <w:rPr>
          <w:rFonts w:ascii="Arial" w:hAnsi="Arial" w:eastAsia="Arial" w:cs="Arial"/>
          <w:color w:val="auto"/>
          <w:sz w:val="24"/>
          <w:szCs w:val="24"/>
        </w:rPr>
      </w:pPr>
      <w:r w:rsidR="1F83CF83">
        <w:drawing>
          <wp:inline xmlns:wp14="http://schemas.microsoft.com/office/word/2010/wordprocessingDrawing" wp14:editId="6E30407E" wp14:anchorId="2B7D4F41">
            <wp:extent cx="4886107" cy="4000500"/>
            <wp:effectExtent l="0" t="0" r="0" b="0"/>
            <wp:docPr id="1828597024" name="" descr="tablet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953fc8ca6942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107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849126C" w14:paraId="6DE754FD" wp14:textId="51A17A03">
      <w:pPr>
        <w:spacing w:before="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</w:pP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Here is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the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mockup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illustration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of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the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mobile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version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of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the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site.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Your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final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result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should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look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very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close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to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this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 xml:space="preserve"> 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mockup</w:t>
      </w:r>
      <w:r w:rsidRPr="0849126C" w:rsidR="1F83CF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nl-NL"/>
        </w:rPr>
        <w:t>.</w:t>
      </w:r>
    </w:p>
    <w:p xmlns:wp14="http://schemas.microsoft.com/office/word/2010/wordml" w:rsidP="0849126C" w14:paraId="36FBD8B9" wp14:textId="6BAF8BA3">
      <w:pPr>
        <w:spacing w:before="0" w:beforeAutospacing="off" w:after="0" w:afterAutospacing="off"/>
        <w:rPr>
          <w:rFonts w:ascii="Arial" w:hAnsi="Arial" w:eastAsia="Arial" w:cs="Arial"/>
          <w:color w:val="auto"/>
          <w:sz w:val="24"/>
          <w:szCs w:val="24"/>
        </w:rPr>
      </w:pPr>
      <w:r w:rsidR="1F83CF83">
        <w:drawing>
          <wp:inline xmlns:wp14="http://schemas.microsoft.com/office/word/2010/wordprocessingDrawing" wp14:editId="14820920" wp14:anchorId="265A8226">
            <wp:extent cx="5334992" cy="5391150"/>
            <wp:effectExtent l="0" t="0" r="0" b="0"/>
            <wp:docPr id="1162046922" name="" descr="mobil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d55d2697e049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992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849126C" w14:paraId="7B5CAEB5" wp14:textId="0E63C569">
      <w:pPr>
        <w:pStyle w:val="Normal"/>
        <w:rPr>
          <w:rFonts w:ascii="Arial" w:hAnsi="Arial" w:eastAsia="Arial" w:cs="Arial"/>
          <w:color w:val="auto"/>
          <w:sz w:val="24"/>
          <w:szCs w:val="24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bc15ab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314867"/>
    <w:rsid w:val="0849126C"/>
    <w:rsid w:val="15314867"/>
    <w:rsid w:val="1F83CF83"/>
    <w:rsid w:val="265F286B"/>
    <w:rsid w:val="6808C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14867"/>
  <w15:chartTrackingRefBased/>
  <w15:docId w15:val="{147948DB-C0BE-494B-B90D-081A427903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coursera.org/learn/html-css-javascript-for-web-developers" TargetMode="External" Id="R6d74bfd9f3ce4645" /><Relationship Type="http://schemas.openxmlformats.org/officeDocument/2006/relationships/image" Target="/media/image.png" Id="R31093be50fde48ef" /><Relationship Type="http://schemas.openxmlformats.org/officeDocument/2006/relationships/image" Target="/media/image2.png" Id="R8a953fc8ca694292" /><Relationship Type="http://schemas.openxmlformats.org/officeDocument/2006/relationships/image" Target="/media/image3.png" Id="Rc7d55d2697e049c9" /><Relationship Type="http://schemas.openxmlformats.org/officeDocument/2006/relationships/numbering" Target="numbering.xml" Id="Re469eb58f0204b1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2023-07-01T20:41:10.4476722Z</dcterms:created>
  <dcterms:modified xsi:type="dcterms:W3CDTF">2023-07-01T20:44:53.7979556Z</dcterms:modified>
  <dc:creator>Wanda van den Hoogen</dc:creator>
  <lastModifiedBy>Wanda van den Hoogen</lastModifiedBy>
</coreProperties>
</file>