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5467" w14:textId="77777777" w:rsidR="00D30B53" w:rsidRDefault="00D30B53" w:rsidP="00D30B53">
      <w:pPr>
        <w:pStyle w:val="2"/>
        <w:jc w:val="center"/>
      </w:pPr>
      <w:r>
        <w:rPr>
          <w:rFonts w:hint="eastAsia"/>
        </w:rPr>
        <w:t>可行性分析</w:t>
      </w:r>
    </w:p>
    <w:p w14:paraId="7A1AC204" w14:textId="77777777" w:rsidR="00D30B53" w:rsidRDefault="00D30B53" w:rsidP="00D30B53">
      <w:pPr>
        <w:pStyle w:val="3"/>
      </w:pPr>
      <w:bookmarkStart w:id="0" w:name="_Toc509163682"/>
      <w:r>
        <w:rPr>
          <w:rFonts w:hint="eastAsia"/>
        </w:rPr>
        <w:t>1.技术可行性分析</w:t>
      </w:r>
      <w:bookmarkEnd w:id="0"/>
    </w:p>
    <w:p w14:paraId="4F656418" w14:textId="77777777" w:rsidR="00D30B53" w:rsidRDefault="00D30B53" w:rsidP="00D30B53">
      <w:pPr>
        <w:pStyle w:val="3"/>
      </w:pPr>
      <w:bookmarkStart w:id="1" w:name="_Toc509163683"/>
      <w:r>
        <w:rPr>
          <w:rFonts w:hint="eastAsia"/>
        </w:rPr>
        <w:t>2.经济可行性分析</w:t>
      </w:r>
      <w:bookmarkEnd w:id="1"/>
    </w:p>
    <w:p w14:paraId="2FD01E1A" w14:textId="77777777" w:rsidR="00D30B53" w:rsidRDefault="00D30B53" w:rsidP="00D30B53">
      <w:pPr>
        <w:pStyle w:val="3"/>
      </w:pPr>
      <w:bookmarkStart w:id="2" w:name="_Toc509163684"/>
      <w:bookmarkStart w:id="3" w:name="_GoBack"/>
      <w:bookmarkEnd w:id="3"/>
      <w:r>
        <w:rPr>
          <w:rFonts w:hint="eastAsia"/>
        </w:rPr>
        <w:t>3.操作可行性分析</w:t>
      </w:r>
      <w:bookmarkEnd w:id="2"/>
    </w:p>
    <w:p w14:paraId="5E1FA92E" w14:textId="713D4E17" w:rsidR="00D30B53" w:rsidRDefault="00D30B53" w:rsidP="00D30B53">
      <w:pPr>
        <w:ind w:firstLine="420"/>
      </w:pPr>
      <w:r>
        <w:rPr>
          <w:rFonts w:hint="eastAsia"/>
        </w:rPr>
        <w:t>用户已熟知</w:t>
      </w:r>
      <w:r w:rsidR="0031527D">
        <w:rPr>
          <w:rFonts w:hint="eastAsia"/>
        </w:rPr>
        <w:t>游戏</w:t>
      </w:r>
      <w:r>
        <w:rPr>
          <w:rFonts w:hint="eastAsia"/>
        </w:rPr>
        <w:t>的操作方法，本</w:t>
      </w:r>
      <w:r w:rsidR="0031527D">
        <w:rPr>
          <w:rFonts w:hint="eastAsia"/>
        </w:rPr>
        <w:t>游戏操作</w:t>
      </w:r>
      <w:r>
        <w:rPr>
          <w:rFonts w:hint="eastAsia"/>
        </w:rPr>
        <w:t>方法与传统</w:t>
      </w:r>
      <w:r w:rsidR="0031527D">
        <w:rPr>
          <w:rFonts w:hint="eastAsia"/>
        </w:rPr>
        <w:t>跑酷游戏</w:t>
      </w:r>
      <w:r>
        <w:rPr>
          <w:rFonts w:hint="eastAsia"/>
        </w:rPr>
        <w:t>一致</w:t>
      </w:r>
    </w:p>
    <w:p w14:paraId="399BCBB2" w14:textId="77777777" w:rsidR="00E10CB3" w:rsidRPr="00D30B53" w:rsidRDefault="00E10CB3"/>
    <w:sectPr w:rsidR="00E10CB3" w:rsidRPr="00D30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A2B67" w14:textId="77777777" w:rsidR="00194393" w:rsidRDefault="00194393" w:rsidP="00D30B53">
      <w:r>
        <w:separator/>
      </w:r>
    </w:p>
  </w:endnote>
  <w:endnote w:type="continuationSeparator" w:id="0">
    <w:p w14:paraId="41E62708" w14:textId="77777777" w:rsidR="00194393" w:rsidRDefault="00194393" w:rsidP="00D3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BD28C" w14:textId="77777777" w:rsidR="00194393" w:rsidRDefault="00194393" w:rsidP="00D30B53">
      <w:r>
        <w:separator/>
      </w:r>
    </w:p>
  </w:footnote>
  <w:footnote w:type="continuationSeparator" w:id="0">
    <w:p w14:paraId="2E98349A" w14:textId="77777777" w:rsidR="00194393" w:rsidRDefault="00194393" w:rsidP="00D30B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B3"/>
    <w:rsid w:val="00194393"/>
    <w:rsid w:val="0031527D"/>
    <w:rsid w:val="003E691B"/>
    <w:rsid w:val="00B321A5"/>
    <w:rsid w:val="00D30B53"/>
    <w:rsid w:val="00DC257F"/>
    <w:rsid w:val="00E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3B9AD"/>
  <w15:chartTrackingRefBased/>
  <w15:docId w15:val="{EAFA4BF9-A4C0-4DDC-A6F3-033D3A08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B5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30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0B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B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0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0B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王 淑慧</cp:lastModifiedBy>
  <cp:revision>3</cp:revision>
  <dcterms:created xsi:type="dcterms:W3CDTF">2019-03-07T09:13:00Z</dcterms:created>
  <dcterms:modified xsi:type="dcterms:W3CDTF">2019-03-20T13:39:00Z</dcterms:modified>
</cp:coreProperties>
</file>