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682" w:rsidRDefault="00A071AE">
      <w:r>
        <w:t>驱蚊器翁</w:t>
      </w:r>
      <w:bookmarkStart w:id="0" w:name="_GoBack"/>
      <w:bookmarkEnd w:id="0"/>
    </w:p>
    <w:sectPr w:rsidR="00F27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995" w:rsidRDefault="00954995" w:rsidP="00A071AE">
      <w:r>
        <w:separator/>
      </w:r>
    </w:p>
  </w:endnote>
  <w:endnote w:type="continuationSeparator" w:id="0">
    <w:p w:rsidR="00954995" w:rsidRDefault="00954995" w:rsidP="00A07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995" w:rsidRDefault="00954995" w:rsidP="00A071AE">
      <w:r>
        <w:separator/>
      </w:r>
    </w:p>
  </w:footnote>
  <w:footnote w:type="continuationSeparator" w:id="0">
    <w:p w:rsidR="00954995" w:rsidRDefault="00954995" w:rsidP="00A071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37B"/>
    <w:rsid w:val="0027537B"/>
    <w:rsid w:val="00954995"/>
    <w:rsid w:val="00A071AE"/>
    <w:rsid w:val="00F2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1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1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1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1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2021-02-24T05:35:00Z</dcterms:created>
  <dcterms:modified xsi:type="dcterms:W3CDTF">2021-02-24T05:35:00Z</dcterms:modified>
</cp:coreProperties>
</file>