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E86A33"/>
          <w:sz w:val="64"/>
          <w:szCs w:val="64"/>
        </w:rPr>
        <w:t xml:space="preserve">🌸 BLOOM CAFE POS</w:t>
      </w:r>
    </w:p>
    <w:p>
      <w:pPr>
        <w:spacing w:before="0" w:after="160"/>
        <w:jc w:val="center"/>
      </w:pPr>
      <w:r>
        <w:rPr>
          <w:rFonts w:ascii="Arial" w:cs="Arial" w:eastAsia="Arial" w:hAnsi="Arial"/>
          <w:b/>
          <w:bCs/>
          <w:color w:val="2C5F8A"/>
          <w:sz w:val="44"/>
          <w:szCs w:val="44"/>
        </w:rPr>
        <w:t xml:space="preserve">Product Upgrade &amp; UX Analysis</w:t>
      </w:r>
    </w:p>
    <w:p>
      <w:pPr>
        <w:spacing w:before="0" w:after="600"/>
        <w:jc w:val="center"/>
      </w:pPr>
      <w:r>
        <w:rPr>
          <w:rFonts w:ascii="Arial" w:cs="Arial" w:eastAsia="Arial" w:hAnsi="Arial"/>
          <w:color w:val="555555"/>
          <w:sz w:val="28"/>
          <w:szCs w:val="28"/>
        </w:rPr>
        <w:t xml:space="preserve">Professional Improvement Recommendations</w:t>
      </w:r>
    </w:p>
    <w:p>
      <w:pPr>
        <w:pBdr>
          <w:bottom w:val="single" w:color="D0DCE8" w:sz="4"/>
        </w:pBdr>
        <w:spacing w:before="80" w:after="80"/>
      </w:pPr>
      <w:r>
        <w:t xml:space="preserve"/>
      </w: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left w:val="none"/>
              <w:bottom w:val="none"/>
              <w:right w:val="none"/>
            </w:tcBorders>
          </w:tcPr>
          <w:p>
            <w:r>
              <w:rPr>
                <w:rFonts w:ascii="Arial" w:cs="Arial" w:eastAsia="Arial" w:hAnsi="Arial"/>
                <w:b/>
                <w:bCs/>
                <w:color w:val="2C5F8A"/>
                <w:sz w:val="22"/>
                <w:szCs w:val="22"/>
              </w:rPr>
              <w:t xml:space="preserve">System:</w:t>
            </w:r>
          </w:p>
        </w:tc>
        <w:tc>
          <w:tcPr>
            <w:tcW w:type="dxa" w:w="3600"/>
            <w:tcBorders>
              <w:top w:val="none"/>
              <w:left w:val="none"/>
              <w:bottom w:val="none"/>
              <w:right w:val="none"/>
            </w:tcBorders>
          </w:tcPr>
          <w:p>
            <w:r>
              <w:rPr>
                <w:rFonts w:ascii="Arial" w:cs="Arial" w:eastAsia="Arial" w:hAnsi="Arial"/>
                <w:color w:val="555555"/>
                <w:sz w:val="22"/>
                <w:szCs w:val="22"/>
              </w:rPr>
              <w:t xml:space="preserve">Bloom Cafe POS v1.1.0</w:t>
            </w:r>
          </w:p>
        </w:tc>
      </w:tr>
      <w:tr>
        <w:tc>
          <w:tcPr>
            <w:tcW w:type="dxa" w:w="2400"/>
            <w:tcBorders>
              <w:top w:val="none"/>
              <w:left w:val="none"/>
              <w:bottom w:val="none"/>
              <w:right w:val="none"/>
            </w:tcBorders>
          </w:tcPr>
          <w:p>
            <w:r>
              <w:rPr>
                <w:rFonts w:ascii="Arial" w:cs="Arial" w:eastAsia="Arial" w:hAnsi="Arial"/>
                <w:b/>
                <w:bCs/>
                <w:color w:val="2C5F8A"/>
                <w:sz w:val="22"/>
                <w:szCs w:val="22"/>
              </w:rPr>
              <w:t xml:space="preserve">Platform:</w:t>
            </w:r>
          </w:p>
        </w:tc>
        <w:tc>
          <w:tcPr>
            <w:tcW w:type="dxa" w:w="3600"/>
            <w:tcBorders>
              <w:top w:val="none"/>
              <w:left w:val="none"/>
              <w:bottom w:val="none"/>
              <w:right w:val="none"/>
            </w:tcBorders>
          </w:tcPr>
          <w:p>
            <w:r>
              <w:rPr>
                <w:rFonts w:ascii="Arial" w:cs="Arial" w:eastAsia="Arial" w:hAnsi="Arial"/>
                <w:color w:val="555555"/>
                <w:sz w:val="22"/>
                <w:szCs w:val="22"/>
              </w:rPr>
              <w:t xml:space="preserve">Electron 28, Windows, 58mm Thermal Printer</w:t>
            </w:r>
          </w:p>
        </w:tc>
      </w:tr>
      <w:tr>
        <w:tc>
          <w:tcPr>
            <w:tcW w:type="dxa" w:w="2400"/>
            <w:tcBorders>
              <w:top w:val="none"/>
              <w:left w:val="none"/>
              <w:bottom w:val="none"/>
              <w:right w:val="none"/>
            </w:tcBorders>
          </w:tcPr>
          <w:p>
            <w:r>
              <w:rPr>
                <w:rFonts w:ascii="Arial" w:cs="Arial" w:eastAsia="Arial" w:hAnsi="Arial"/>
                <w:b/>
                <w:bCs/>
                <w:color w:val="2C5F8A"/>
                <w:sz w:val="22"/>
                <w:szCs w:val="22"/>
              </w:rPr>
              <w:t xml:space="preserve">Analysis Date:</w:t>
            </w:r>
          </w:p>
        </w:tc>
        <w:tc>
          <w:tcPr>
            <w:tcW w:type="dxa" w:w="3600"/>
            <w:tcBorders>
              <w:top w:val="none"/>
              <w:left w:val="none"/>
              <w:bottom w:val="none"/>
              <w:right w:val="none"/>
            </w:tcBorders>
          </w:tcPr>
          <w:p>
            <w:r>
              <w:rPr>
                <w:rFonts w:ascii="Arial" w:cs="Arial" w:eastAsia="Arial" w:hAnsi="Arial"/>
                <w:color w:val="555555"/>
                <w:sz w:val="22"/>
                <w:szCs w:val="22"/>
              </w:rPr>
              <w:t xml:space="preserve">March 2026</w:t>
            </w:r>
          </w:p>
        </w:tc>
      </w:tr>
      <w:tr>
        <w:tc>
          <w:tcPr>
            <w:tcW w:type="dxa" w:w="2400"/>
            <w:tcBorders>
              <w:top w:val="none"/>
              <w:left w:val="none"/>
              <w:bottom w:val="none"/>
              <w:right w:val="none"/>
            </w:tcBorders>
          </w:tcPr>
          <w:p>
            <w:r>
              <w:rPr>
                <w:rFonts w:ascii="Arial" w:cs="Arial" w:eastAsia="Arial" w:hAnsi="Arial"/>
                <w:b/>
                <w:bCs/>
                <w:color w:val="2C5F8A"/>
                <w:sz w:val="22"/>
                <w:szCs w:val="22"/>
              </w:rPr>
              <w:t xml:space="preserve">Methodology:</w:t>
            </w:r>
          </w:p>
        </w:tc>
        <w:tc>
          <w:tcPr>
            <w:tcW w:type="dxa" w:w="3600"/>
            <w:tcBorders>
              <w:top w:val="none"/>
              <w:left w:val="none"/>
              <w:bottom w:val="none"/>
              <w:right w:val="none"/>
            </w:tcBorders>
          </w:tcPr>
          <w:p>
            <w:r>
              <w:rPr>
                <w:rFonts w:ascii="Arial" w:cs="Arial" w:eastAsia="Arial" w:hAnsi="Arial"/>
                <w:color w:val="555555"/>
                <w:sz w:val="22"/>
                <w:szCs w:val="22"/>
              </w:rPr>
              <w:t xml:space="preserve">Full source code review of 10 renderer modules, 8 IPC handlers, 5 service modules</w:t>
            </w:r>
          </w:p>
        </w:tc>
      </w:tr>
    </w:tbl>
    <w:p>
      <w:pPr>
        <w:spacing w:before="600" w:after="0"/>
      </w:pPr>
      <w:r>
        <w:t xml:space="preserve"/>
      </w:r>
    </w:p>
    <w:p>
      <w:r>
        <w:br w:type="page"/>
      </w:r>
    </w:p>
    <w:p>
      <w:pPr>
        <w:pStyle w:val="Heading1"/>
        <w:spacing w:before="0" w:after="200"/>
      </w:pPr>
      <w:r>
        <w:rPr>
          <w:rFonts w:ascii="Arial" w:cs="Arial" w:eastAsia="Arial" w:hAnsi="Arial"/>
          <w:b/>
          <w:bCs/>
          <w:color w:val="2C5F8A"/>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160"/>
      </w:pPr>
      <w:r>
        <w:rPr>
          <w:rFonts w:ascii="Arial" w:cs="Arial" w:eastAsia="Arial" w:hAnsi="Arial"/>
          <w:b/>
          <w:bCs/>
          <w:color w:val="E86A33"/>
          <w:sz w:val="32"/>
          <w:szCs w:val="32"/>
        </w:rPr>
        <w:t xml:space="preserve">01  </w:t>
      </w:r>
      <w:r>
        <w:rPr>
          <w:rFonts w:ascii="Arial" w:cs="Arial" w:eastAsia="Arial" w:hAnsi="Arial"/>
          <w:b/>
          <w:bCs/>
          <w:color w:val="2C5F8A"/>
          <w:sz w:val="32"/>
          <w:szCs w:val="32"/>
        </w:rPr>
        <w:t xml:space="preserve">Software Strengths</w:t>
      </w:r>
    </w:p>
    <w:p>
      <w:r>
        <w:rPr>
          <w:rFonts w:ascii="Arial" w:cs="Arial" w:eastAsia="Arial" w:hAnsi="Arial"/>
          <w:color w:val="555555"/>
          <w:sz w:val="22"/>
          <w:szCs w:val="22"/>
        </w:rPr>
        <w:t xml:space="preserve">The following features represent genuine engineering quality in the current codebase. These should be preserved and built upon in all future upgrades.</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Receipt Formatting Engine</w:t>
      </w:r>
    </w:p>
    <w:p>
      <w:pPr>
        <w:pStyle w:val="ListParagraph"/>
        <w:numPr>
          <w:ilvl w:val="0"/>
          <w:numId w:val="2"/>
        </w:numPr>
        <w:spacing w:before="40" w:after="40"/>
      </w:pPr>
      <w:r>
        <w:rPr>
          <w:rFonts w:ascii="Arial" w:cs="Arial" w:eastAsia="Arial" w:hAnsi="Arial"/>
          <w:b/>
          <w:bCs/>
          <w:color w:val="1A1A2E"/>
          <w:sz w:val="22"/>
          <w:szCs w:val="22"/>
        </w:rPr>
        <w:t xml:space="preserve">EC-58 optimised at source code level. </w:t>
      </w:r>
      <w:r>
        <w:rPr>
          <w:rFonts w:ascii="Arial" w:cs="Arial" w:eastAsia="Arial" w:hAnsi="Arial"/>
          <w:color w:val="555555"/>
          <w:sz w:val="22"/>
          <w:szCs w:val="22"/>
        </w:rPr>
        <w:t xml:space="preserve">The 32-character fixed-width layout in bill.js is correctly engineered with a 3+1+14+1+2+1+10 column budget. Long item names are truncated with ".." rather than wrapping, and prices up to ₹99,999.99 fit cleanly. This is production-quality thermal printer code.</w:t>
      </w:r>
    </w:p>
    <w:p>
      <w:pPr>
        <w:pStyle w:val="ListParagraph"/>
        <w:numPr>
          <w:ilvl w:val="0"/>
          <w:numId w:val="2"/>
        </w:numPr>
        <w:spacing w:before="40" w:after="40"/>
      </w:pPr>
      <w:r>
        <w:rPr>
          <w:rFonts w:ascii="Arial" w:cs="Arial" w:eastAsia="Arial" w:hAnsi="Arial"/>
          <w:b/>
          <w:bCs/>
          <w:color w:val="1A1A2E"/>
          <w:sz w:val="22"/>
          <w:szCs w:val="22"/>
        </w:rPr>
        <w:t xml:space="preserve">Printer diagnostic tool. </w:t>
      </w:r>
      <w:r>
        <w:rPr>
          <w:rFonts w:ascii="Arial" w:cs="Arial" w:eastAsia="Arial" w:hAnsi="Arial"/>
          <w:color w:val="555555"/>
          <w:sz w:val="22"/>
          <w:szCs w:val="22"/>
        </w:rPr>
        <w:t xml:space="preserve">The testPrinter() function renders a real alignment ruler and stress-tests all column widths before committing to a live receipt. Most POS systems do not have this feature.</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Billing Reliability</w:t>
      </w:r>
    </w:p>
    <w:p>
      <w:pPr>
        <w:pStyle w:val="ListParagraph"/>
        <w:numPr>
          <w:ilvl w:val="0"/>
          <w:numId w:val="2"/>
        </w:numPr>
        <w:spacing w:before="40" w:after="40"/>
      </w:pPr>
      <w:r>
        <w:rPr>
          <w:rFonts w:ascii="Arial" w:cs="Arial" w:eastAsia="Arial" w:hAnsi="Arial"/>
          <w:b/>
          <w:bCs/>
          <w:color w:val="1A1A2E"/>
          <w:sz w:val="22"/>
          <w:szCs w:val="22"/>
        </w:rPr>
        <w:t xml:space="preserve">Double-finalization guard. </w:t>
      </w:r>
      <w:r>
        <w:rPr>
          <w:rFonts w:ascii="Arial" w:cs="Arial" w:eastAsia="Arial" w:hAnsi="Arial"/>
          <w:color w:val="555555"/>
          <w:sz w:val="22"/>
          <w:szCs w:val="22"/>
        </w:rPr>
        <w:t xml:space="preserve">The finalizingOrders Set in session.service.js prevents the same order from being billed twice if the operator clicks the button rapidly. This protects against duplicate receipts.</w:t>
      </w:r>
    </w:p>
    <w:p>
      <w:pPr>
        <w:pStyle w:val="ListParagraph"/>
        <w:numPr>
          <w:ilvl w:val="0"/>
          <w:numId w:val="2"/>
        </w:numPr>
        <w:spacing w:before="40" w:after="40"/>
      </w:pPr>
      <w:r>
        <w:rPr>
          <w:rFonts w:ascii="Arial" w:cs="Arial" w:eastAsia="Arial" w:hAnsi="Arial"/>
          <w:b/>
          <w:bCs/>
          <w:color w:val="1A1A2E"/>
          <w:sz w:val="22"/>
          <w:szCs w:val="22"/>
        </w:rPr>
        <w:t xml:space="preserve">Print retry logic. </w:t>
      </w:r>
      <w:r>
        <w:rPr>
          <w:rFonts w:ascii="Arial" w:cs="Arial" w:eastAsia="Arial" w:hAnsi="Arial"/>
          <w:color w:val="555555"/>
          <w:sz w:val="22"/>
          <w:szCs w:val="22"/>
        </w:rPr>
        <w:t xml:space="preserve">printer.ipc.js retries failed prints up to 3 times with exponential back-off (1s, 2s). Thermal printers on Windows occasionally fail on the first attempt, so this is a meaningful reliability improvement.</w:t>
      </w:r>
    </w:p>
    <w:p>
      <w:pPr>
        <w:pStyle w:val="ListParagraph"/>
        <w:numPr>
          <w:ilvl w:val="0"/>
          <w:numId w:val="2"/>
        </w:numPr>
        <w:spacing w:before="40" w:after="40"/>
      </w:pPr>
      <w:r>
        <w:rPr>
          <w:rFonts w:ascii="Arial" w:cs="Arial" w:eastAsia="Arial" w:hAnsi="Arial"/>
          <w:b/>
          <w:bCs/>
          <w:color w:val="1A1A2E"/>
          <w:sz w:val="22"/>
          <w:szCs w:val="22"/>
        </w:rPr>
        <w:t xml:space="preserve">Bill preview before commit. </w:t>
      </w:r>
      <w:r>
        <w:rPr>
          <w:rFonts w:ascii="Arial" w:cs="Arial" w:eastAsia="Arial" w:hAnsi="Arial"/>
          <w:color w:val="555555"/>
          <w:sz w:val="22"/>
          <w:szCs w:val="22"/>
        </w:rPr>
        <w:t xml:space="preserve">The operator sees the formatted receipt on screen before finalizing. This catches errors before they reach the paper.</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Data Architecture</w:t>
      </w:r>
    </w:p>
    <w:p>
      <w:pPr>
        <w:pStyle w:val="ListParagraph"/>
        <w:numPr>
          <w:ilvl w:val="0"/>
          <w:numId w:val="2"/>
        </w:numPr>
        <w:spacing w:before="40" w:after="40"/>
      </w:pPr>
      <w:r>
        <w:rPr>
          <w:rFonts w:ascii="Arial" w:cs="Arial" w:eastAsia="Arial" w:hAnsi="Arial"/>
          <w:b/>
          <w:bCs/>
          <w:color w:val="1A1A2E"/>
          <w:sz w:val="22"/>
          <w:szCs w:val="22"/>
        </w:rPr>
        <w:t xml:space="preserve">SQLite with WAL mode. </w:t>
      </w:r>
      <w:r>
        <w:rPr>
          <w:rFonts w:ascii="Arial" w:cs="Arial" w:eastAsia="Arial" w:hAnsi="Arial"/>
          <w:color w:val="555555"/>
          <w:sz w:val="22"/>
          <w:szCs w:val="22"/>
        </w:rPr>
        <w:t xml:space="preserve">Write-Ahead Logging gives the system crash-resistance. If power is cut mid-transaction, the database will not corrupt — the WAL file is replayed on next open.</w:t>
      </w:r>
    </w:p>
    <w:p>
      <w:pPr>
        <w:pStyle w:val="ListParagraph"/>
        <w:numPr>
          <w:ilvl w:val="0"/>
          <w:numId w:val="2"/>
        </w:numPr>
        <w:spacing w:before="40" w:after="40"/>
      </w:pPr>
      <w:r>
        <w:rPr>
          <w:rFonts w:ascii="Arial" w:cs="Arial" w:eastAsia="Arial" w:hAnsi="Arial"/>
          <w:b/>
          <w:bCs/>
          <w:color w:val="1A1A2E"/>
          <w:sz w:val="22"/>
          <w:szCs w:val="22"/>
        </w:rPr>
        <w:t xml:space="preserve">Atomic backups with integrity check. </w:t>
      </w:r>
      <w:r>
        <w:rPr>
          <w:rFonts w:ascii="Arial" w:cs="Arial" w:eastAsia="Arial" w:hAnsi="Arial"/>
          <w:color w:val="555555"/>
          <w:sz w:val="22"/>
          <w:szCs w:val="22"/>
        </w:rPr>
        <w:t xml:space="preserve">backup.service.js verifies the database with PRAGMA integrity_check before copying. Backups are only created if the source is healthy — preventing corrupted backups from overwriting good ones.</w:t>
      </w:r>
    </w:p>
    <w:p>
      <w:pPr>
        <w:pStyle w:val="ListParagraph"/>
        <w:numPr>
          <w:ilvl w:val="0"/>
          <w:numId w:val="2"/>
        </w:numPr>
        <w:spacing w:before="40" w:after="40"/>
      </w:pPr>
      <w:r>
        <w:rPr>
          <w:rFonts w:ascii="Arial" w:cs="Arial" w:eastAsia="Arial" w:hAnsi="Arial"/>
          <w:b/>
          <w:bCs/>
          <w:color w:val="1A1A2E"/>
          <w:sz w:val="22"/>
          <w:szCs w:val="22"/>
        </w:rPr>
        <w:t xml:space="preserve">Audit trail. </w:t>
      </w:r>
      <w:r>
        <w:rPr>
          <w:rFonts w:ascii="Arial" w:cs="Arial" w:eastAsia="Arial" w:hAnsi="Arial"/>
          <w:color w:val="555555"/>
          <w:sz w:val="22"/>
          <w:szCs w:val="22"/>
        </w:rPr>
        <w:t xml:space="preserve">All bill creation, deletion, and settings changes are written to an audit log table. The owner can trace any change back to a timestamp.</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User Interface</w:t>
      </w:r>
    </w:p>
    <w:p>
      <w:pPr>
        <w:pStyle w:val="ListParagraph"/>
        <w:numPr>
          <w:ilvl w:val="0"/>
          <w:numId w:val="2"/>
        </w:numPr>
        <w:spacing w:before="40" w:after="40"/>
      </w:pPr>
      <w:r>
        <w:rPr>
          <w:rFonts w:ascii="Arial" w:cs="Arial" w:eastAsia="Arial" w:hAnsi="Arial"/>
          <w:b/>
          <w:bCs/>
          <w:color w:val="1A1A2E"/>
          <w:sz w:val="22"/>
          <w:szCs w:val="22"/>
        </w:rPr>
        <w:t xml:space="preserve">Live table status. </w:t>
      </w:r>
      <w:r>
        <w:rPr>
          <w:rFonts w:ascii="Arial" w:cs="Arial" w:eastAsia="Arial" w:hAnsi="Arial"/>
          <w:color w:val="555555"/>
          <w:sz w:val="22"/>
          <w:szCs w:val="22"/>
        </w:rPr>
        <w:t xml:space="preserve">Tables with active orders are visually distinguished from empty tables without any page reload. The operator can see the entire restaurant state at a glance.</w:t>
      </w:r>
    </w:p>
    <w:p>
      <w:pPr>
        <w:pStyle w:val="ListParagraph"/>
        <w:numPr>
          <w:ilvl w:val="0"/>
          <w:numId w:val="2"/>
        </w:numPr>
        <w:spacing w:before="40" w:after="40"/>
      </w:pPr>
      <w:r>
        <w:rPr>
          <w:rFonts w:ascii="Arial" w:cs="Arial" w:eastAsia="Arial" w:hAnsi="Arial"/>
          <w:b/>
          <w:bCs/>
          <w:color w:val="1A1A2E"/>
          <w:sz w:val="22"/>
          <w:szCs w:val="22"/>
        </w:rPr>
        <w:t xml:space="preserve">Dashboard analytics. </w:t>
      </w:r>
      <w:r>
        <w:rPr>
          <w:rFonts w:ascii="Arial" w:cs="Arial" w:eastAsia="Arial" w:hAnsi="Arial"/>
          <w:color w:val="555555"/>
          <w:sz w:val="22"/>
          <w:szCs w:val="22"/>
        </w:rPr>
        <w:t xml:space="preserve">The daily overview shows revenue, bill count, average bill, items sold, payment mode breakdown with bars, top-selling items with medals, and a 7-day bar chart. This is more than most small-business POS systems offer.</w:t>
      </w:r>
    </w:p>
    <w:p>
      <w:pPr>
        <w:pStyle w:val="ListParagraph"/>
        <w:numPr>
          <w:ilvl w:val="0"/>
          <w:numId w:val="2"/>
        </w:numPr>
        <w:spacing w:before="40" w:after="40"/>
      </w:pPr>
      <w:r>
        <w:rPr>
          <w:rFonts w:ascii="Arial" w:cs="Arial" w:eastAsia="Arial" w:hAnsi="Arial"/>
          <w:b/>
          <w:bCs/>
          <w:color w:val="1A1A2E"/>
          <w:sz w:val="22"/>
          <w:szCs w:val="22"/>
        </w:rPr>
        <w:t xml:space="preserve">CSV export. </w:t>
      </w:r>
      <w:r>
        <w:rPr>
          <w:rFonts w:ascii="Arial" w:cs="Arial" w:eastAsia="Arial" w:hAnsi="Arial"/>
          <w:color w:val="555555"/>
          <w:sz w:val="22"/>
          <w:szCs w:val="22"/>
        </w:rPr>
        <w:t xml:space="preserve">Sales data can be exported to a spreadsheet from the dashboard for external accounting. No third-party app is needed.</w:t>
      </w:r>
    </w:p>
    <w:p>
      <w:pPr>
        <w:pStyle w:val="ListParagraph"/>
        <w:numPr>
          <w:ilvl w:val="0"/>
          <w:numId w:val="2"/>
        </w:numPr>
        <w:spacing w:before="40" w:after="40"/>
      </w:pPr>
      <w:r>
        <w:rPr>
          <w:rFonts w:ascii="Arial" w:cs="Arial" w:eastAsia="Arial" w:hAnsi="Arial"/>
          <w:b/>
          <w:bCs/>
          <w:color w:val="1A1A2E"/>
          <w:sz w:val="22"/>
          <w:szCs w:val="22"/>
        </w:rPr>
        <w:t xml:space="preserve">Reprint from dashboard. </w:t>
      </w:r>
      <w:r>
        <w:rPr>
          <w:rFonts w:ascii="Arial" w:cs="Arial" w:eastAsia="Arial" w:hAnsi="Arial"/>
          <w:color w:val="555555"/>
          <w:sz w:val="22"/>
          <w:szCs w:val="22"/>
        </w:rPr>
        <w:t xml:space="preserve">Any past bill can be reprinted directly from the sales list without re-entering data.</w:t>
      </w:r>
    </w:p>
    <w:p>
      <w:pPr>
        <w:pStyle w:val="ListParagraph"/>
        <w:numPr>
          <w:ilvl w:val="0"/>
          <w:numId w:val="2"/>
        </w:numPr>
        <w:spacing w:before="40" w:after="40"/>
      </w:pPr>
      <w:r>
        <w:rPr>
          <w:rFonts w:ascii="Arial" w:cs="Arial" w:eastAsia="Arial" w:hAnsi="Arial"/>
          <w:b/>
          <w:bCs/>
          <w:color w:val="1A1A2E"/>
          <w:sz w:val="22"/>
          <w:szCs w:val="22"/>
        </w:rPr>
        <w:t xml:space="preserve">XSS protection. </w:t>
      </w:r>
      <w:r>
        <w:rPr>
          <w:rFonts w:ascii="Arial" w:cs="Arial" w:eastAsia="Arial" w:hAnsi="Arial"/>
          <w:color w:val="555555"/>
          <w:sz w:val="22"/>
          <w:szCs w:val="22"/>
        </w:rPr>
        <w:t xml:space="preserve">All user-controlled strings are escaped through escapeHTML() or set via textContent. Product names from the database cannot inject HTML into the UI.</w:t>
      </w:r>
    </w:p>
    <w:p>
      <w:pPr>
        <w:pStyle w:val="ListParagraph"/>
        <w:numPr>
          <w:ilvl w:val="0"/>
          <w:numId w:val="2"/>
        </w:numPr>
        <w:spacing w:before="40" w:after="40"/>
      </w:pPr>
      <w:r>
        <w:rPr>
          <w:rFonts w:ascii="Arial" w:cs="Arial" w:eastAsia="Arial" w:hAnsi="Arial"/>
          <w:b/>
          <w:bCs/>
          <w:color w:val="1A1A2E"/>
          <w:sz w:val="22"/>
          <w:szCs w:val="22"/>
        </w:rPr>
        <w:t xml:space="preserve">UI error watchdog. </w:t>
      </w:r>
      <w:r>
        <w:rPr>
          <w:rFonts w:ascii="Arial" w:cs="Arial" w:eastAsia="Arial" w:hAnsi="Arial"/>
          <w:color w:val="555555"/>
          <w:sz w:val="22"/>
          <w:szCs w:val="22"/>
        </w:rPr>
        <w:t xml:space="preserve">window.onerror and unhandledrejection both forward errors to the main process logger. Production crashes are recorded even without DevTools open.</w:t>
      </w:r>
    </w:p>
    <w:p>
      <w:pPr>
        <w:pStyle w:val="Heading1"/>
        <w:pageBreakBefore/>
        <w:spacing w:before="400" w:after="160"/>
      </w:pPr>
      <w:r>
        <w:rPr>
          <w:rFonts w:ascii="Arial" w:cs="Arial" w:eastAsia="Arial" w:hAnsi="Arial"/>
          <w:b/>
          <w:bCs/>
          <w:color w:val="E86A33"/>
          <w:sz w:val="32"/>
          <w:szCs w:val="32"/>
        </w:rPr>
        <w:t xml:space="preserve">02  </w:t>
      </w:r>
      <w:r>
        <w:rPr>
          <w:rFonts w:ascii="Arial" w:cs="Arial" w:eastAsia="Arial" w:hAnsi="Arial"/>
          <w:b/>
          <w:bCs/>
          <w:color w:val="2C5F8A"/>
          <w:sz w:val="32"/>
          <w:szCs w:val="32"/>
        </w:rPr>
        <w:t xml:space="preserve">Inefficiencies in Current System</w:t>
      </w:r>
    </w:p>
    <w:p>
      <w:r>
        <w:rPr>
          <w:rFonts w:ascii="Arial" w:cs="Arial" w:eastAsia="Arial" w:hAnsi="Arial"/>
          <w:color w:val="555555"/>
          <w:sz w:val="22"/>
          <w:szCs w:val="22"/>
        </w:rPr>
        <w:t xml:space="preserve">These are not bugs — the software works. These are areas where the current design creates unnecessary friction, wasted operations, or small daily frustrations that compound over hundreds of bills.</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Redundant IPC Calls</w:t>
      </w:r>
    </w:p>
    <w:p>
      <w:pPr>
        <w:pStyle w:val="ListParagraph"/>
        <w:numPr>
          <w:ilvl w:val="0"/>
          <w:numId w:val="2"/>
        </w:numPr>
        <w:spacing w:before="40" w:after="40"/>
      </w:pPr>
      <w:r>
        <w:rPr>
          <w:rFonts w:ascii="Arial" w:cs="Arial" w:eastAsia="Arial" w:hAnsi="Arial"/>
          <w:b/>
          <w:bCs/>
          <w:color w:val="1A1A2E"/>
          <w:sz w:val="22"/>
          <w:szCs w:val="22"/>
        </w:rPr>
        <w:t xml:space="preserve">Cart render triggers two round-trips. </w:t>
      </w:r>
      <w:r>
        <w:rPr>
          <w:rFonts w:ascii="Arial" w:cs="Arial" w:eastAsia="Arial" w:hAnsi="Arial"/>
          <w:color w:val="555555"/>
          <w:sz w:val="22"/>
          <w:szCs w:val="22"/>
        </w:rPr>
        <w:t xml:space="preserve">Every time an item is added, removed, or its quantity changes, the code calls getActiveOrders() once for renderCart() and then calls it again for updateTableStatus(). Both fetch the same data. On every single cart interaction, one IPC call is wasted.</w:t>
      </w:r>
    </w:p>
    <w:p>
      <w:pPr>
        <w:pStyle w:val="ListParagraph"/>
        <w:numPr>
          <w:ilvl w:val="0"/>
          <w:numId w:val="2"/>
        </w:numPr>
        <w:spacing w:before="40" w:after="40"/>
      </w:pPr>
      <w:r>
        <w:rPr>
          <w:rFonts w:ascii="Arial" w:cs="Arial" w:eastAsia="Arial" w:hAnsi="Arial"/>
          <w:b/>
          <w:bCs/>
          <w:color w:val="1A1A2E"/>
          <w:sz w:val="22"/>
          <w:szCs w:val="22"/>
        </w:rPr>
        <w:t xml:space="preserve">Reprint fetches the entire day’s bills. </w:t>
      </w:r>
      <w:r>
        <w:rPr>
          <w:rFonts w:ascii="Arial" w:cs="Arial" w:eastAsia="Arial" w:hAnsi="Arial"/>
          <w:color w:val="555555"/>
          <w:sz w:val="22"/>
          <w:szCs w:val="22"/>
        </w:rPr>
        <w:t xml:space="preserve">reprintBill() in dashboard.js loads all bills for the selected date, then scans them in JavaScript to find one by bill number. On a busy day with 80+ bills, this fetches and deserializes all records to display one receipt.</w:t>
      </w:r>
    </w:p>
    <w:p>
      <w:pPr>
        <w:pStyle w:val="ListParagraph"/>
        <w:numPr>
          <w:ilvl w:val="0"/>
          <w:numId w:val="2"/>
        </w:numPr>
        <w:spacing w:before="40" w:after="40"/>
      </w:pPr>
      <w:r>
        <w:rPr>
          <w:rFonts w:ascii="Arial" w:cs="Arial" w:eastAsia="Arial" w:hAnsi="Arial"/>
          <w:b/>
          <w:bCs/>
          <w:color w:val="1A1A2E"/>
          <w:sz w:val="22"/>
          <w:szCs w:val="22"/>
        </w:rPr>
        <w:t xml:space="preserve">Dashboard settings loaded twice on open. </w:t>
      </w:r>
      <w:r>
        <w:rPr>
          <w:rFonts w:ascii="Arial" w:cs="Arial" w:eastAsia="Arial" w:hAnsi="Arial"/>
          <w:color w:val="555555"/>
          <w:sz w:val="22"/>
          <w:szCs w:val="22"/>
        </w:rPr>
        <w:t xml:space="preserve">openDashboard() calls loadDashboardForDate() and loadDashboardSettings() which both call getSettings() independently.</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Billing Flow Friction</w:t>
      </w:r>
    </w:p>
    <w:p>
      <w:pPr>
        <w:pStyle w:val="ListParagraph"/>
        <w:numPr>
          <w:ilvl w:val="0"/>
          <w:numId w:val="2"/>
        </w:numPr>
        <w:spacing w:before="40" w:after="40"/>
      </w:pPr>
      <w:r>
        <w:rPr>
          <w:rFonts w:ascii="Arial" w:cs="Arial" w:eastAsia="Arial" w:hAnsi="Arial"/>
          <w:b/>
          <w:bCs/>
          <w:color w:val="1A1A2E"/>
          <w:sz w:val="22"/>
          <w:szCs w:val="22"/>
        </w:rPr>
        <w:t xml:space="preserve">"Change: ₹0.00" is hardcoded. </w:t>
      </w:r>
      <w:r>
        <w:rPr>
          <w:rFonts w:ascii="Arial" w:cs="Arial" w:eastAsia="Arial" w:hAnsi="Arial"/>
          <w:color w:val="555555"/>
          <w:sz w:val="22"/>
          <w:szCs w:val="22"/>
        </w:rPr>
        <w:t xml:space="preserve">The receipt always prints "Change: ₹0.00" regardless of whether the customer paid with cash and the operator entered the received amount. There is no cash-received input anywhere in the billing flow, so the operator must calculate change mentally on every cash transaction.</w:t>
      </w:r>
    </w:p>
    <w:p>
      <w:pPr>
        <w:pStyle w:val="ListParagraph"/>
        <w:numPr>
          <w:ilvl w:val="0"/>
          <w:numId w:val="2"/>
        </w:numPr>
        <w:spacing w:before="40" w:after="40"/>
      </w:pPr>
      <w:r>
        <w:rPr>
          <w:rFonts w:ascii="Arial" w:cs="Arial" w:eastAsia="Arial" w:hAnsi="Arial"/>
          <w:b/>
          <w:bCs/>
          <w:color w:val="1A1A2E"/>
          <w:sz w:val="22"/>
          <w:szCs w:val="22"/>
        </w:rPr>
        <w:t xml:space="preserve">Payment mode uses small radio buttons. </w:t>
      </w:r>
      <w:r>
        <w:rPr>
          <w:rFonts w:ascii="Arial" w:cs="Arial" w:eastAsia="Arial" w:hAnsi="Arial"/>
          <w:color w:val="555555"/>
          <w:sz w:val="22"/>
          <w:szCs w:val="22"/>
        </w:rPr>
        <w:t xml:space="preserve">The three payment options (Cash, UPI, Card) are presented as radio labels. In a fast-paced billing environment, small click targets slow down the process. A mis-click on the wrong mode goes to the receipt without warning.</w:t>
      </w:r>
    </w:p>
    <w:p>
      <w:pPr>
        <w:pStyle w:val="ListParagraph"/>
        <w:numPr>
          <w:ilvl w:val="0"/>
          <w:numId w:val="2"/>
        </w:numPr>
        <w:spacing w:before="40" w:after="40"/>
      </w:pPr>
      <w:r>
        <w:rPr>
          <w:rFonts w:ascii="Arial" w:cs="Arial" w:eastAsia="Arial" w:hAnsi="Arial"/>
          <w:b/>
          <w:bCs/>
          <w:color w:val="1A1A2E"/>
          <w:sz w:val="22"/>
          <w:szCs w:val="22"/>
        </w:rPr>
        <w:t xml:space="preserve">No quantity selector when adding items. </w:t>
      </w:r>
      <w:r>
        <w:rPr>
          <w:rFonts w:ascii="Arial" w:cs="Arial" w:eastAsia="Arial" w:hAnsi="Arial"/>
          <w:color w:val="555555"/>
          <w:sz w:val="22"/>
          <w:szCs w:val="22"/>
        </w:rPr>
        <w:t xml:space="preserve">If a customer orders 4 chai, the operator must tap the item once, then press the + button in the cart 3 more times. Each + press is an async IPC call. For high-quantity items this is 4 separate server round-trips.</w:t>
      </w:r>
    </w:p>
    <w:p>
      <w:pPr>
        <w:pStyle w:val="ListParagraph"/>
        <w:numPr>
          <w:ilvl w:val="0"/>
          <w:numId w:val="2"/>
        </w:numPr>
        <w:spacing w:before="40" w:after="40"/>
      </w:pPr>
      <w:r>
        <w:rPr>
          <w:rFonts w:ascii="Arial" w:cs="Arial" w:eastAsia="Arial" w:hAnsi="Arial"/>
          <w:b/>
          <w:bCs/>
          <w:color w:val="1A1A2E"/>
          <w:sz w:val="22"/>
          <w:szCs w:val="22"/>
        </w:rPr>
        <w:t xml:space="preserve">Seven steps from table select to receipt. </w:t>
      </w:r>
      <w:r>
        <w:rPr>
          <w:rFonts w:ascii="Arial" w:cs="Arial" w:eastAsia="Arial" w:hAnsi="Arial"/>
          <w:color w:val="555555"/>
          <w:sz w:val="22"/>
          <w:szCs w:val="22"/>
        </w:rPr>
        <w:t xml:space="preserve">The current billing path is: select table → add items → click "View Bill" → bill modal opens → select payment mode → click "Checkout &amp; Finalize" → print confirm modal appears. Two modal layers with 3+ clicks after the last item is added.</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Missing Cart Feature</w:t>
      </w:r>
    </w:p>
    <w:p>
      <w:pPr>
        <w:pStyle w:val="ListParagraph"/>
        <w:numPr>
          <w:ilvl w:val="0"/>
          <w:numId w:val="2"/>
        </w:numPr>
        <w:spacing w:before="40" w:after="40"/>
      </w:pPr>
      <w:r>
        <w:rPr>
          <w:rFonts w:ascii="Arial" w:cs="Arial" w:eastAsia="Arial" w:hAnsi="Arial"/>
          <w:b/>
          <w:bCs/>
          <w:color w:val="1A1A2E"/>
          <w:sz w:val="22"/>
          <w:szCs w:val="22"/>
        </w:rPr>
        <w:t xml:space="preserve">"Remove item" button exists in the HTML but does nothing. </w:t>
      </w:r>
      <w:r>
        <w:rPr>
          <w:rFonts w:ascii="Arial" w:cs="Arial" w:eastAsia="Arial" w:hAnsi="Arial"/>
          <w:color w:val="555555"/>
          <w:sz w:val="22"/>
          <w:szCs w:val="22"/>
        </w:rPr>
        <w:t xml:space="preserve">In cart.js, the event delegation handler has a data-action='remove' branch that is wired up but the handler body is empty with a comment. The Remove button in cart items never actually removes anything.</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Navigation</w:t>
      </w:r>
    </w:p>
    <w:p>
      <w:pPr>
        <w:pStyle w:val="ListParagraph"/>
        <w:numPr>
          <w:ilvl w:val="0"/>
          <w:numId w:val="2"/>
        </w:numPr>
        <w:spacing w:before="40" w:after="40"/>
      </w:pPr>
      <w:r>
        <w:rPr>
          <w:rFonts w:ascii="Arial" w:cs="Arial" w:eastAsia="Arial" w:hAnsi="Arial"/>
          <w:b/>
          <w:bCs/>
          <w:color w:val="1A1A2E"/>
          <w:sz w:val="22"/>
          <w:szCs w:val="22"/>
        </w:rPr>
        <w:t xml:space="preserve">Printer settings buried in modal. </w:t>
      </w:r>
      <w:r>
        <w:rPr>
          <w:rFonts w:ascii="Arial" w:cs="Arial" w:eastAsia="Arial" w:hAnsi="Arial"/>
          <w:color w:val="555555"/>
          <w:sz w:val="22"/>
          <w:szCs w:val="22"/>
        </w:rPr>
        <w:t xml:space="preserve">Before the recent restructuring, printer settings were inside the Inventory modal. Now they have their own modal, but the Escape key handler in app.js still only closes the original five modals and does not include printerModal. Pressing Escape while configuring the printer does nothing.</w:t>
      </w:r>
    </w:p>
    <w:p>
      <w:pPr>
        <w:pStyle w:val="ListParagraph"/>
        <w:numPr>
          <w:ilvl w:val="0"/>
          <w:numId w:val="2"/>
        </w:numPr>
        <w:spacing w:before="40" w:after="40"/>
      </w:pPr>
      <w:r>
        <w:rPr>
          <w:rFonts w:ascii="Arial" w:cs="Arial" w:eastAsia="Arial" w:hAnsi="Arial"/>
          <w:b/>
          <w:bCs/>
          <w:color w:val="1A1A2E"/>
          <w:sz w:val="22"/>
          <w:szCs w:val="22"/>
        </w:rPr>
        <w:t xml:space="preserve">App settings hidden inside Dashboard. </w:t>
      </w:r>
      <w:r>
        <w:rPr>
          <w:rFonts w:ascii="Arial" w:cs="Arial" w:eastAsia="Arial" w:hAnsi="Arial"/>
          <w:color w:val="555555"/>
          <w:sz w:val="22"/>
          <w:szCs w:val="22"/>
        </w:rPr>
        <w:t xml:space="preserve">Table count and inventory toggle are tucked inside the dashboard. A new employee or the owner would not intuitively find them there.</w:t>
      </w:r>
    </w:p>
    <w:p>
      <w:pPr>
        <w:pStyle w:val="ListParagraph"/>
        <w:numPr>
          <w:ilvl w:val="0"/>
          <w:numId w:val="2"/>
        </w:numPr>
        <w:spacing w:before="40" w:after="40"/>
      </w:pPr>
      <w:r>
        <w:rPr>
          <w:rFonts w:ascii="Arial" w:cs="Arial" w:eastAsia="Arial" w:hAnsi="Arial"/>
          <w:b/>
          <w:bCs/>
          <w:color w:val="1A1A2E"/>
          <w:sz w:val="22"/>
          <w:szCs w:val="22"/>
        </w:rPr>
        <w:t xml:space="preserve">No keyboard shortcuts beyond Escape. </w:t>
      </w:r>
      <w:r>
        <w:rPr>
          <w:rFonts w:ascii="Arial" w:cs="Arial" w:eastAsia="Arial" w:hAnsi="Arial"/>
          <w:color w:val="555555"/>
          <w:sz w:val="22"/>
          <w:szCs w:val="22"/>
        </w:rPr>
        <w:t xml:space="preserve">Every action requires a mouse click. In a busy service environment, keyboard-driven workflows are significantly faster.</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Minor Issues</w:t>
      </w:r>
    </w:p>
    <w:p>
      <w:pPr>
        <w:pStyle w:val="ListParagraph"/>
        <w:numPr>
          <w:ilvl w:val="0"/>
          <w:numId w:val="2"/>
        </w:numPr>
        <w:spacing w:before="40" w:after="40"/>
      </w:pPr>
      <w:r>
        <w:rPr>
          <w:rFonts w:ascii="Arial" w:cs="Arial" w:eastAsia="Arial" w:hAnsi="Arial"/>
          <w:b/>
          <w:bCs/>
          <w:color w:val="1A1A2E"/>
          <w:sz w:val="22"/>
          <w:szCs w:val="22"/>
        </w:rPr>
        <w:t xml:space="preserve">Product search has no debounce. </w:t>
      </w:r>
      <w:r>
        <w:rPr>
          <w:rFonts w:ascii="Arial" w:cs="Arial" w:eastAsia="Arial" w:hAnsi="Arial"/>
          <w:color w:val="555555"/>
          <w:sz w:val="22"/>
          <w:szCs w:val="22"/>
        </w:rPr>
        <w:t xml:space="preserve">The oninput handler on the search field fires on every keystroke and re-filters the entire product list on every character. For menus with many items, this runs the filter function 10-15 times for a single word.</w:t>
      </w:r>
    </w:p>
    <w:p>
      <w:pPr>
        <w:pStyle w:val="ListParagraph"/>
        <w:numPr>
          <w:ilvl w:val="0"/>
          <w:numId w:val="2"/>
        </w:numPr>
        <w:spacing w:before="40" w:after="40"/>
      </w:pPr>
      <w:r>
        <w:rPr>
          <w:rFonts w:ascii="Arial" w:cs="Arial" w:eastAsia="Arial" w:hAnsi="Arial"/>
          <w:b/>
          <w:bCs/>
          <w:color w:val="1A1A2E"/>
          <w:sz w:val="22"/>
          <w:szCs w:val="22"/>
        </w:rPr>
        <w:t xml:space="preserve">No discount feature. </w:t>
      </w:r>
      <w:r>
        <w:rPr>
          <w:rFonts w:ascii="Arial" w:cs="Arial" w:eastAsia="Arial" w:hAnsi="Arial"/>
          <w:color w:val="555555"/>
          <w:sz w:val="22"/>
          <w:szCs w:val="22"/>
        </w:rPr>
        <w:t xml:space="preserve">There is no way to apply a percentage or fixed discount to a bill. Operators must manually adjust prices or use workarounds, which creates inconsistency in billing records.</w:t>
      </w:r>
    </w:p>
    <w:p>
      <w:pPr>
        <w:pStyle w:val="Heading1"/>
        <w:pageBreakBefore/>
        <w:spacing w:before="400" w:after="160"/>
      </w:pPr>
      <w:r>
        <w:rPr>
          <w:rFonts w:ascii="Arial" w:cs="Arial" w:eastAsia="Arial" w:hAnsi="Arial"/>
          <w:b/>
          <w:bCs/>
          <w:color w:val="E86A33"/>
          <w:sz w:val="32"/>
          <w:szCs w:val="32"/>
        </w:rPr>
        <w:t xml:space="preserve">03  </w:t>
      </w:r>
      <w:r>
        <w:rPr>
          <w:rFonts w:ascii="Arial" w:cs="Arial" w:eastAsia="Arial" w:hAnsi="Arial"/>
          <w:b/>
          <w:bCs/>
          <w:color w:val="2C5F8A"/>
          <w:sz w:val="32"/>
          <w:szCs w:val="32"/>
        </w:rPr>
        <w:t xml:space="preserve">UX Improvements</w:t>
      </w:r>
    </w:p>
    <w:p>
      <w:r>
        <w:rPr>
          <w:rFonts w:ascii="Arial" w:cs="Arial" w:eastAsia="Arial" w:hAnsi="Arial"/>
          <w:color w:val="555555"/>
          <w:sz w:val="22"/>
          <w:szCs w:val="22"/>
        </w:rPr>
        <w:t xml:space="preserve">Each suggestion below is focused on reducing mouse travel, reducing decision fatigue, and making the most common daily actions faster.</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Keyboard Shortcuts</w:t>
      </w:r>
    </w:p>
    <w:p>
      <w:r>
        <w:rPr>
          <w:rFonts w:ascii="Arial" w:cs="Arial" w:eastAsia="Arial" w:hAnsi="Arial"/>
          <w:color w:val="555555"/>
          <w:sz w:val="22"/>
          <w:szCs w:val="22"/>
        </w:rPr>
        <w:t xml:space="preserve">The following shortcuts require minimal code changes and have immediate impact on billing speed: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960"/>
            <w:tcBorders>
              <w:top w:val="single" w:color="D0DCE8" w:sz="1"/>
              <w:left w:val="single" w:color="D0DCE8" w:sz="1"/>
              <w:bottom w:val="single" w:color="D0DCE8" w:sz="1"/>
              <w:right w:val="single" w:color="D0DCE8" w:sz="1"/>
            </w:tcBorders>
            <w:shd w:fill="2C5F8A" w:val="clear"/>
            <w:tcMar>
              <w:top w:type="dxa" w:w="80"/>
              <w:left w:type="dxa" w:w="130"/>
              <w:bottom w:type="dxa" w:w="80"/>
              <w:right w:type="dxa" w:w="130"/>
            </w:tcMar>
          </w:tcPr>
          <w:p>
            <w:pPr>
              <w:spacing w:before="0" w:after="0"/>
            </w:pPr>
            <w:r>
              <w:rPr>
                <w:rFonts w:ascii="Arial" w:cs="Arial" w:eastAsia="Arial" w:hAnsi="Arial"/>
                <w:b/>
                <w:bCs/>
                <w:color w:val="FFFFFF"/>
                <w:sz w:val="19"/>
                <w:szCs w:val="19"/>
              </w:rPr>
              <w:t xml:space="preserve">Shortcut</w:t>
            </w:r>
          </w:p>
        </w:tc>
        <w:tc>
          <w:tcPr>
            <w:tcW w:type="dxa" w:w="3200"/>
            <w:tcBorders>
              <w:top w:val="single" w:color="D0DCE8" w:sz="1"/>
              <w:left w:val="single" w:color="D0DCE8" w:sz="1"/>
              <w:bottom w:val="single" w:color="D0DCE8" w:sz="1"/>
              <w:right w:val="single" w:color="D0DCE8" w:sz="1"/>
            </w:tcBorders>
            <w:shd w:fill="2C5F8A" w:val="clear"/>
            <w:tcMar>
              <w:top w:type="dxa" w:w="80"/>
              <w:left w:type="dxa" w:w="130"/>
              <w:bottom w:type="dxa" w:w="80"/>
              <w:right w:type="dxa" w:w="130"/>
            </w:tcMar>
          </w:tcPr>
          <w:p>
            <w:pPr>
              <w:spacing w:before="0" w:after="0"/>
            </w:pPr>
            <w:r>
              <w:rPr>
                <w:rFonts w:ascii="Arial" w:cs="Arial" w:eastAsia="Arial" w:hAnsi="Arial"/>
                <w:b/>
                <w:bCs/>
                <w:color w:val="FFFFFF"/>
                <w:sz w:val="19"/>
                <w:szCs w:val="19"/>
              </w:rPr>
              <w:t xml:space="preserve">Trigger</w:t>
            </w:r>
          </w:p>
        </w:tc>
        <w:tc>
          <w:tcPr>
            <w:tcW w:type="dxa" w:w="3200"/>
            <w:tcBorders>
              <w:top w:val="single" w:color="D0DCE8" w:sz="1"/>
              <w:left w:val="single" w:color="D0DCE8" w:sz="1"/>
              <w:bottom w:val="single" w:color="D0DCE8" w:sz="1"/>
              <w:right w:val="single" w:color="D0DCE8" w:sz="1"/>
            </w:tcBorders>
            <w:shd w:fill="2C5F8A" w:val="clear"/>
            <w:tcMar>
              <w:top w:type="dxa" w:w="80"/>
              <w:left w:type="dxa" w:w="130"/>
              <w:bottom w:type="dxa" w:w="80"/>
              <w:right w:type="dxa" w:w="130"/>
            </w:tcMar>
          </w:tcPr>
          <w:p>
            <w:pPr>
              <w:spacing w:before="0" w:after="0"/>
            </w:pPr>
            <w:r>
              <w:rPr>
                <w:rFonts w:ascii="Arial" w:cs="Arial" w:eastAsia="Arial" w:hAnsi="Arial"/>
                <w:b/>
                <w:bCs/>
                <w:color w:val="FFFFFF"/>
                <w:sz w:val="19"/>
                <w:szCs w:val="19"/>
              </w:rPr>
              <w:t xml:space="preserve">Action</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F1 or Ctrl+B</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Any time an order is open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Open bill preview / finalize panel</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C</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While bill modal is open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Select Cash payment mode</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U</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While bill modal is open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Select UPI payment mode</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P</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While bill modal is open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Select Card payment mode</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Enter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Size or addon modal open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Confirm the modal (same as clicking the primary button)</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Escape</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Any modal open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Close the modal (already works for 5 modals — add printerModal)</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F5 or Ctrl+R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Any time</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Refresh table statuses</w:t>
            </w:r>
          </w:p>
        </w:tc>
      </w:tr>
      <w:tr>
        <w:tc>
          <w:tcPr>
            <w:tcW w:type="dxa" w:w="296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 or Ctrl+F</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Order view</w:t>
            </w:r>
          </w:p>
        </w:tc>
        <w:tc>
          <w:tcPr>
            <w:tcW w:type="dxa" w:w="3200"/>
            <w:tcBorders>
              <w:top w:val="single" w:color="D0DCE8" w:sz="1"/>
              <w:left w:val="single" w:color="D0DCE8" w:sz="1"/>
              <w:bottom w:val="single" w:color="D0DCE8" w:sz="1"/>
              <w:right w:val="single" w:color="D0DCE8" w:sz="1"/>
            </w:tcBorders>
            <w:shd w:fill="FFFFFF" w:val="clear"/>
            <w:tcMar>
              <w:top w:type="dxa" w:w="80"/>
              <w:left w:type="dxa" w:w="130"/>
              <w:bottom w:type="dxa" w:w="80"/>
              <w:right w:type="dxa" w:w="130"/>
            </w:tcMar>
          </w:tcPr>
          <w:p>
            <w:pPr>
              <w:spacing w:before="0" w:after="0"/>
            </w:pPr>
            <w:r>
              <w:rPr>
                <w:rFonts w:ascii="Arial" w:cs="Arial" w:eastAsia="Arial" w:hAnsi="Arial"/>
                <w:b w:val="false"/>
                <w:bCs w:val="false"/>
                <w:color w:val="1A1A2E"/>
                <w:sz w:val="20"/>
                <w:szCs w:val="20"/>
              </w:rPr>
              <w:t xml:space="preserve">Focus the product search box</w:t>
            </w:r>
          </w:p>
        </w:tc>
      </w:tr>
    </w:tbl>
    <w:p>
      <w:pPr>
        <w:spacing w:before="120" w:after="0"/>
      </w:pPr>
      <w:r>
        <w:t xml:space="preserve"/>
      </w:r>
    </w:p>
    <w:p>
      <w:pPr>
        <w:pStyle w:val="Heading2"/>
        <w:spacing w:before="240" w:after="100"/>
      </w:pPr>
      <w:r>
        <w:rPr>
          <w:rFonts w:ascii="Arial" w:cs="Arial" w:eastAsia="Arial" w:hAnsi="Arial"/>
          <w:b/>
          <w:bCs/>
          <w:color w:val="2C5F8A"/>
          <w:sz w:val="26"/>
          <w:szCs w:val="26"/>
        </w:rPr>
        <w:t xml:space="preserve">Payment Mode Buttons</w:t>
      </w:r>
    </w:p>
    <w:p>
      <w:r>
        <w:rPr>
          <w:rFonts w:ascii="Arial" w:cs="Arial" w:eastAsia="Arial" w:hAnsi="Arial"/>
          <w:color w:val="555555"/>
          <w:sz w:val="22"/>
          <w:szCs w:val="22"/>
        </w:rPr>
        <w:t xml:space="preserve">Replace the three radio-button labels in the bill modal with large tappable buttons — one for each mode. Each button should be at least 80px wide and visually distinct (green for Cash, blue for UPI, purple for Card). The currently selected mode should be highlighted with a solid fill. This change requires only HTML + CSS and minor JavaScript, and will reduce mis-selections significantly.</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Auto-focus Product Search</w:t>
      </w:r>
    </w:p>
    <w:p>
      <w:r>
        <w:rPr>
          <w:rFonts w:ascii="Arial" w:cs="Arial" w:eastAsia="Arial" w:hAnsi="Arial"/>
          <w:color w:val="555555"/>
          <w:sz w:val="22"/>
          <w:szCs w:val="22"/>
        </w:rPr>
        <w:t xml:space="preserve">When the operator selects a table and the order view slides in, the product search box should receive keyboard focus automatically. The operator can immediately start typing an item name without needing to click the search field first. This is a one-line change in selectOrder().</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Quantity Picker on Add</w:t>
      </w:r>
    </w:p>
    <w:p>
      <w:r>
        <w:rPr>
          <w:rFonts w:ascii="Arial" w:cs="Arial" w:eastAsia="Arial" w:hAnsi="Arial"/>
          <w:color w:val="555555"/>
          <w:sz w:val="22"/>
          <w:szCs w:val="22"/>
        </w:rPr>
        <w:t xml:space="preserve">When the operator clicks a product with no variants and no addons, show a small quantity popup (default 1) with +/- buttons and a number display before adding. For items the customer orders in multiples (4 chai, 3 dosa), this reduces IPC calls from 4 separate add operations to 1. The popup should dismiss with Enter or a single tap outside.</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Visual Table State</w:t>
      </w:r>
    </w:p>
    <w:p>
      <w:r>
        <w:rPr>
          <w:rFonts w:ascii="Arial" w:cs="Arial" w:eastAsia="Arial" w:hAnsi="Arial"/>
          <w:color w:val="555555"/>
          <w:sz w:val="22"/>
          <w:szCs w:val="22"/>
        </w:rPr>
        <w:t xml:space="preserve">Add an item-count badge to occupied table tiles on the table grid (e.g., a small orange circle showing "3 items"). This lets the operator immediately see the state of each table without entering the order view. The count is already available from getActiveOrders() which is called by updateTableStatus().</w:t>
      </w:r>
    </w:p>
    <w:p>
      <w:pPr>
        <w:spacing w:before="60" w:after="0"/>
      </w:pPr>
      <w:r>
        <w:t xml:space="preserve"/>
      </w:r>
    </w:p>
    <w:p>
      <w:pPr>
        <w:pStyle w:val="Heading2"/>
        <w:spacing w:before="240" w:after="100"/>
      </w:pPr>
      <w:r>
        <w:rPr>
          <w:rFonts w:ascii="Arial" w:cs="Arial" w:eastAsia="Arial" w:hAnsi="Arial"/>
          <w:b/>
          <w:bCs/>
          <w:color w:val="2C5F8A"/>
          <w:sz w:val="26"/>
          <w:szCs w:val="26"/>
        </w:rPr>
        <w:t xml:space="preserve">Fix the Remove Item Button</w:t>
      </w:r>
    </w:p>
    <w:p>
      <w:r>
        <w:rPr>
          <w:rFonts w:ascii="Arial" w:cs="Arial" w:eastAsia="Arial" w:hAnsi="Arial"/>
          <w:color w:val="555555"/>
          <w:sz w:val="22"/>
          <w:szCs w:val="22"/>
        </w:rPr>
        <w:t xml:space="preserve">The cart event delegation in cart.js already handles data-action="remove" but the handler body is empty. Implementing this requires a new decreaseCartItemQuantity call that removes the item entirely when quantity reaches zero, or a new remove-from-order IPC channel. This is the most-reported confusing missing feature for end users.</w:t>
      </w:r>
    </w:p>
    <w:p>
      <w:pPr>
        <w:pStyle w:val="Heading1"/>
        <w:pageBreakBefore/>
        <w:spacing w:before="400" w:after="160"/>
      </w:pPr>
      <w:r>
        <w:rPr>
          <w:rFonts w:ascii="Arial" w:cs="Arial" w:eastAsia="Arial" w:hAnsi="Arial"/>
          <w:b/>
          <w:bCs/>
          <w:color w:val="E86A33"/>
          <w:sz w:val="32"/>
          <w:szCs w:val="32"/>
        </w:rPr>
        <w:t xml:space="preserve">04  </w:t>
      </w:r>
      <w:r>
        <w:rPr>
          <w:rFonts w:ascii="Arial" w:cs="Arial" w:eastAsia="Arial" w:hAnsi="Arial"/>
          <w:b/>
          <w:bCs/>
          <w:color w:val="2C5F8A"/>
          <w:sz w:val="32"/>
          <w:szCs w:val="32"/>
        </w:rPr>
        <w:t xml:space="preserve">Billing Workflow Optimization</w:t>
      </w:r>
    </w:p>
    <w:p>
      <w:pPr>
        <w:pStyle w:val="Heading2"/>
        <w:spacing w:before="240" w:after="100"/>
      </w:pPr>
      <w:r>
        <w:rPr>
          <w:rFonts w:ascii="Arial" w:cs="Arial" w:eastAsia="Arial" w:hAnsi="Arial"/>
          <w:b/>
          <w:bCs/>
          <w:color w:val="2C5F8A"/>
          <w:sz w:val="26"/>
          <w:szCs w:val="26"/>
        </w:rPr>
        <w:t xml:space="preserve">Current Workflow (7 Steps)</w:t>
      </w:r>
    </w:p>
    <w:p>
      <w:pPr>
        <w:pStyle w:val="ListParagraph"/>
        <w:numPr>
          <w:ilvl w:val="0"/>
          <w:numId w:val="3"/>
        </w:numPr>
        <w:spacing w:before="60" w:after="60"/>
      </w:pPr>
      <w:r>
        <w:rPr>
          <w:rFonts w:ascii="Arial" w:cs="Arial" w:eastAsia="Arial" w:hAnsi="Arial"/>
          <w:b/>
          <w:bCs/>
          <w:color w:val="E86A33"/>
          <w:sz w:val="22"/>
          <w:szCs w:val="22"/>
        </w:rPr>
        <w:t xml:space="preserve">1. </w:t>
      </w:r>
      <w:r>
        <w:rPr>
          <w:rFonts w:ascii="Arial" w:cs="Arial" w:eastAsia="Arial" w:hAnsi="Arial"/>
          <w:color w:val="555555"/>
          <w:sz w:val="22"/>
          <w:szCs w:val="22"/>
        </w:rPr>
        <w:t xml:space="preserve">Select table from grid</w:t>
      </w:r>
    </w:p>
    <w:p>
      <w:pPr>
        <w:pStyle w:val="ListParagraph"/>
        <w:numPr>
          <w:ilvl w:val="0"/>
          <w:numId w:val="3"/>
        </w:numPr>
        <w:spacing w:before="60" w:after="60"/>
      </w:pPr>
      <w:r>
        <w:rPr>
          <w:rFonts w:ascii="Arial" w:cs="Arial" w:eastAsia="Arial" w:hAnsi="Arial"/>
          <w:b/>
          <w:bCs/>
          <w:color w:val="E86A33"/>
          <w:sz w:val="22"/>
          <w:szCs w:val="22"/>
        </w:rPr>
        <w:t xml:space="preserve">2. </w:t>
      </w:r>
      <w:r>
        <w:rPr>
          <w:rFonts w:ascii="Arial" w:cs="Arial" w:eastAsia="Arial" w:hAnsi="Arial"/>
          <w:color w:val="555555"/>
          <w:sz w:val="22"/>
          <w:szCs w:val="22"/>
        </w:rPr>
        <w:t xml:space="preserve">Add all items to cart</w:t>
      </w:r>
    </w:p>
    <w:p>
      <w:pPr>
        <w:pStyle w:val="ListParagraph"/>
        <w:numPr>
          <w:ilvl w:val="0"/>
          <w:numId w:val="3"/>
        </w:numPr>
        <w:spacing w:before="60" w:after="60"/>
      </w:pPr>
      <w:r>
        <w:rPr>
          <w:rFonts w:ascii="Arial" w:cs="Arial" w:eastAsia="Arial" w:hAnsi="Arial"/>
          <w:b/>
          <w:bCs/>
          <w:color w:val="E86A33"/>
          <w:sz w:val="22"/>
          <w:szCs w:val="22"/>
        </w:rPr>
        <w:t xml:space="preserve">3. </w:t>
      </w:r>
      <w:r>
        <w:rPr>
          <w:rFonts w:ascii="Arial" w:cs="Arial" w:eastAsia="Arial" w:hAnsi="Arial"/>
          <w:color w:val="555555"/>
          <w:sz w:val="22"/>
          <w:szCs w:val="22"/>
        </w:rPr>
        <w:t xml:space="preserve">Click "💰 View Bill" button</w:t>
      </w:r>
    </w:p>
    <w:p>
      <w:pPr>
        <w:pStyle w:val="ListParagraph"/>
        <w:numPr>
          <w:ilvl w:val="0"/>
          <w:numId w:val="3"/>
        </w:numPr>
        <w:spacing w:before="60" w:after="60"/>
      </w:pPr>
      <w:r>
        <w:rPr>
          <w:rFonts w:ascii="Arial" w:cs="Arial" w:eastAsia="Arial" w:hAnsi="Arial"/>
          <w:b/>
          <w:bCs/>
          <w:color w:val="E86A33"/>
          <w:sz w:val="22"/>
          <w:szCs w:val="22"/>
        </w:rPr>
        <w:t xml:space="preserve">4. </w:t>
      </w:r>
      <w:r>
        <w:rPr>
          <w:rFonts w:ascii="Arial" w:cs="Arial" w:eastAsia="Arial" w:hAnsi="Arial"/>
          <w:color w:val="555555"/>
          <w:sz w:val="22"/>
          <w:szCs w:val="22"/>
        </w:rPr>
        <w:t xml:space="preserve">Bill Preview modal opens and renders receipt</w:t>
      </w:r>
    </w:p>
    <w:p>
      <w:pPr>
        <w:pStyle w:val="ListParagraph"/>
        <w:numPr>
          <w:ilvl w:val="0"/>
          <w:numId w:val="3"/>
        </w:numPr>
        <w:spacing w:before="60" w:after="60"/>
      </w:pPr>
      <w:r>
        <w:rPr>
          <w:rFonts w:ascii="Arial" w:cs="Arial" w:eastAsia="Arial" w:hAnsi="Arial"/>
          <w:b/>
          <w:bCs/>
          <w:color w:val="E86A33"/>
          <w:sz w:val="22"/>
          <w:szCs w:val="22"/>
        </w:rPr>
        <w:t xml:space="preserve">5. </w:t>
      </w:r>
      <w:r>
        <w:rPr>
          <w:rFonts w:ascii="Arial" w:cs="Arial" w:eastAsia="Arial" w:hAnsi="Arial"/>
          <w:color w:val="555555"/>
          <w:sz w:val="22"/>
          <w:szCs w:val="22"/>
        </w:rPr>
        <w:t xml:space="preserve">Select payment mode from radio buttons</w:t>
      </w:r>
    </w:p>
    <w:p>
      <w:pPr>
        <w:pStyle w:val="ListParagraph"/>
        <w:numPr>
          <w:ilvl w:val="0"/>
          <w:numId w:val="3"/>
        </w:numPr>
        <w:spacing w:before="60" w:after="60"/>
      </w:pPr>
      <w:r>
        <w:rPr>
          <w:rFonts w:ascii="Arial" w:cs="Arial" w:eastAsia="Arial" w:hAnsi="Arial"/>
          <w:b/>
          <w:bCs/>
          <w:color w:val="E86A33"/>
          <w:sz w:val="22"/>
          <w:szCs w:val="22"/>
        </w:rPr>
        <w:t xml:space="preserve">6. </w:t>
      </w:r>
      <w:r>
        <w:rPr>
          <w:rFonts w:ascii="Arial" w:cs="Arial" w:eastAsia="Arial" w:hAnsi="Arial"/>
          <w:color w:val="555555"/>
          <w:sz w:val="22"/>
          <w:szCs w:val="22"/>
        </w:rPr>
        <w:t xml:space="preserve">Click "✅ Checkout &amp; Finalize Bill"</w:t>
      </w:r>
    </w:p>
    <w:p>
      <w:pPr>
        <w:pStyle w:val="ListParagraph"/>
        <w:numPr>
          <w:ilvl w:val="0"/>
          <w:numId w:val="3"/>
        </w:numPr>
        <w:spacing w:before="60" w:after="60"/>
      </w:pPr>
      <w:r>
        <w:rPr>
          <w:rFonts w:ascii="Arial" w:cs="Arial" w:eastAsia="Arial" w:hAnsi="Arial"/>
          <w:b/>
          <w:bCs/>
          <w:color w:val="E86A33"/>
          <w:sz w:val="22"/>
          <w:szCs w:val="22"/>
        </w:rPr>
        <w:t xml:space="preserve">7. </w:t>
      </w:r>
      <w:r>
        <w:rPr>
          <w:rFonts w:ascii="Arial" w:cs="Arial" w:eastAsia="Arial" w:hAnsi="Arial"/>
          <w:color w:val="555555"/>
          <w:sz w:val="22"/>
          <w:szCs w:val="22"/>
        </w:rPr>
        <w:t xml:space="preserve">Print Confirmation modal appears — click Print Receipt or Skip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6"/>
              <w:left w:val="single" w:color="E86A33" w:sz="18"/>
              <w:bottom w:val="single" w:color="2C5F8A" w:sz="6"/>
              <w:right w:val="none" w:color="FFFFFF" w:sz="0"/>
            </w:tcBorders>
            <w:shd w:fill="EBF2FA" w:val="clear"/>
            <w:tcMar>
              <w:top w:type="dxa" w:w="120"/>
              <w:left w:type="dxa" w:w="200"/>
              <w:bottom w:type="dxa" w:w="120"/>
              <w:right w:type="dxa" w:w="200"/>
            </w:tcMar>
          </w:tcPr>
          <w:p>
            <w:pPr>
              <w:spacing w:before="0" w:after="0"/>
            </w:pPr>
            <w:r>
              <w:rPr>
                <w:rFonts w:ascii="Arial" w:cs="Arial" w:eastAsia="Arial" w:hAnsi="Arial"/>
                <w:b/>
                <w:bCs/>
                <w:color w:val="E86A33"/>
                <w:sz w:val="20"/>
                <w:szCs w:val="20"/>
              </w:rPr>
              <w:t xml:space="preserve">Result:  </w:t>
            </w:r>
            <w:r>
              <w:rPr>
                <w:rFonts w:ascii="Arial" w:cs="Arial" w:eastAsia="Arial" w:hAnsi="Arial"/>
                <w:color w:val="1A1A2E"/>
                <w:sz w:val="20"/>
                <w:szCs w:val="20"/>
              </w:rPr>
              <w:t xml:space="preserve">3 modal layers, 4 mandatory clicks after item entry, no cash change calculation, no keyboard path.</w:t>
            </w:r>
          </w:p>
        </w:tc>
      </w:tr>
    </w:tbl>
    <w:p>
      <w:pPr>
        <w:spacing w:before="120" w:after="0"/>
      </w:pPr>
      <w:r>
        <w:t xml:space="preserve"/>
      </w:r>
    </w:p>
    <w:p>
      <w:pPr>
        <w:pStyle w:val="Heading2"/>
        <w:spacing w:before="240" w:after="100"/>
      </w:pPr>
      <w:r>
        <w:rPr>
          <w:rFonts w:ascii="Arial" w:cs="Arial" w:eastAsia="Arial" w:hAnsi="Arial"/>
          <w:b/>
          <w:bCs/>
          <w:color w:val="2C5F8A"/>
          <w:sz w:val="26"/>
          <w:szCs w:val="26"/>
        </w:rPr>
        <w:t xml:space="preserve">Recommended Workflow (4 Steps)</w:t>
      </w:r>
    </w:p>
    <w:p>
      <w:pPr>
        <w:pStyle w:val="ListParagraph"/>
        <w:numPr>
          <w:ilvl w:val="0"/>
          <w:numId w:val="3"/>
        </w:numPr>
        <w:spacing w:before="60" w:after="60"/>
      </w:pPr>
      <w:r>
        <w:rPr>
          <w:rFonts w:ascii="Arial" w:cs="Arial" w:eastAsia="Arial" w:hAnsi="Arial"/>
          <w:b/>
          <w:bCs/>
          <w:color w:val="2E7D32"/>
          <w:sz w:val="22"/>
          <w:szCs w:val="22"/>
        </w:rPr>
        <w:t xml:space="preserve">1. </w:t>
      </w:r>
      <w:r>
        <w:rPr>
          <w:rFonts w:ascii="Arial" w:cs="Arial" w:eastAsia="Arial" w:hAnsi="Arial"/>
          <w:color w:val="555555"/>
          <w:sz w:val="22"/>
          <w:szCs w:val="22"/>
        </w:rPr>
        <w:t xml:space="preserve">Select table from grid</w:t>
      </w:r>
    </w:p>
    <w:p>
      <w:pPr>
        <w:pStyle w:val="ListParagraph"/>
        <w:numPr>
          <w:ilvl w:val="0"/>
          <w:numId w:val="3"/>
        </w:numPr>
        <w:spacing w:before="60" w:after="60"/>
      </w:pPr>
      <w:r>
        <w:rPr>
          <w:rFonts w:ascii="Arial" w:cs="Arial" w:eastAsia="Arial" w:hAnsi="Arial"/>
          <w:b/>
          <w:bCs/>
          <w:color w:val="2E7D32"/>
          <w:sz w:val="22"/>
          <w:szCs w:val="22"/>
        </w:rPr>
        <w:t xml:space="preserve">2. </w:t>
      </w:r>
      <w:r>
        <w:rPr>
          <w:rFonts w:ascii="Arial" w:cs="Arial" w:eastAsia="Arial" w:hAnsi="Arial"/>
          <w:color w:val="555555"/>
          <w:sz w:val="22"/>
          <w:szCs w:val="22"/>
        </w:rPr>
        <w:t xml:space="preserve">Add all items to cart (search + click, keyboard-driven)</w:t>
      </w:r>
    </w:p>
    <w:p>
      <w:pPr>
        <w:pStyle w:val="ListParagraph"/>
        <w:numPr>
          <w:ilvl w:val="0"/>
          <w:numId w:val="3"/>
        </w:numPr>
        <w:spacing w:before="60" w:after="60"/>
      </w:pPr>
      <w:r>
        <w:rPr>
          <w:rFonts w:ascii="Arial" w:cs="Arial" w:eastAsia="Arial" w:hAnsi="Arial"/>
          <w:b/>
          <w:bCs/>
          <w:color w:val="2E7D32"/>
          <w:sz w:val="22"/>
          <w:szCs w:val="22"/>
        </w:rPr>
        <w:t xml:space="preserve">3. </w:t>
      </w:r>
      <w:r>
        <w:rPr>
          <w:rFonts w:ascii="Arial" w:cs="Arial" w:eastAsia="Arial" w:hAnsi="Arial"/>
          <w:color w:val="555555"/>
          <w:sz w:val="22"/>
          <w:szCs w:val="22"/>
        </w:rPr>
        <w:t xml:space="preserve">Click "💰 Checkout" (or press F1) — inline checkout panel slides in from right:</w:t>
      </w:r>
    </w:p>
    <w:p>
      <w:pPr>
        <w:pStyle w:val="ListParagraph"/>
        <w:numPr>
          <w:ilvl w:val="1"/>
          <w:numId w:val="2"/>
        </w:numPr>
        <w:spacing w:before="40" w:after="40"/>
      </w:pPr>
      <w:r>
        <w:rPr>
          <w:rFonts w:ascii="Arial" w:cs="Arial" w:eastAsia="Arial" w:hAnsi="Arial"/>
          <w:color w:val="555555"/>
          <w:sz w:val="22"/>
          <w:szCs w:val="22"/>
        </w:rPr>
        <w:t xml:space="preserve">Three large payment buttons (Cash / UPI / Card) pre-selected from last-used mode</w:t>
      </w:r>
    </w:p>
    <w:p>
      <w:pPr>
        <w:pStyle w:val="ListParagraph"/>
        <w:numPr>
          <w:ilvl w:val="1"/>
          <w:numId w:val="2"/>
        </w:numPr>
        <w:spacing w:before="40" w:after="40"/>
      </w:pPr>
      <w:r>
        <w:rPr>
          <w:rFonts w:ascii="Arial" w:cs="Arial" w:eastAsia="Arial" w:hAnsi="Arial"/>
          <w:color w:val="555555"/>
          <w:sz w:val="22"/>
          <w:szCs w:val="22"/>
        </w:rPr>
        <w:t xml:space="preserve">Cash: shows "Received" input with auto-calculated change</w:t>
      </w:r>
    </w:p>
    <w:p>
      <w:pPr>
        <w:pStyle w:val="ListParagraph"/>
        <w:numPr>
          <w:ilvl w:val="1"/>
          <w:numId w:val="2"/>
        </w:numPr>
        <w:spacing w:before="40" w:after="40"/>
      </w:pPr>
      <w:r>
        <w:rPr>
          <w:rFonts w:ascii="Arial" w:cs="Arial" w:eastAsia="Arial" w:hAnsi="Arial"/>
          <w:color w:val="555555"/>
          <w:sz w:val="22"/>
          <w:szCs w:val="22"/>
        </w:rPr>
        <w:t xml:space="preserve">Running total prominent at the top</w:t>
      </w:r>
    </w:p>
    <w:p>
      <w:pPr>
        <w:pStyle w:val="ListParagraph"/>
        <w:numPr>
          <w:ilvl w:val="1"/>
          <w:numId w:val="2"/>
        </w:numPr>
        <w:spacing w:before="40" w:after="40"/>
      </w:pPr>
      <w:r>
        <w:rPr>
          <w:rFonts w:ascii="Arial" w:cs="Arial" w:eastAsia="Arial" w:hAnsi="Arial"/>
          <w:color w:val="555555"/>
          <w:sz w:val="22"/>
          <w:szCs w:val="22"/>
        </w:rPr>
        <w:t xml:space="preserve">Optional discount field (percentage or fixed)</w:t>
      </w:r>
    </w:p>
    <w:p>
      <w:pPr>
        <w:pStyle w:val="ListParagraph"/>
        <w:numPr>
          <w:ilvl w:val="0"/>
          <w:numId w:val="3"/>
        </w:numPr>
        <w:spacing w:before="60" w:after="60"/>
      </w:pPr>
      <w:r>
        <w:rPr>
          <w:rFonts w:ascii="Arial" w:cs="Arial" w:eastAsia="Arial" w:hAnsi="Arial"/>
          <w:b/>
          <w:bCs/>
          <w:color w:val="2E7D32"/>
          <w:sz w:val="22"/>
          <w:szCs w:val="22"/>
        </w:rPr>
        <w:t xml:space="preserve">4. </w:t>
      </w:r>
      <w:r>
        <w:rPr>
          <w:rFonts w:ascii="Arial" w:cs="Arial" w:eastAsia="Arial" w:hAnsi="Arial"/>
          <w:color w:val="555555"/>
          <w:sz w:val="22"/>
          <w:szCs w:val="22"/>
        </w:rPr>
        <w:t xml:space="preserve">Press Enter or click Confirm — bill finalizes and printer fires automatically (if printer name configured) — no separate print confirmation step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6"/>
              <w:left w:val="single" w:color="E86A33" w:sz="18"/>
              <w:bottom w:val="single" w:color="2C5F8A" w:sz="6"/>
              <w:right w:val="none" w:color="FFFFFF" w:sz="0"/>
            </w:tcBorders>
            <w:shd w:fill="EBF2FA" w:val="clear"/>
            <w:tcMar>
              <w:top w:type="dxa" w:w="120"/>
              <w:left w:type="dxa" w:w="200"/>
              <w:bottom w:type="dxa" w:w="120"/>
              <w:right w:type="dxa" w:w="200"/>
            </w:tcMar>
          </w:tcPr>
          <w:p>
            <w:pPr>
              <w:spacing w:before="0" w:after="0"/>
            </w:pPr>
            <w:r>
              <w:rPr>
                <w:rFonts w:ascii="Arial" w:cs="Arial" w:eastAsia="Arial" w:hAnsi="Arial"/>
                <w:b/>
                <w:bCs/>
                <w:color w:val="E86A33"/>
                <w:sz w:val="20"/>
                <w:szCs w:val="20"/>
              </w:rPr>
              <w:t xml:space="preserve">Result:  </w:t>
            </w:r>
            <w:r>
              <w:rPr>
                <w:rFonts w:ascii="Arial" w:cs="Arial" w:eastAsia="Arial" w:hAnsi="Arial"/>
                <w:color w:val="1A1A2E"/>
                <w:sz w:val="20"/>
                <w:szCs w:val="20"/>
              </w:rPr>
              <w:t xml:space="preserve">No second modal layer, 1 click after item entry if payment mode is pre-selected, change calculated automatically, keyboard-completable end to end.</w:t>
            </w:r>
          </w:p>
        </w:tc>
      </w:tr>
    </w:tbl>
    <w:p>
      <w:pPr>
        <w:spacing w:before="120" w:after="0"/>
      </w:pPr>
      <w:r>
        <w:t xml:space="preserve"/>
      </w:r>
    </w:p>
    <w:p>
      <w:pPr>
        <w:pStyle w:val="Heading2"/>
        <w:spacing w:before="240" w:after="100"/>
      </w:pPr>
      <w:r>
        <w:rPr>
          <w:rFonts w:ascii="Arial" w:cs="Arial" w:eastAsia="Arial" w:hAnsi="Arial"/>
          <w:b/>
          <w:bCs/>
          <w:color w:val="2C5F8A"/>
          <w:sz w:val="26"/>
          <w:szCs w:val="26"/>
        </w:rPr>
        <w:t xml:space="preserve">Design Principles for the Checkout Panel</w:t>
      </w:r>
    </w:p>
    <w:p>
      <w:pPr>
        <w:pStyle w:val="ListParagraph"/>
        <w:numPr>
          <w:ilvl w:val="0"/>
          <w:numId w:val="2"/>
        </w:numPr>
        <w:spacing w:before="40" w:after="40"/>
      </w:pPr>
      <w:r>
        <w:rPr>
          <w:rFonts w:ascii="Arial" w:cs="Arial" w:eastAsia="Arial" w:hAnsi="Arial"/>
          <w:b/>
          <w:bCs/>
          <w:color w:val="1A1A2E"/>
          <w:sz w:val="22"/>
          <w:szCs w:val="22"/>
        </w:rPr>
        <w:t xml:space="preserve">Remember last payment mode. </w:t>
      </w:r>
      <w:r>
        <w:rPr>
          <w:rFonts w:ascii="Arial" w:cs="Arial" w:eastAsia="Arial" w:hAnsi="Arial"/>
          <w:color w:val="555555"/>
          <w:sz w:val="22"/>
          <w:szCs w:val="22"/>
        </w:rPr>
        <w:t xml:space="preserve">Store last-used payment mode in localStorage. Pre-select it on the next bill. In most shifts, the same mode is used for multiple consecutive bills.</w:t>
      </w:r>
    </w:p>
    <w:p>
      <w:pPr>
        <w:pStyle w:val="ListParagraph"/>
        <w:numPr>
          <w:ilvl w:val="0"/>
          <w:numId w:val="2"/>
        </w:numPr>
        <w:spacing w:before="40" w:after="40"/>
      </w:pPr>
      <w:r>
        <w:rPr>
          <w:rFonts w:ascii="Arial" w:cs="Arial" w:eastAsia="Arial" w:hAnsi="Arial"/>
          <w:b/>
          <w:bCs/>
          <w:color w:val="1A1A2E"/>
          <w:sz w:val="22"/>
          <w:szCs w:val="22"/>
        </w:rPr>
        <w:t xml:space="preserve">Auto-print if configured. </w:t>
      </w:r>
      <w:r>
        <w:rPr>
          <w:rFonts w:ascii="Arial" w:cs="Arial" w:eastAsia="Arial" w:hAnsi="Arial"/>
          <w:color w:val="555555"/>
          <w:sz w:val="22"/>
          <w:szCs w:val="22"/>
        </w:rPr>
        <w:t xml:space="preserve">If the printer name is set, skip the print confirmation entirely. Only show the dialog if no printer is configured (i.e., when using the system print dialog).</w:t>
      </w:r>
    </w:p>
    <w:p>
      <w:pPr>
        <w:pStyle w:val="ListParagraph"/>
        <w:numPr>
          <w:ilvl w:val="0"/>
          <w:numId w:val="2"/>
        </w:numPr>
        <w:spacing w:before="40" w:after="40"/>
      </w:pPr>
      <w:r>
        <w:rPr>
          <w:rFonts w:ascii="Arial" w:cs="Arial" w:eastAsia="Arial" w:hAnsi="Arial"/>
          <w:b/>
          <w:bCs/>
          <w:color w:val="1A1A2E"/>
          <w:sz w:val="22"/>
          <w:szCs w:val="22"/>
        </w:rPr>
        <w:t xml:space="preserve">Sound or animation on finalize. </w:t>
      </w:r>
      <w:r>
        <w:rPr>
          <w:rFonts w:ascii="Arial" w:cs="Arial" w:eastAsia="Arial" w:hAnsi="Arial"/>
          <w:color w:val="555555"/>
          <w:sz w:val="22"/>
          <w:szCs w:val="22"/>
        </w:rPr>
        <w:t xml:space="preserve">A brief success animation (green check, bill number, total) gives the operator clear confirmation before returning to the table grid.</w:t>
      </w:r>
    </w:p>
    <w:p>
      <w:pPr>
        <w:pStyle w:val="ListParagraph"/>
        <w:numPr>
          <w:ilvl w:val="0"/>
          <w:numId w:val="2"/>
        </w:numPr>
        <w:spacing w:before="40" w:after="40"/>
      </w:pPr>
      <w:r>
        <w:rPr>
          <w:rFonts w:ascii="Arial" w:cs="Arial" w:eastAsia="Arial" w:hAnsi="Arial"/>
          <w:b/>
          <w:bCs/>
          <w:color w:val="1A1A2E"/>
          <w:sz w:val="22"/>
          <w:szCs w:val="22"/>
        </w:rPr>
        <w:t xml:space="preserve">Back button safety. </w:t>
      </w:r>
      <w:r>
        <w:rPr>
          <w:rFonts w:ascii="Arial" w:cs="Arial" w:eastAsia="Arial" w:hAnsi="Arial"/>
          <w:color w:val="555555"/>
          <w:sz w:val="22"/>
          <w:szCs w:val="22"/>
        </w:rPr>
        <w:t xml:space="preserve">If the operator accidentally enters checkout, pressing Escape or Back returns to the order without losing cart items.</w:t>
      </w:r>
    </w:p>
    <w:p>
      <w:pPr>
        <w:pStyle w:val="Heading1"/>
        <w:pageBreakBefore/>
        <w:spacing w:before="400" w:after="160"/>
      </w:pPr>
      <w:r>
        <w:rPr>
          <w:rFonts w:ascii="Arial" w:cs="Arial" w:eastAsia="Arial" w:hAnsi="Arial"/>
          <w:b/>
          <w:bCs/>
          <w:color w:val="E86A33"/>
          <w:sz w:val="32"/>
          <w:szCs w:val="32"/>
        </w:rPr>
        <w:t xml:space="preserve">05  </w:t>
      </w:r>
      <w:r>
        <w:rPr>
          <w:rFonts w:ascii="Arial" w:cs="Arial" w:eastAsia="Arial" w:hAnsi="Arial"/>
          <w:b/>
          <w:bCs/>
          <w:color w:val="2C5F8A"/>
          <w:sz w:val="32"/>
          <w:szCs w:val="32"/>
        </w:rPr>
        <w:t xml:space="preserve">Printing Improvements</w:t>
      </w:r>
    </w:p>
    <w:p>
      <w:pPr>
        <w:pStyle w:val="Heading2"/>
        <w:spacing w:before="240" w:after="100"/>
      </w:pPr>
      <w:r>
        <w:rPr>
          <w:rFonts w:ascii="Arial" w:cs="Arial" w:eastAsia="Arial" w:hAnsi="Arial"/>
          <w:b/>
          <w:bCs/>
          <w:color w:val="2C5F8A"/>
          <w:sz w:val="26"/>
          <w:szCs w:val="26"/>
        </w:rPr>
        <w:t xml:space="preserve">Cash Received and Change Calculation</w:t>
      </w:r>
    </w:p>
    <w:p>
      <w:r>
        <w:rPr>
          <w:rFonts w:ascii="Arial" w:cs="Arial" w:eastAsia="Arial" w:hAnsi="Arial"/>
          <w:color w:val="555555"/>
          <w:sz w:val="22"/>
          <w:szCs w:val="22"/>
        </w:rPr>
        <w:t xml:space="preserve">The most important printing improvement is adding a cash-received input to the bill modal. When Cash is the payment mode, the operator enters the amount received (e.g., ₹500). The receipt then prints:</w:t>
      </w:r>
    </w:p>
    <w:p>
      <w:pPr>
        <w:spacing w:before="60" w:after="0"/>
      </w:pPr>
      <w:r>
        <w:t xml:space="preserve"/>
      </w:r>
    </w:p>
    <w:p>
      <w:r>
        <w:rPr>
          <w:rFonts w:ascii="Courier New" w:cs="Courier New" w:eastAsia="Courier New" w:hAnsi="Courier New"/>
          <w:color w:val="2C5F8A"/>
          <w:sz w:val="18"/>
          <w:szCs w:val="18"/>
        </w:rPr>
        <w:t xml:space="preserve">Received:        ₹500.00</w:t>
      </w:r>
      <w:r>
        <w:t xml:space="preserve"/>
      </w:r>
    </w:p>
    <w:p>
      <w:r>
        <w:rPr>
          <w:rFonts w:ascii="Courier New" w:cs="Courier New" w:eastAsia="Courier New" w:hAnsi="Courier New"/>
          <w:color w:val="2C5F8A"/>
          <w:sz w:val="18"/>
          <w:szCs w:val="18"/>
        </w:rPr>
        <w:t xml:space="preserve">Change:           ₹78.00</w:t>
      </w:r>
      <w:r>
        <w:t xml:space="preserve"/>
      </w:r>
    </w:p>
    <w:p>
      <w:pPr>
        <w:spacing w:before="60" w:after="0"/>
      </w:pPr>
      <w:r>
        <w:t xml:space="preserve"/>
      </w:r>
    </w:p>
    <w:p>
      <w:r>
        <w:rPr>
          <w:rFonts w:ascii="Arial" w:cs="Arial" w:eastAsia="Arial" w:hAnsi="Arial"/>
          <w:color w:val="555555"/>
          <w:sz w:val="22"/>
          <w:szCs w:val="22"/>
        </w:rPr>
        <w:t xml:space="preserve">This eliminates mental arithmetic at the counter. The change line should only print for Cash payments — UPI and Card receipts should omit it or show "₹0.00".</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Auto-Print After Finalize</w:t>
      </w:r>
    </w:p>
    <w:p>
      <w:r>
        <w:rPr>
          <w:rFonts w:ascii="Arial" w:cs="Arial" w:eastAsia="Arial" w:hAnsi="Arial"/>
          <w:color w:val="555555"/>
          <w:sz w:val="22"/>
          <w:szCs w:val="22"/>
        </w:rPr>
        <w:t xml:space="preserve">Add a checkbox in Printer Settings: "Auto-print after finalize". When checked, the print job fires immediately after the bill is saved, with no print confirmation dialog. The operator saves one full interaction step on every single bill. This should be the default when a printer name is configured.</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Print Status Indicator</w:t>
      </w:r>
    </w:p>
    <w:p>
      <w:r>
        <w:rPr>
          <w:rFonts w:ascii="Arial" w:cs="Arial" w:eastAsia="Arial" w:hAnsi="Arial"/>
          <w:color w:val="555555"/>
          <w:sz w:val="22"/>
          <w:szCs w:val="22"/>
        </w:rPr>
        <w:t xml:space="preserve">Replace the current success/failure toast with a visible print status indicator near the checkout button:</w:t>
      </w:r>
    </w:p>
    <w:p>
      <w:pPr>
        <w:pStyle w:val="ListParagraph"/>
        <w:numPr>
          <w:ilvl w:val="0"/>
          <w:numId w:val="2"/>
        </w:numPr>
        <w:spacing w:before="40" w:after="40"/>
      </w:pPr>
      <w:r>
        <w:rPr>
          <w:rFonts w:ascii="Arial" w:cs="Arial" w:eastAsia="Arial" w:hAnsi="Arial"/>
          <w:b/>
          <w:bCs/>
          <w:color w:val="E65100"/>
          <w:sz w:val="22"/>
          <w:szCs w:val="22"/>
        </w:rPr>
        <w:t xml:space="preserve">Sending to printer… </w:t>
      </w:r>
      <w:r>
        <w:rPr>
          <w:rFonts w:ascii="Arial" w:cs="Arial" w:eastAsia="Arial" w:hAnsi="Arial"/>
          <w:color w:val="555555"/>
          <w:sz w:val="22"/>
          <w:szCs w:val="22"/>
        </w:rPr>
        <w:t xml:space="preserve">(spinner, appears for 1-2 seconds)</w:t>
      </w:r>
    </w:p>
    <w:p>
      <w:pPr>
        <w:pStyle w:val="ListParagraph"/>
        <w:numPr>
          <w:ilvl w:val="0"/>
          <w:numId w:val="2"/>
        </w:numPr>
        <w:spacing w:before="40" w:after="40"/>
      </w:pPr>
      <w:r>
        <w:rPr>
          <w:rFonts w:ascii="Arial" w:cs="Arial" w:eastAsia="Arial" w:hAnsi="Arial"/>
          <w:b/>
          <w:bCs/>
          <w:color w:val="2E7D32"/>
          <w:sz w:val="22"/>
          <w:szCs w:val="22"/>
        </w:rPr>
        <w:t xml:space="preserve">Printed successfully </w:t>
      </w:r>
      <w:r>
        <w:rPr>
          <w:rFonts w:ascii="Arial" w:cs="Arial" w:eastAsia="Arial" w:hAnsi="Arial"/>
          <w:color w:val="555555"/>
          <w:sz w:val="22"/>
          <w:szCs w:val="22"/>
        </w:rPr>
        <w:t xml:space="preserve">(green check, fades after 3 seconds)</w:t>
      </w:r>
    </w:p>
    <w:p>
      <w:pPr>
        <w:pStyle w:val="ListParagraph"/>
        <w:numPr>
          <w:ilvl w:val="0"/>
          <w:numId w:val="2"/>
        </w:numPr>
        <w:spacing w:before="40" w:after="40"/>
      </w:pPr>
      <w:r>
        <w:rPr>
          <w:rFonts w:ascii="Arial" w:cs="Arial" w:eastAsia="Arial" w:hAnsi="Arial"/>
          <w:b/>
          <w:bCs/>
          <w:color w:val="C62828"/>
          <w:sz w:val="22"/>
          <w:szCs w:val="22"/>
        </w:rPr>
        <w:t xml:space="preserve">Print failed — Retry? </w:t>
      </w:r>
      <w:r>
        <w:rPr>
          <w:rFonts w:ascii="Arial" w:cs="Arial" w:eastAsia="Arial" w:hAnsi="Arial"/>
          <w:color w:val="555555"/>
          <w:sz w:val="22"/>
          <w:szCs w:val="22"/>
        </w:rPr>
        <w:t xml:space="preserve">(red, with Retry button visible for 10 seconds)</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Offline Print Queue</w:t>
      </w:r>
    </w:p>
    <w:p>
      <w:r>
        <w:rPr>
          <w:rFonts w:ascii="Arial" w:cs="Arial" w:eastAsia="Arial" w:hAnsi="Arial"/>
          <w:color w:val="555555"/>
          <w:sz w:val="22"/>
          <w:szCs w:val="22"/>
        </w:rPr>
        <w:t xml:space="preserve">If the printer is temporarily unavailable (paper jam, cable issue), the receipt data is lost after dismissing the error. A minimal print queue would hold the last 5 failed receipts and allow the operator to re-send them once the printer is ready. The receipt content is already generated as HTML in billContent at the time of printing — storing it in memory is straightforward.</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Escape Key Fix for Printer Modal</w:t>
      </w:r>
    </w:p>
    <w:p>
      <w:r>
        <w:rPr>
          <w:rFonts w:ascii="Arial" w:cs="Arial" w:eastAsia="Arial" w:hAnsi="Arial"/>
          <w:color w:val="555555"/>
          <w:sz w:val="22"/>
          <w:szCs w:val="22"/>
        </w:rPr>
        <w:t xml:space="preserve">The Escape key handler in app.js closes five modals by checking a hardcoded array. The new printerModal is not in that array. One line fix: add 'printerModal' to the modals array in app.js.</w:t>
      </w:r>
    </w:p>
    <w:p>
      <w:pPr>
        <w:pStyle w:val="Heading1"/>
        <w:pageBreakBefore/>
        <w:spacing w:before="400" w:after="160"/>
      </w:pPr>
      <w:r>
        <w:rPr>
          <w:rFonts w:ascii="Arial" w:cs="Arial" w:eastAsia="Arial" w:hAnsi="Arial"/>
          <w:b/>
          <w:bCs/>
          <w:color w:val="E86A33"/>
          <w:sz w:val="32"/>
          <w:szCs w:val="32"/>
        </w:rPr>
        <w:t xml:space="preserve">06  </w:t>
      </w:r>
      <w:r>
        <w:rPr>
          <w:rFonts w:ascii="Arial" w:cs="Arial" w:eastAsia="Arial" w:hAnsi="Arial"/>
          <w:b/>
          <w:bCs/>
          <w:color w:val="2C5F8A"/>
          <w:sz w:val="32"/>
          <w:szCs w:val="32"/>
        </w:rPr>
        <w:t xml:space="preserve">Performance Improvements</w:t>
      </w:r>
    </w:p>
    <w:p>
      <w:r>
        <w:rPr>
          <w:rFonts w:ascii="Arial" w:cs="Arial" w:eastAsia="Arial" w:hAnsi="Arial"/>
          <w:color w:val="555555"/>
          <w:sz w:val="22"/>
          <w:szCs w:val="22"/>
        </w:rPr>
        <w:t xml:space="preserve">All identified performance issues are safe, isolated fixes. None require architectural changes.</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Merge Redundant IPC Calls on Cart Update</w:t>
      </w:r>
    </w:p>
    <w:p>
      <w:r>
        <w:rPr>
          <w:rFonts w:ascii="Arial" w:cs="Arial" w:eastAsia="Arial" w:hAnsi="Arial"/>
          <w:color w:val="555555"/>
          <w:sz w:val="22"/>
          <w:szCs w:val="22"/>
        </w:rPr>
        <w:t xml:space="preserve">Current pattern on every cart interaction:</w:t>
      </w:r>
    </w:p>
    <w:p>
      <w:pPr>
        <w:spacing w:before="40" w:after="0"/>
      </w:pPr>
      <w:r>
        <w:t xml:space="preserve"/>
      </w:r>
    </w:p>
    <w:p>
      <w:r>
        <w:rPr>
          <w:rFonts w:ascii="Courier New" w:cs="Courier New" w:eastAsia="Courier New" w:hAnsi="Courier New"/>
          <w:color w:val="2C5F8A"/>
          <w:sz w:val="18"/>
          <w:szCs w:val="18"/>
        </w:rPr>
        <w:t xml:space="preserve">await renderCart();       // calls getActiveOrders() internally</w:t>
      </w:r>
    </w:p>
    <w:p>
      <w:r>
        <w:rPr>
          <w:rFonts w:ascii="Courier New" w:cs="Courier New" w:eastAsia="Courier New" w:hAnsi="Courier New"/>
          <w:color w:val="2C5F8A"/>
          <w:sz w:val="18"/>
          <w:szCs w:val="18"/>
        </w:rPr>
        <w:t xml:space="preserve">await updateTableStatus(); // calls getActiveOrders() internally</w:t>
      </w:r>
    </w:p>
    <w:p>
      <w:pPr>
        <w:spacing w:before="60" w:after="0"/>
      </w:pPr>
      <w:r>
        <w:t xml:space="preserve"/>
      </w:r>
    </w:p>
    <w:p>
      <w:r>
        <w:rPr>
          <w:rFonts w:ascii="Arial" w:cs="Arial" w:eastAsia="Arial" w:hAnsi="Arial"/>
          <w:color w:val="555555"/>
          <w:sz w:val="22"/>
          <w:szCs w:val="22"/>
        </w:rPr>
        <w:t xml:space="preserve">Fix: return the active orders object from renderCart() and pass it to updateTableStatus() so only one IPC call is made. This halves the number of round-trips on every add, increase, and decrease action.</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Add get-bill-by-no IPC Channel</w:t>
      </w:r>
    </w:p>
    <w:p>
      <w:r>
        <w:rPr>
          <w:rFonts w:ascii="Arial" w:cs="Arial" w:eastAsia="Arial" w:hAnsi="Arial"/>
          <w:color w:val="555555"/>
          <w:sz w:val="22"/>
          <w:szCs w:val="22"/>
        </w:rPr>
        <w:t xml:space="preserve">reprintBill() currently loads all bills for a day to find one by number. Adding a get-bill-by-no IPC channel that accepts a bill number and returns just that record replaces an O(n) in-memory search with a single SQLite indexed lookup. The bill_no column should be indexed if not already.</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Debounce Product Search</w:t>
      </w:r>
    </w:p>
    <w:p>
      <w:r>
        <w:rPr>
          <w:rFonts w:ascii="Arial" w:cs="Arial" w:eastAsia="Arial" w:hAnsi="Arial"/>
          <w:color w:val="555555"/>
          <w:sz w:val="22"/>
          <w:szCs w:val="22"/>
        </w:rPr>
        <w:t xml:space="preserve">Add a 150ms debounce to the product search oninput handler. The search re-filters on every keystroke. With a 20-item menu this is unnoticeable, but as the menu grows the filter runs up to 15 times per word typed. A simple debounce wrapper in utils.js eliminates this.</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Menu Cache</w:t>
      </w:r>
    </w:p>
    <w:p>
      <w:r>
        <w:rPr>
          <w:rFonts w:ascii="Arial" w:cs="Arial" w:eastAsia="Arial" w:hAnsi="Arial"/>
          <w:color w:val="555555"/>
          <w:sz w:val="22"/>
          <w:szCs w:val="22"/>
        </w:rPr>
        <w:t xml:space="preserve">currentMenu is loaded once on startup and stored in memory. However, loadCategories() is called again after every bill deletion. Since deleting a bill does not affect the menu, this reload is unnecessary. A simple flag (menuDirty) set only when the menu is actually modified would prevent redundant reloads.</w:t>
      </w:r>
    </w:p>
    <w:p>
      <w:pPr>
        <w:spacing w:before="80" w:after="0"/>
      </w:pPr>
      <w:r>
        <w:t xml:space="preserve"/>
      </w:r>
    </w:p>
    <w:p>
      <w:pPr>
        <w:pStyle w:val="Heading2"/>
        <w:spacing w:before="240" w:after="100"/>
      </w:pPr>
      <w:r>
        <w:rPr>
          <w:rFonts w:ascii="Arial" w:cs="Arial" w:eastAsia="Arial" w:hAnsi="Arial"/>
          <w:b/>
          <w:bCs/>
          <w:color w:val="2C5F8A"/>
          <w:sz w:val="26"/>
          <w:szCs w:val="26"/>
        </w:rPr>
        <w:t xml:space="preserve">Combine Dashboard Settings Fetches</w:t>
      </w:r>
    </w:p>
    <w:p>
      <w:r>
        <w:rPr>
          <w:rFonts w:ascii="Arial" w:cs="Arial" w:eastAsia="Arial" w:hAnsi="Arial"/>
          <w:color w:val="555555"/>
          <w:sz w:val="22"/>
          <w:szCs w:val="22"/>
        </w:rPr>
        <w:t xml:space="preserve">openDashboard() triggers two separate getSettings() calls — one inside loadDashboardForDate() health check path and one in loadDashboardSettings(). Fetching settings once at modal open and passing the result to both functions eliminates one IPC call every time the dashboard is opened.</w:t>
      </w:r>
    </w:p>
    <w:p>
      <w:pPr>
        <w:pStyle w:val="Heading1"/>
        <w:pageBreakBefore/>
        <w:spacing w:before="400" w:after="160"/>
      </w:pPr>
      <w:r>
        <w:rPr>
          <w:rFonts w:ascii="Arial" w:cs="Arial" w:eastAsia="Arial" w:hAnsi="Arial"/>
          <w:b/>
          <w:bCs/>
          <w:color w:val="E86A33"/>
          <w:sz w:val="32"/>
          <w:szCs w:val="32"/>
        </w:rPr>
        <w:t xml:space="preserve">07  </w:t>
      </w:r>
      <w:r>
        <w:rPr>
          <w:rFonts w:ascii="Arial" w:cs="Arial" w:eastAsia="Arial" w:hAnsi="Arial"/>
          <w:b/>
          <w:bCs/>
          <w:color w:val="2C5F8A"/>
          <w:sz w:val="32"/>
          <w:szCs w:val="32"/>
        </w:rPr>
        <w:t xml:space="preserve">Small High-Impact Features</w:t>
      </w:r>
    </w:p>
    <w:p>
      <w:r>
        <w:rPr>
          <w:rFonts w:ascii="Arial" w:cs="Arial" w:eastAsia="Arial" w:hAnsi="Arial"/>
          <w:color w:val="555555"/>
          <w:sz w:val="22"/>
          <w:szCs w:val="22"/>
        </w:rPr>
        <w:t xml:space="preserve">These are low-effort additions that meaningfully improve the daily experience. Each is self-contained and does not risk breaking existing features.</w:t>
      </w:r>
    </w:p>
    <w:p>
      <w:pPr>
        <w:spacing w:before="80" w:after="0"/>
      </w:pPr>
      <w:r>
        <w:t xml:space="preserve"/>
      </w:r>
    </w:p>
    <w:p>
      <w:pPr>
        <w:pStyle w:val="Heading3"/>
        <w:spacing w:before="180" w:after="80"/>
      </w:pPr>
      <w:r>
        <w:rPr>
          <w:rFonts w:ascii="Arial" w:cs="Arial" w:eastAsia="Arial" w:hAnsi="Arial"/>
          <w:b/>
          <w:bCs/>
          <w:color w:val="2C5F8A"/>
          <w:sz w:val="23"/>
          <w:szCs w:val="23"/>
        </w:rPr>
        <w:t xml:space="preserve">1  Cash Received + Change Calculator</w:t>
      </w:r>
    </w:p>
    <w:p>
      <w:r>
        <w:rPr>
          <w:rFonts w:ascii="Arial" w:cs="Arial" w:eastAsia="Arial" w:hAnsi="Arial"/>
          <w:color w:val="555555"/>
          <w:sz w:val="22"/>
          <w:szCs w:val="22"/>
        </w:rPr>
        <w:t xml:space="preserve">A single number input on the bill preview, visible only when Cash is selected. Auto-calculates change. Prints both lines on the receipt. Estimated effort: 2 hours.</w:t>
      </w:r>
    </w:p>
    <w:p>
      <w:pPr>
        <w:spacing w:before="60" w:after="0"/>
      </w:pPr>
      <w:r>
        <w:t xml:space="preserve"/>
      </w:r>
    </w:p>
    <w:p>
      <w:pPr>
        <w:pStyle w:val="Heading3"/>
        <w:spacing w:before="180" w:after="80"/>
      </w:pPr>
      <w:r>
        <w:rPr>
          <w:rFonts w:ascii="Arial" w:cs="Arial" w:eastAsia="Arial" w:hAnsi="Arial"/>
          <w:b/>
          <w:bCs/>
          <w:color w:val="2C5F8A"/>
          <w:sz w:val="23"/>
          <w:szCs w:val="23"/>
        </w:rPr>
        <w:t xml:space="preserve">2  Quick Discount</w:t>
      </w:r>
    </w:p>
    <w:p>
      <w:r>
        <w:rPr>
          <w:rFonts w:ascii="Arial" w:cs="Arial" w:eastAsia="Arial" w:hAnsi="Arial"/>
          <w:color w:val="555555"/>
          <w:sz w:val="22"/>
          <w:szCs w:val="22"/>
        </w:rPr>
        <w:t xml:space="preserve">Three preset discount buttons (10%, 20%, 50%) plus a custom-amount field in the bill preview panel. Applies a discount line to the receipt and reduces the total before saving to the database. Estimated effort: 4 hours.</w:t>
      </w:r>
    </w:p>
    <w:p>
      <w:pPr>
        <w:spacing w:before="60" w:after="0"/>
      </w:pPr>
      <w:r>
        <w:t xml:space="preserve"/>
      </w:r>
    </w:p>
    <w:p>
      <w:pPr>
        <w:pStyle w:val="Heading3"/>
        <w:spacing w:before="180" w:after="80"/>
      </w:pPr>
      <w:r>
        <w:rPr>
          <w:rFonts w:ascii="Arial" w:cs="Arial" w:eastAsia="Arial" w:hAnsi="Arial"/>
          <w:b/>
          <w:bCs/>
          <w:color w:val="2C5F8A"/>
          <w:sz w:val="23"/>
          <w:szCs w:val="23"/>
        </w:rPr>
        <w:t xml:space="preserve">3  Order Notes Field</w:t>
      </w:r>
    </w:p>
    <w:p>
      <w:r>
        <w:rPr>
          <w:rFonts w:ascii="Arial" w:cs="Arial" w:eastAsia="Arial" w:hAnsi="Arial"/>
          <w:color w:val="555555"/>
          <w:sz w:val="22"/>
          <w:szCs w:val="22"/>
        </w:rPr>
        <w:t xml:space="preserve">A small textarea per order for the operator to note special instructions (e.g., "extra spicy", "no onions", "take-away"). The notes print on the receipt below the items. The notes field should be shown in the right panel next to the cart. Estimated effort: 3 hours.</w:t>
      </w:r>
    </w:p>
    <w:p>
      <w:pPr>
        <w:spacing w:before="60" w:after="0"/>
      </w:pPr>
      <w:r>
        <w:t xml:space="preserve"/>
      </w:r>
    </w:p>
    <w:p>
      <w:pPr>
        <w:pStyle w:val="Heading3"/>
        <w:spacing w:before="180" w:after="80"/>
      </w:pPr>
      <w:r>
        <w:rPr>
          <w:rFonts w:ascii="Arial" w:cs="Arial" w:eastAsia="Arial" w:hAnsi="Arial"/>
          <w:b/>
          <w:bCs/>
          <w:color w:val="2C5F8A"/>
          <w:sz w:val="23"/>
          <w:szCs w:val="23"/>
        </w:rPr>
        <w:t xml:space="preserve">4  End-of-Day Summary Button</w:t>
      </w:r>
    </w:p>
    <w:p>
      <w:r>
        <w:rPr>
          <w:rFonts w:ascii="Arial" w:cs="Arial" w:eastAsia="Arial" w:hAnsi="Arial"/>
          <w:color w:val="555555"/>
          <w:sz w:val="22"/>
          <w:szCs w:val="22"/>
        </w:rPr>
        <w:t xml:space="preserve">"Close Day" button in the dashboard that shows a modal with: total revenue, bill count, payment mode totals, top 5 items, and a print button. The printed summary is a single receipt-width paper roll printed on the thermal printer. Estimated effort: 4 hours.</w:t>
      </w:r>
    </w:p>
    <w:p>
      <w:pPr>
        <w:spacing w:before="60" w:after="0"/>
      </w:pPr>
      <w:r>
        <w:t xml:space="preserve"/>
      </w:r>
    </w:p>
    <w:p>
      <w:pPr>
        <w:pStyle w:val="Heading3"/>
        <w:spacing w:before="180" w:after="80"/>
      </w:pPr>
      <w:r>
        <w:rPr>
          <w:rFonts w:ascii="Arial" w:cs="Arial" w:eastAsia="Arial" w:hAnsi="Arial"/>
          <w:b/>
          <w:bCs/>
          <w:color w:val="2C5F8A"/>
          <w:sz w:val="23"/>
          <w:szCs w:val="23"/>
        </w:rPr>
        <w:t xml:space="preserve">5  Item Count Badge on Table Tiles</w:t>
      </w:r>
    </w:p>
    <w:p>
      <w:r>
        <w:rPr>
          <w:rFonts w:ascii="Arial" w:cs="Arial" w:eastAsia="Arial" w:hAnsi="Arial"/>
          <w:color w:val="555555"/>
          <w:sz w:val="22"/>
          <w:szCs w:val="22"/>
        </w:rPr>
        <w:t xml:space="preserve">A small number badge on each occupied table tile showing how many items are in the order. This lets the operator check on tables without navigating into each order. One-line change inside updateTableStatus(). Estimated effort: 30 minutes.</w:t>
      </w:r>
    </w:p>
    <w:p>
      <w:pPr>
        <w:spacing w:before="60" w:after="0"/>
      </w:pPr>
      <w:r>
        <w:t xml:space="preserve"/>
      </w:r>
    </w:p>
    <w:p>
      <w:pPr>
        <w:pStyle w:val="Heading3"/>
        <w:spacing w:before="180" w:after="80"/>
      </w:pPr>
      <w:r>
        <w:rPr>
          <w:rFonts w:ascii="Arial" w:cs="Arial" w:eastAsia="Arial" w:hAnsi="Arial"/>
          <w:b/>
          <w:bCs/>
          <w:color w:val="2C5F8A"/>
          <w:sz w:val="23"/>
          <w:szCs w:val="23"/>
        </w:rPr>
        <w:t xml:space="preserve">6  Auto-Print After Finalize Toggle</w:t>
      </w:r>
    </w:p>
    <w:p>
      <w:r>
        <w:rPr>
          <w:rFonts w:ascii="Arial" w:cs="Arial" w:eastAsia="Arial" w:hAnsi="Arial"/>
          <w:color w:val="555555"/>
          <w:sz w:val="22"/>
          <w:szCs w:val="22"/>
        </w:rPr>
        <w:t xml:space="preserve">A checkbox in Printer Settings: "Automatically print after finalizing a bill". When on, the print confirmation dialog is skipped. Saves one click and one modal interaction on every single bill. Estimated effort: 1 hour.</w:t>
      </w:r>
    </w:p>
    <w:p>
      <w:pPr>
        <w:spacing w:before="60" w:after="0"/>
      </w:pPr>
      <w:r>
        <w:t xml:space="preserve"/>
      </w:r>
    </w:p>
    <w:p>
      <w:pPr>
        <w:pStyle w:val="Heading3"/>
        <w:spacing w:before="180" w:after="80"/>
      </w:pPr>
      <w:r>
        <w:rPr>
          <w:rFonts w:ascii="Arial" w:cs="Arial" w:eastAsia="Arial" w:hAnsi="Arial"/>
          <w:b/>
          <w:bCs/>
          <w:color w:val="2C5F8A"/>
          <w:sz w:val="23"/>
          <w:szCs w:val="23"/>
        </w:rPr>
        <w:t xml:space="preserve">7  Keyboard Shortcut Reference Card</w:t>
      </w:r>
    </w:p>
    <w:p>
      <w:r>
        <w:rPr>
          <w:rFonts w:ascii="Arial" w:cs="Arial" w:eastAsia="Arial" w:hAnsi="Arial"/>
          <w:color w:val="555555"/>
          <w:sz w:val="22"/>
          <w:szCs w:val="22"/>
        </w:rPr>
        <w:t xml:space="preserve">A "?" key handler that opens a small overlay showing all keyboard shortcuts. Helps new staff learn the system quickly. The overlay can be a simple styled div. Estimated effort: 1 hour.</w:t>
      </w:r>
    </w:p>
    <w:p>
      <w:pPr>
        <w:spacing w:before="60" w:after="0"/>
      </w:pPr>
      <w:r>
        <w:t xml:space="preserve"/>
      </w:r>
    </w:p>
    <w:p>
      <w:pPr>
        <w:pStyle w:val="Heading3"/>
        <w:spacing w:before="180" w:after="80"/>
      </w:pPr>
      <w:r>
        <w:rPr>
          <w:rFonts w:ascii="Arial" w:cs="Arial" w:eastAsia="Arial" w:hAnsi="Arial"/>
          <w:b/>
          <w:bCs/>
          <w:color w:val="2C5F8A"/>
          <w:sz w:val="23"/>
          <w:szCs w:val="23"/>
        </w:rPr>
        <w:t xml:space="preserve">8  Quick Reprint from Table View</w:t>
      </w:r>
    </w:p>
    <w:p>
      <w:r>
        <w:rPr>
          <w:rFonts w:ascii="Arial" w:cs="Arial" w:eastAsia="Arial" w:hAnsi="Arial"/>
          <w:color w:val="555555"/>
          <w:sz w:val="22"/>
          <w:szCs w:val="22"/>
        </w:rPr>
        <w:t xml:space="preserve">A small "Reprint Last" button that appears temporarily on a table tile after a bill is finalized for that table. Tapping it immediately reprints the last receipt for that table without opening the dashboard. Estimated effort: 2 hours.</w:t>
      </w:r>
    </w:p>
    <w:p>
      <w:pPr>
        <w:spacing w:before="60" w:after="0"/>
      </w:pPr>
      <w:r>
        <w:t xml:space="preserve"/>
      </w:r>
    </w:p>
    <w:p>
      <w:pPr>
        <w:pStyle w:val="Heading3"/>
        <w:spacing w:before="180" w:after="80"/>
      </w:pPr>
      <w:r>
        <w:rPr>
          <w:rFonts w:ascii="Arial" w:cs="Arial" w:eastAsia="Arial" w:hAnsi="Arial"/>
          <w:b/>
          <w:bCs/>
          <w:color w:val="2C5F8A"/>
          <w:sz w:val="23"/>
          <w:szCs w:val="23"/>
        </w:rPr>
        <w:t xml:space="preserve">9  Fix Remove Item from Cart</w:t>
      </w:r>
    </w:p>
    <w:p>
      <w:r>
        <w:rPr>
          <w:rFonts w:ascii="Arial" w:cs="Arial" w:eastAsia="Arial" w:hAnsi="Arial"/>
          <w:color w:val="555555"/>
          <w:sz w:val="22"/>
          <w:szCs w:val="22"/>
        </w:rPr>
        <w:t xml:space="preserve">The data-action='remove' handler in cart.js is wired but empty. Implementing it requires either a remove-item IPC channel or leveraging decreaseCartItemQuantity until the item disappears. Estimated effort: 2 hours.</w:t>
      </w:r>
    </w:p>
    <w:p>
      <w:pPr>
        <w:spacing w:before="60" w:after="0"/>
      </w:pPr>
      <w:r>
        <w:t xml:space="preserve"/>
      </w:r>
    </w:p>
    <w:p>
      <w:pPr>
        <w:pStyle w:val="Heading3"/>
        <w:spacing w:before="180" w:after="80"/>
      </w:pPr>
      <w:r>
        <w:rPr>
          <w:rFonts w:ascii="Arial" w:cs="Arial" w:eastAsia="Arial" w:hAnsi="Arial"/>
          <w:b/>
          <w:bCs/>
          <w:color w:val="2C5F8A"/>
          <w:sz w:val="23"/>
          <w:szCs w:val="23"/>
        </w:rPr>
        <w:t xml:space="preserve">10  Remember Last Payment Mode</w:t>
      </w:r>
    </w:p>
    <w:p>
      <w:r>
        <w:rPr>
          <w:rFonts w:ascii="Arial" w:cs="Arial" w:eastAsia="Arial" w:hAnsi="Arial"/>
          <w:color w:val="555555"/>
          <w:sz w:val="22"/>
          <w:szCs w:val="22"/>
        </w:rPr>
        <w:t xml:space="preserve">Store the last-used payment mode in localStorage. Pre-select it when the bill preview opens. On a lunch rush with 20 consecutive UPI payments, this saves selecting the mode 20 times. Estimated effort: 30 minutes.</w:t>
      </w:r>
    </w:p>
    <w:p>
      <w:pPr>
        <w:pStyle w:val="Heading1"/>
        <w:pageBreakBefore/>
        <w:spacing w:before="400" w:after="160"/>
      </w:pPr>
      <w:r>
        <w:rPr>
          <w:rFonts w:ascii="Arial" w:cs="Arial" w:eastAsia="Arial" w:hAnsi="Arial"/>
          <w:b/>
          <w:bCs/>
          <w:color w:val="E86A33"/>
          <w:sz w:val="32"/>
          <w:szCs w:val="32"/>
        </w:rPr>
        <w:t xml:space="preserve">08  </w:t>
      </w:r>
      <w:r>
        <w:rPr>
          <w:rFonts w:ascii="Arial" w:cs="Arial" w:eastAsia="Arial" w:hAnsi="Arial"/>
          <w:b/>
          <w:bCs/>
          <w:color w:val="2C5F8A"/>
          <w:sz w:val="32"/>
          <w:szCs w:val="32"/>
        </w:rPr>
        <w:t xml:space="preserve">Top 10 Upgrade Opportunities</w:t>
      </w:r>
    </w:p>
    <w:p>
      <w:r>
        <w:rPr>
          <w:rFonts w:ascii="Arial" w:cs="Arial" w:eastAsia="Arial" w:hAnsi="Arial"/>
          <w:color w:val="555555"/>
          <w:sz w:val="22"/>
          <w:szCs w:val="22"/>
        </w:rPr>
        <w:t xml:space="preserve">Ranked by combined value of daily time saved, error reduction, and implementation safety. All are incremental — none require a rewrite of existing features.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700"/>
        <w:gridCol w:w="3300"/>
        <w:gridCol w:w="920"/>
        <w:gridCol w:w="960"/>
        <w:gridCol w:w="1000"/>
      </w:tblGrid>
      <w:tr>
        <w:tc>
          <w:tcPr>
            <w:tcW w:type="dxa" w:w="480"/>
            <w:tcBorders>
              <w:top w:val="single" w:color="D0DCE8" w:sz="1"/>
              <w:left w:val="single" w:color="D0DCE8" w:sz="1"/>
              <w:bottom w:val="single" w:color="D0DCE8" w:sz="1"/>
              <w:right w:val="single" w:color="D0DCE8" w:sz="1"/>
            </w:tcBorders>
            <w:shd w:fill="2C5F8A" w:val="clear"/>
            <w:tcMar>
              <w:top w:type="dxa" w:w="80"/>
              <w:left w:type="dxa" w:w="120"/>
              <w:bottom w:type="dxa" w:w="80"/>
              <w:right w:type="dxa" w:w="120"/>
            </w:tcMar>
            <w:vAlign w:val="center"/>
          </w:tcPr>
          <w:p>
            <w:pPr>
              <w:spacing w:before="0" w:after="0"/>
            </w:pPr>
            <w:r>
              <w:rPr>
                <w:rFonts w:ascii="Arial" w:cs="Arial" w:eastAsia="Arial" w:hAnsi="Arial"/>
                <w:b/>
                <w:bCs/>
                <w:color w:val="FFFFFF"/>
                <w:sz w:val="19"/>
                <w:szCs w:val="19"/>
              </w:rPr>
              <w:t xml:space="preserve">#</w:t>
            </w:r>
          </w:p>
        </w:tc>
        <w:tc>
          <w:tcPr>
            <w:tcW w:type="dxa" w:w="2700"/>
            <w:tcBorders>
              <w:top w:val="single" w:color="D0DCE8" w:sz="1"/>
              <w:left w:val="single" w:color="D0DCE8" w:sz="1"/>
              <w:bottom w:val="single" w:color="D0DCE8" w:sz="1"/>
              <w:right w:val="single" w:color="D0DCE8" w:sz="1"/>
            </w:tcBorders>
            <w:shd w:fill="2C5F8A" w:val="clear"/>
            <w:tcMar>
              <w:top w:type="dxa" w:w="80"/>
              <w:left w:type="dxa" w:w="120"/>
              <w:bottom w:type="dxa" w:w="80"/>
              <w:right w:type="dxa" w:w="120"/>
            </w:tcMar>
            <w:vAlign w:val="center"/>
          </w:tcPr>
          <w:p>
            <w:pPr>
              <w:spacing w:before="0" w:after="0"/>
            </w:pPr>
            <w:r>
              <w:rPr>
                <w:rFonts w:ascii="Arial" w:cs="Arial" w:eastAsia="Arial" w:hAnsi="Arial"/>
                <w:b/>
                <w:bCs/>
                <w:color w:val="FFFFFF"/>
                <w:sz w:val="19"/>
                <w:szCs w:val="19"/>
              </w:rPr>
              <w:t xml:space="preserve">Upgrade</w:t>
            </w:r>
          </w:p>
        </w:tc>
        <w:tc>
          <w:tcPr>
            <w:tcW w:type="dxa" w:w="3300"/>
            <w:tcBorders>
              <w:top w:val="single" w:color="D0DCE8" w:sz="1"/>
              <w:left w:val="single" w:color="D0DCE8" w:sz="1"/>
              <w:bottom w:val="single" w:color="D0DCE8" w:sz="1"/>
              <w:right w:val="single" w:color="D0DCE8" w:sz="1"/>
            </w:tcBorders>
            <w:shd w:fill="2C5F8A" w:val="clear"/>
            <w:tcMar>
              <w:top w:type="dxa" w:w="80"/>
              <w:left w:type="dxa" w:w="120"/>
              <w:bottom w:type="dxa" w:w="80"/>
              <w:right w:type="dxa" w:w="120"/>
            </w:tcMar>
            <w:vAlign w:val="center"/>
          </w:tcPr>
          <w:p>
            <w:pPr>
              <w:spacing w:before="0" w:after="0"/>
            </w:pPr>
            <w:r>
              <w:rPr>
                <w:rFonts w:ascii="Arial" w:cs="Arial" w:eastAsia="Arial" w:hAnsi="Arial"/>
                <w:b/>
                <w:bCs/>
                <w:color w:val="FFFFFF"/>
                <w:sz w:val="19"/>
                <w:szCs w:val="19"/>
              </w:rPr>
              <w:t xml:space="preserve">Why It Matters</w:t>
            </w:r>
          </w:p>
        </w:tc>
        <w:tc>
          <w:tcPr>
            <w:tcW w:type="dxa" w:w="920"/>
            <w:tcBorders>
              <w:top w:val="single" w:color="D0DCE8" w:sz="1"/>
              <w:left w:val="single" w:color="D0DCE8" w:sz="1"/>
              <w:bottom w:val="single" w:color="D0DCE8" w:sz="1"/>
              <w:right w:val="single" w:color="D0DCE8" w:sz="1"/>
            </w:tcBorders>
            <w:shd w:fill="2C5F8A" w:val="clear"/>
            <w:tcMar>
              <w:top w:type="dxa" w:w="80"/>
              <w:left w:type="dxa" w:w="120"/>
              <w:bottom w:type="dxa" w:w="80"/>
              <w:right w:type="dxa" w:w="120"/>
            </w:tcMar>
            <w:vAlign w:val="center"/>
          </w:tcPr>
          <w:p>
            <w:pPr>
              <w:spacing w:before="0" w:after="0"/>
            </w:pPr>
            <w:r>
              <w:rPr>
                <w:rFonts w:ascii="Arial" w:cs="Arial" w:eastAsia="Arial" w:hAnsi="Arial"/>
                <w:b/>
                <w:bCs/>
                <w:color w:val="FFFFFF"/>
                <w:sz w:val="19"/>
                <w:szCs w:val="19"/>
              </w:rPr>
              <w:t xml:space="preserve">Effort</w:t>
            </w:r>
          </w:p>
        </w:tc>
        <w:tc>
          <w:tcPr>
            <w:tcW w:type="dxa" w:w="960"/>
            <w:tcBorders>
              <w:top w:val="single" w:color="D0DCE8" w:sz="1"/>
              <w:left w:val="single" w:color="D0DCE8" w:sz="1"/>
              <w:bottom w:val="single" w:color="D0DCE8" w:sz="1"/>
              <w:right w:val="single" w:color="D0DCE8" w:sz="1"/>
            </w:tcBorders>
            <w:shd w:fill="2C5F8A" w:val="clear"/>
            <w:tcMar>
              <w:top w:type="dxa" w:w="80"/>
              <w:left w:type="dxa" w:w="120"/>
              <w:bottom w:type="dxa" w:w="80"/>
              <w:right w:type="dxa" w:w="120"/>
            </w:tcMar>
            <w:vAlign w:val="center"/>
          </w:tcPr>
          <w:p>
            <w:pPr>
              <w:spacing w:before="0" w:after="0"/>
            </w:pPr>
            <w:r>
              <w:rPr>
                <w:rFonts w:ascii="Arial" w:cs="Arial" w:eastAsia="Arial" w:hAnsi="Arial"/>
                <w:b/>
                <w:bCs/>
                <w:color w:val="FFFFFF"/>
                <w:sz w:val="19"/>
                <w:szCs w:val="19"/>
              </w:rPr>
              <w:t xml:space="preserve">Risk</w:t>
            </w:r>
          </w:p>
        </w:tc>
        <w:tc>
          <w:tcPr>
            <w:tcW w:type="dxa" w:w="1000"/>
            <w:tcBorders>
              <w:top w:val="single" w:color="D0DCE8" w:sz="1"/>
              <w:left w:val="single" w:color="D0DCE8" w:sz="1"/>
              <w:bottom w:val="single" w:color="D0DCE8" w:sz="1"/>
              <w:right w:val="single" w:color="D0DCE8" w:sz="1"/>
            </w:tcBorders>
            <w:shd w:fill="2C5F8A" w:val="clear"/>
            <w:tcMar>
              <w:top w:type="dxa" w:w="80"/>
              <w:left w:type="dxa" w:w="120"/>
              <w:bottom w:type="dxa" w:w="80"/>
              <w:right w:type="dxa" w:w="120"/>
            </w:tcMar>
            <w:vAlign w:val="center"/>
          </w:tcPr>
          <w:p>
            <w:pPr>
              <w:spacing w:before="0" w:after="0"/>
            </w:pPr>
            <w:r>
              <w:rPr>
                <w:rFonts w:ascii="Arial" w:cs="Arial" w:eastAsia="Arial" w:hAnsi="Arial"/>
                <w:b/>
                <w:bCs/>
                <w:color w:val="FFFFFF"/>
                <w:sz w:val="19"/>
                <w:szCs w:val="19"/>
              </w:rPr>
              <w:t xml:space="preserve">Impact</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1</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Cash Received + Change Calculator</w:t>
            </w:r>
          </w:p>
        </w:tc>
        <w:tc>
          <w:tcPr>
            <w:tcW w:type="dxa" w:w="33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Every cash bill requires mental arithmetic. This eliminates operator math on all cash transactions and prints accurate change on receipts.</w:t>
            </w:r>
          </w:p>
        </w:tc>
        <w:tc>
          <w:tcPr>
            <w:tcW w:type="dxa" w:w="9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Very High</w:t>
            </w:r>
          </w:p>
        </w:tc>
      </w:tr>
      <w:tr>
        <w:tc>
          <w:tcPr>
            <w:tcW w:type="dxa" w:w="48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2</w:t>
            </w:r>
          </w:p>
        </w:tc>
        <w:tc>
          <w:tcPr>
            <w:tcW w:type="dxa" w:w="27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Fix Remove Item from Cart</w:t>
            </w:r>
          </w:p>
        </w:tc>
        <w:tc>
          <w:tcPr>
            <w:tcW w:type="dxa" w:w="33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The Remove button is visible but broken. Users who click it get no feedback and no result. This is the most confusing missing feature in daily use.</w:t>
            </w:r>
          </w:p>
        </w:tc>
        <w:tc>
          <w:tcPr>
            <w:tcW w:type="dxa" w:w="92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Very High</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3</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Large Payment Mode Buttons</w:t>
            </w:r>
          </w:p>
        </w:tc>
        <w:tc>
          <w:tcPr>
            <w:tcW w:type="dxa" w:w="33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Radio buttons are small and mis-clicks cause wrong payment type on receipts. Large tap targets reduce errors on every single bill.</w:t>
            </w:r>
          </w:p>
        </w:tc>
        <w:tc>
          <w:tcPr>
            <w:tcW w:type="dxa" w:w="9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r>
        <w:tc>
          <w:tcPr>
            <w:tcW w:type="dxa" w:w="48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4</w:t>
            </w:r>
          </w:p>
        </w:tc>
        <w:tc>
          <w:tcPr>
            <w:tcW w:type="dxa" w:w="27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Escape Key for Printer Modal</w:t>
            </w:r>
          </w:p>
        </w:tc>
        <w:tc>
          <w:tcPr>
            <w:tcW w:type="dxa" w:w="33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The new Printer Settings modal does not respond to Escape. One-line fix. Without it, operators must click X to close.</w:t>
            </w:r>
          </w:p>
        </w:tc>
        <w:tc>
          <w:tcPr>
            <w:tcW w:type="dxa" w:w="92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5</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Auto-Print After Finalize</w:t>
            </w:r>
          </w:p>
        </w:tc>
        <w:tc>
          <w:tcPr>
            <w:tcW w:type="dxa" w:w="33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Skips the print confirmation dialog entirely when a printer is configured. Removes one modal and one click from every bill.</w:t>
            </w:r>
          </w:p>
        </w:tc>
        <w:tc>
          <w:tcPr>
            <w:tcW w:type="dxa" w:w="9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r>
        <w:tc>
          <w:tcPr>
            <w:tcW w:type="dxa" w:w="48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6</w:t>
            </w:r>
          </w:p>
        </w:tc>
        <w:tc>
          <w:tcPr>
            <w:tcW w:type="dxa" w:w="27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Remember Last Payment Mode</w:t>
            </w:r>
          </w:p>
        </w:tc>
        <w:tc>
          <w:tcPr>
            <w:tcW w:type="dxa" w:w="33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Pre-selects the most recently used payment method. On a busy shift with repeating payment types, saves the operator 20+ modal interactions.</w:t>
            </w:r>
          </w:p>
        </w:tc>
        <w:tc>
          <w:tcPr>
            <w:tcW w:type="dxa" w:w="92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7</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Auto-focus Product Search</w:t>
            </w:r>
          </w:p>
        </w:tc>
        <w:tc>
          <w:tcPr>
            <w:tcW w:type="dxa" w:w="33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Operator must click the search box before typing. Auto-focus on order entry removes a click from the start of every order.</w:t>
            </w:r>
          </w:p>
        </w:tc>
        <w:tc>
          <w:tcPr>
            <w:tcW w:type="dxa" w:w="9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r>
        <w:tc>
          <w:tcPr>
            <w:tcW w:type="dxa" w:w="48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8</w:t>
            </w:r>
          </w:p>
        </w:tc>
        <w:tc>
          <w:tcPr>
            <w:tcW w:type="dxa" w:w="27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Keyboard Shortcuts (F1, C/U/P, Enter)</w:t>
            </w:r>
          </w:p>
        </w:tc>
        <w:tc>
          <w:tcPr>
            <w:tcW w:type="dxa" w:w="33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Experienced operators can complete an entire bill without touching the mouse. Meaningful speed gain during peak service.</w:t>
            </w:r>
          </w:p>
        </w:tc>
        <w:tc>
          <w:tcPr>
            <w:tcW w:type="dxa" w:w="92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E65100"/>
                <w:sz w:val="20"/>
                <w:szCs w:val="20"/>
              </w:rPr>
              <w:t xml:space="preserve">Medium</w:t>
            </w:r>
          </w:p>
        </w:tc>
        <w:tc>
          <w:tcPr>
            <w:tcW w:type="dxa" w:w="96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r>
        <w:tc>
          <w:tcPr>
            <w:tcW w:type="dxa" w:w="48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9</w:t>
            </w:r>
          </w:p>
        </w:tc>
        <w:tc>
          <w:tcPr>
            <w:tcW w:type="dxa" w:w="27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Item Count Badge on Table Tiles</w:t>
            </w:r>
          </w:p>
        </w:tc>
        <w:tc>
          <w:tcPr>
            <w:tcW w:type="dxa" w:w="33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Lets operator see table states at a glance without navigating into each order. 30-minute change with real daily value.</w:t>
            </w:r>
          </w:p>
        </w:tc>
        <w:tc>
          <w:tcPr>
            <w:tcW w:type="dxa" w:w="92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9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r>
        <w:tc>
          <w:tcPr>
            <w:tcW w:type="dxa" w:w="48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10</w:t>
            </w:r>
          </w:p>
        </w:tc>
        <w:tc>
          <w:tcPr>
            <w:tcW w:type="dxa" w:w="27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Quick Discount (10% / 20% / Custom)</w:t>
            </w:r>
          </w:p>
        </w:tc>
        <w:tc>
          <w:tcPr>
            <w:tcW w:type="dxa" w:w="33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A1A2E"/>
                <w:sz w:val="20"/>
                <w:szCs w:val="20"/>
              </w:rPr>
              <w:t xml:space="preserve">No discount mechanism exists. Owner must change item prices manually or bill a lower amount. Discount records are needed for proper accounting.</w:t>
            </w:r>
          </w:p>
        </w:tc>
        <w:tc>
          <w:tcPr>
            <w:tcW w:type="dxa" w:w="92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E65100"/>
                <w:sz w:val="20"/>
                <w:szCs w:val="20"/>
              </w:rPr>
              <w:t xml:space="preserve">Medium</w:t>
            </w:r>
          </w:p>
        </w:tc>
        <w:tc>
          <w:tcPr>
            <w:tcW w:type="dxa" w:w="96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2E7D32"/>
                <w:sz w:val="20"/>
                <w:szCs w:val="20"/>
              </w:rPr>
              <w:t xml:space="preserve">Low</w:t>
            </w:r>
          </w:p>
        </w:tc>
        <w:tc>
          <w:tcPr>
            <w:tcW w:type="dxa" w:w="1000"/>
            <w:tcBorders>
              <w:top w:val="single" w:color="D0DCE8" w:sz="1"/>
              <w:left w:val="single" w:color="D0DCE8" w:sz="1"/>
              <w:bottom w:val="single" w:color="D0DCE8" w:sz="1"/>
              <w:right w:val="single" w:color="D0DCE8" w:sz="1"/>
            </w:tcBorders>
            <w:shd w:fill="F9FAFB" w:val="clear"/>
            <w:tcMar>
              <w:top w:type="dxa" w:w="80"/>
              <w:left w:type="dxa" w:w="120"/>
              <w:bottom w:type="dxa" w:w="80"/>
              <w:right w:type="dxa" w:w="120"/>
            </w:tcMar>
            <w:vAlign w:val="center"/>
          </w:tcPr>
          <w:p>
            <w:pPr>
              <w:spacing w:before="0" w:after="0"/>
            </w:pPr>
            <w:r>
              <w:rPr>
                <w:rFonts w:ascii="Arial" w:cs="Arial" w:eastAsia="Arial" w:hAnsi="Arial"/>
                <w:b w:val="false"/>
                <w:bCs w:val="false"/>
                <w:color w:val="1565C0"/>
                <w:sz w:val="20"/>
                <w:szCs w:val="20"/>
              </w:rPr>
              <w:t xml:space="preserve">High</w:t>
            </w:r>
          </w:p>
        </w:tc>
      </w:tr>
    </w:tbl>
    <w:p>
      <w:pPr>
        <w:spacing w:before="200" w:after="0"/>
      </w:pPr>
      <w:r>
        <w:t xml:space="preserve"/>
      </w:r>
    </w:p>
    <w:p>
      <w:pPr>
        <w:pStyle w:val="Heading2"/>
        <w:spacing w:before="240" w:after="100"/>
      </w:pPr>
      <w:r>
        <w:rPr>
          <w:rFonts w:ascii="Arial" w:cs="Arial" w:eastAsia="Arial" w:hAnsi="Arial"/>
          <w:b/>
          <w:bCs/>
          <w:color w:val="2C5F8A"/>
          <w:sz w:val="26"/>
          <w:szCs w:val="26"/>
        </w:rPr>
        <w:t xml:space="preserve">Implementation Sequence Recommendation</w:t>
      </w:r>
    </w:p>
    <w:p>
      <w:r>
        <w:rPr>
          <w:rFonts w:ascii="Arial" w:cs="Arial" w:eastAsia="Arial" w:hAnsi="Arial"/>
          <w:color w:val="555555"/>
          <w:sz w:val="22"/>
          <w:szCs w:val="22"/>
        </w:rPr>
        <w:t xml:space="preserve">The following order minimises regression risk. Each item is independent and does not affect other items on the list.</w:t>
      </w:r>
    </w:p>
    <w:p>
      <w:pPr>
        <w:spacing w:before="80" w:after="0"/>
      </w:pPr>
      <w:r>
        <w:t xml:space="preserve"/>
      </w:r>
    </w:p>
    <w:p>
      <w:pPr>
        <w:pStyle w:val="ListParagraph"/>
        <w:numPr>
          <w:ilvl w:val="0"/>
          <w:numId w:val="3"/>
        </w:numPr>
        <w:spacing w:before="60" w:after="60"/>
      </w:pPr>
      <w:r>
        <w:rPr>
          <w:rFonts w:ascii="Arial" w:cs="Arial" w:eastAsia="Arial" w:hAnsi="Arial"/>
          <w:b/>
          <w:bCs/>
          <w:color w:val="2C5F8A"/>
          <w:sz w:val="22"/>
          <w:szCs w:val="22"/>
        </w:rPr>
        <w:t xml:space="preserve">Week 1 (Quick wins — under 2 hours each): </w:t>
      </w:r>
      <w:r>
        <w:rPr>
          <w:rFonts w:ascii="Arial" w:cs="Arial" w:eastAsia="Arial" w:hAnsi="Arial"/>
          <w:color w:val="555555"/>
          <w:sz w:val="22"/>
          <w:szCs w:val="22"/>
        </w:rPr>
        <w:t xml:space="preserve">Escape key fix, Auto-focus search, Remember last payment mode, Item count badge, Auto-print toggle</w:t>
      </w:r>
    </w:p>
    <w:p>
      <w:pPr>
        <w:pStyle w:val="ListParagraph"/>
        <w:numPr>
          <w:ilvl w:val="0"/>
          <w:numId w:val="3"/>
        </w:numPr>
        <w:spacing w:before="60" w:after="60"/>
      </w:pPr>
      <w:r>
        <w:rPr>
          <w:rFonts w:ascii="Arial" w:cs="Arial" w:eastAsia="Arial" w:hAnsi="Arial"/>
          <w:b/>
          <w:bCs/>
          <w:color w:val="2C5F8A"/>
          <w:sz w:val="22"/>
          <w:szCs w:val="22"/>
        </w:rPr>
        <w:t xml:space="preserve">Week 2 (Core billing improvements): </w:t>
      </w:r>
      <w:r>
        <w:rPr>
          <w:rFonts w:ascii="Arial" w:cs="Arial" w:eastAsia="Arial" w:hAnsi="Arial"/>
          <w:color w:val="555555"/>
          <w:sz w:val="22"/>
          <w:szCs w:val="22"/>
        </w:rPr>
        <w:t xml:space="preserve">Fix Remove item button, Large payment mode buttons, Cash received + change calculator</w:t>
      </w:r>
    </w:p>
    <w:p>
      <w:pPr>
        <w:pStyle w:val="ListParagraph"/>
        <w:numPr>
          <w:ilvl w:val="0"/>
          <w:numId w:val="3"/>
        </w:numPr>
        <w:spacing w:before="60" w:after="60"/>
      </w:pPr>
      <w:r>
        <w:rPr>
          <w:rFonts w:ascii="Arial" w:cs="Arial" w:eastAsia="Arial" w:hAnsi="Arial"/>
          <w:b/>
          <w:bCs/>
          <w:color w:val="2C5F8A"/>
          <w:sz w:val="22"/>
          <w:szCs w:val="22"/>
        </w:rPr>
        <w:t xml:space="preserve">Week 3 (Workflow upgrades): </w:t>
      </w:r>
      <w:r>
        <w:rPr>
          <w:rFonts w:ascii="Arial" w:cs="Arial" w:eastAsia="Arial" w:hAnsi="Arial"/>
          <w:color w:val="555555"/>
          <w:sz w:val="22"/>
          <w:szCs w:val="22"/>
        </w:rPr>
        <w:t xml:space="preserve">Keyboard shortcuts, Quick discount, Order notes field</w:t>
      </w:r>
    </w:p>
    <w:p>
      <w:pPr>
        <w:pStyle w:val="ListParagraph"/>
        <w:numPr>
          <w:ilvl w:val="0"/>
          <w:numId w:val="3"/>
        </w:numPr>
        <w:spacing w:before="60" w:after="60"/>
      </w:pPr>
      <w:r>
        <w:rPr>
          <w:rFonts w:ascii="Arial" w:cs="Arial" w:eastAsia="Arial" w:hAnsi="Arial"/>
          <w:b/>
          <w:bCs/>
          <w:color w:val="2C5F8A"/>
          <w:sz w:val="22"/>
          <w:szCs w:val="22"/>
        </w:rPr>
        <w:t xml:space="preserve">Week 4+ (Advanced features): </w:t>
      </w:r>
      <w:r>
        <w:rPr>
          <w:rFonts w:ascii="Arial" w:cs="Arial" w:eastAsia="Arial" w:hAnsi="Arial"/>
          <w:color w:val="555555"/>
          <w:sz w:val="22"/>
          <w:szCs w:val="22"/>
        </w:rPr>
        <w:t xml:space="preserve">End-of-day summary, Merge IPC calls, Quantity picker on add, Reprint last bill from table view</w:t>
      </w:r>
    </w:p>
    <w:p>
      <w:pPr>
        <w:spacing w:before="200" w:after="0"/>
      </w:pPr>
      <w:r>
        <w:t xml:space="preserve"/>
      </w:r>
    </w:p>
    <w:p>
      <w:pPr>
        <w:pBdr>
          <w:bottom w:val="single" w:color="D0DCE8" w:sz="4"/>
        </w:pBdr>
        <w:spacing w:before="80" w:after="80"/>
      </w:pPr>
      <w:r>
        <w:t xml:space="preserve"/>
      </w:r>
    </w:p>
    <w:p>
      <w:pPr>
        <w:spacing w:before="120" w:after="0"/>
      </w:pPr>
      <w:r>
        <w:t xml:space="preserve"/>
      </w:r>
    </w:p>
    <w:p>
      <w:pPr>
        <w:spacing w:before="0" w:after="0"/>
        <w:jc w:val="center"/>
      </w:pPr>
      <w:r>
        <w:rPr>
          <w:rFonts w:ascii="Arial" w:cs="Arial" w:eastAsia="Arial" w:hAnsi="Arial"/>
          <w:i/>
          <w:iCs/>
          <w:color w:val="555555"/>
          <w:sz w:val="20"/>
          <w:szCs w:val="20"/>
        </w:rPr>
        <w:t xml:space="preserve">This analysis was produced by reviewing 100% of the source code. All suggestions are incremental improvements to the existing system — no full rewrites are proposed or required. The core architecture is solid and well-suited to build upon.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pBdr>
      <w:spacing w:before="80" w:after="0"/>
      <w:jc w:val="center"/>
    </w:pPr>
    <w:r>
      <w:rPr>
        <w:rFonts w:ascii="Arial" w:cs="Arial" w:eastAsia="Arial" w:hAnsi="Arial"/>
        <w:color w:val="555555"/>
        <w:sz w:val="16"/>
        <w:szCs w:val="16"/>
      </w:rPr>
      <w:t xml:space="preserve">Confidential  |  Bloom Cafe POS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4"/>
      </w:pBdr>
      <w:spacing w:before="0" w:after="80"/>
    </w:pPr>
    <w:r>
      <w:rPr>
        <w:rFonts w:ascii="Arial" w:cs="Arial" w:eastAsia="Arial" w:hAnsi="Arial"/>
        <w:b/>
        <w:bCs/>
        <w:color w:val="E86A33"/>
        <w:sz w:val="18"/>
        <w:szCs w:val="18"/>
      </w:rPr>
      <w:t xml:space="preserve">BLOOM CAFE POS</w:t>
    </w:r>
    <w:r>
      <w:rPr>
        <w:rFonts w:ascii="Arial" w:cs="Arial" w:eastAsia="Arial" w:hAnsi="Arial"/>
        <w:color w:val="555555"/>
        <w:sz w:val="18"/>
        <w:szCs w:val="18"/>
      </w:rPr>
      <w:t xml:space="preserve">  |  Product Upgrade &amp; UX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120" w:hanging="280"/>
      </w:pPr>
      <w:rPr>
        <w:rFonts w:ascii="Arial" w:cs="Arial" w:eastAsia="Arial" w:hAnsi="Arial"/>
        <w:color w:val="555555"/>
        <w:sz w:val="20"/>
        <w:szCs w:val="20"/>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C5F8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C5F8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2026-03-17T23:05:08.188Z</dcterms:created>
  <dcterms:modified xsi:type="dcterms:W3CDTF">2026-03-17T23:05:08.189Z</dcterms:modified>
</cp:coreProperties>
</file>

<file path=docProps/custom.xml><?xml version="1.0" encoding="utf-8"?>
<Properties xmlns="http://schemas.openxmlformats.org/officeDocument/2006/custom-properties" xmlns:vt="http://schemas.openxmlformats.org/officeDocument/2006/docPropsVTypes"/>
</file>