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  <w:spacing w:before="140" w:after="90" w:line="400" w:lineRule="exact"/>
      </w:pPr>
      <w:r>
        <w:t xml:space="preserve">1. 硬件总体设计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本系统硬件总体设计采用“摄像头—树莓派3B+—显示终端”的边缘采集结构，并与后端缺陷检测平台配合完成风机叶片图像分析任务。摄像头负责采集叶片表面图像或视频画面，树莓派3B+作为边缘控制与数据中转节点，完成采集控制、数据缓存、任务标识和网络传输等工作，显示终端用于本地状态查看和结果展示。该结构硬件组成简单，便于部署在实验验证或小型巡检场景中，也为后续扩展无人机采集、远程传输和多模态传感器接入提供基础。</w:t>
      </w:r>
    </w:p>
    <w:p>
      <w:pPr>
        <w:spacing w:before="0" w:after="0" w:line="400" w:lineRule="exact"/>
      </w:pPr>
      <w:r>
        <w:t xml:space="preserve"/>
      </w:r>
    </w:p>
    <w:p>
      <w:pPr>
        <w:jc w:val="center"/>
        <w:spacing w:before="80" w:after="80"/>
      </w:pPr>
      <w:r>
        <w:drawing>
          <wp:inline xmlns:wp="http://schemas.openxmlformats.org/drawingml/2006/wordprocessingDrawing" distT="0" distB="0" distL="0" distR="0">
            <wp:extent cx="5394960" cy="2003842"/>
            <wp:docPr id="1" name="硬件总体结构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硬件总体结构图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400" w:lineRule="exact"/>
      </w:pPr>
      <w:r>
        <w:t xml:space="preserve"/>
      </w:r>
    </w:p>
    <w:p>
      <w:pPr>
        <w:jc w:val="center"/>
        <w:spacing w:before="50" w:after="80" w:line="400" w:lineRule="exact"/>
      </w:pPr>
      <w:r>
        <w:t xml:space="preserve">图3-1 硬件总体结构图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由图3-1可见，摄像头采集到的叶片图像首先传输至树莓派3B+，树莓派对采集数据进行临时缓存和任务组织，并可通过网络上传至后端检测平台；显示器则用于显示采集状态、系统运行状态或检测结果页面。在该设计中，树莓派3B+不承担完整高分辨率 YOLO 模型推理任务，而主要承担前端采集控制和数据传输功能，模型推理、多模态分析和维修建议生成由后端计算平台完成，从而保证系统运行的稳定性和扩展性。</w:t>
      </w:r>
    </w:p>
    <w:p>
      <w:pPr>
        <w:spacing w:before="0" w:after="0" w:line="400" w:lineRule="exact"/>
      </w:pPr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  <w:pPrDefault>
      <w:pPr>
        <w:spacing w:line="400" w:lineRule="exact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hAnsi="Times New Roman" w:eastAsia="黑体"/>
      <w:b/>
      <w:sz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hAnsi="Times New Roman" w:eastAsia="黑体"/>
      <w:b/>
      <w:sz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hAnsi="Times New Roman" w:eastAsia="宋体"/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/Relationships>
</file>