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BC4A" w14:textId="4593AA25" w:rsidR="006A3EF2" w:rsidRPr="004F3A7C" w:rsidRDefault="0063661E">
      <w:pPr>
        <w:rPr>
          <w:sz w:val="36"/>
          <w:szCs w:val="36"/>
        </w:rPr>
      </w:pPr>
      <w:bookmarkStart w:id="0" w:name="_Hlk83314888"/>
      <w:bookmarkEnd w:id="0"/>
      <w:r w:rsidRPr="004F3A7C">
        <w:rPr>
          <w:sz w:val="36"/>
          <w:szCs w:val="36"/>
        </w:rPr>
        <w:t xml:space="preserve">ЛР 1 </w:t>
      </w:r>
      <w:r w:rsidR="004F3A7C" w:rsidRPr="004F3A7C">
        <w:rPr>
          <w:sz w:val="36"/>
          <w:szCs w:val="36"/>
        </w:rPr>
        <w:t>Представления элементов</w:t>
      </w:r>
      <w:r w:rsidR="00891F99">
        <w:rPr>
          <w:sz w:val="36"/>
          <w:szCs w:val="36"/>
        </w:rPr>
        <w:t xml:space="preserve">   Богданов Д.А. ПИ20-2</w:t>
      </w:r>
    </w:p>
    <w:p w14:paraId="032446AE" w14:textId="77777777" w:rsidR="0063661E" w:rsidRPr="0063661E" w:rsidRDefault="0063661E" w:rsidP="0063661E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661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21B820E8" w14:textId="77777777" w:rsidR="0063661E" w:rsidRPr="0063661E" w:rsidRDefault="0063661E" w:rsidP="0063661E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какого класса предоставляется доступ к ресурсам из кода Java?</w:t>
      </w:r>
    </w:p>
    <w:p w14:paraId="2FD337C1" w14:textId="77777777" w:rsidR="0063661E" w:rsidRPr="0063661E" w:rsidRDefault="0063661E" w:rsidP="006366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основные квалификаторы ресурсов вы знаете?</w:t>
      </w:r>
    </w:p>
    <w:p w14:paraId="550EBEEE" w14:textId="77777777" w:rsidR="0063661E" w:rsidRPr="0063661E" w:rsidRDefault="0063661E" w:rsidP="006366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основные XML-атрибуты используются для задания расположения виджета на экране?</w:t>
      </w:r>
    </w:p>
    <w:p w14:paraId="31BF85CE" w14:textId="77777777" w:rsidR="0063661E" w:rsidRPr="0063661E" w:rsidRDefault="0063661E" w:rsidP="006366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основные XML-атрибуты используются для задания отображения виджета на экране?</w:t>
      </w:r>
    </w:p>
    <w:p w14:paraId="332D3906" w14:textId="4CF323AF" w:rsidR="0063661E" w:rsidRDefault="0063661E"/>
    <w:p w14:paraId="26ACCD0A" w14:textId="4E42B1A7" w:rsidR="00891F99" w:rsidRDefault="00891F99"/>
    <w:p w14:paraId="655D252C" w14:textId="77777777" w:rsidR="006D34E5" w:rsidRDefault="006D34E5" w:rsidP="006D34E5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Дополнительные задания</w:t>
      </w:r>
    </w:p>
    <w:p w14:paraId="4167FA20" w14:textId="77777777" w:rsidR="006D34E5" w:rsidRDefault="006D34E5" w:rsidP="006D34E5">
      <w:pPr>
        <w:pStyle w:val="a3"/>
        <w:numPr>
          <w:ilvl w:val="0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Изучите все виды квалификаторов в окне создания нового ресурса. Изучите документацию и узнайте, для чего они служат.</w:t>
      </w:r>
    </w:p>
    <w:p w14:paraId="4CF3821A" w14:textId="77777777" w:rsidR="006D34E5" w:rsidRDefault="006D34E5" w:rsidP="006D34E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Изучите</w:t>
      </w:r>
      <w:r w:rsidRPr="006D34E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основные</w:t>
      </w:r>
      <w:r w:rsidRPr="006D34E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виды</w:t>
      </w:r>
      <w:r w:rsidRPr="006D34E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расположений</w:t>
      </w:r>
      <w:r w:rsidRPr="006D34E5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6D34E5">
        <w:rPr>
          <w:color w:val="000000"/>
          <w:sz w:val="28"/>
          <w:szCs w:val="28"/>
          <w:lang w:val="en-US"/>
        </w:rPr>
        <w:t>LinearLayout</w:t>
      </w:r>
      <w:proofErr w:type="spellEnd"/>
      <w:r w:rsidRPr="006D34E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D34E5">
        <w:rPr>
          <w:color w:val="000000"/>
          <w:sz w:val="28"/>
          <w:szCs w:val="28"/>
          <w:lang w:val="en-US"/>
        </w:rPr>
        <w:t>RelativeLayout</w:t>
      </w:r>
      <w:proofErr w:type="spellEnd"/>
      <w:r w:rsidRPr="006D34E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D34E5">
        <w:rPr>
          <w:color w:val="000000"/>
          <w:sz w:val="28"/>
          <w:szCs w:val="28"/>
          <w:lang w:val="en-US"/>
        </w:rPr>
        <w:t>AbsoluteLayout</w:t>
      </w:r>
      <w:proofErr w:type="spellEnd"/>
      <w:r w:rsidRPr="006D34E5">
        <w:rPr>
          <w:color w:val="000000"/>
          <w:sz w:val="28"/>
          <w:szCs w:val="28"/>
          <w:lang w:val="en-US"/>
        </w:rPr>
        <w:t xml:space="preserve">, Table Layout. </w:t>
      </w:r>
      <w:r>
        <w:rPr>
          <w:color w:val="000000"/>
          <w:sz w:val="28"/>
          <w:szCs w:val="28"/>
        </w:rPr>
        <w:t>C помощью каждого из них постройте расположение элементов, как показано на рисунке:</w:t>
      </w:r>
    </w:p>
    <w:p w14:paraId="34D30F8A" w14:textId="260F1E73" w:rsidR="006D34E5" w:rsidRDefault="006D34E5" w:rsidP="006D34E5">
      <w:pPr>
        <w:pStyle w:val="a3"/>
        <w:spacing w:before="200" w:beforeAutospacing="0" w:after="0" w:afterAutospacing="0"/>
        <w:ind w:left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564C16B" wp14:editId="273F0824">
            <wp:extent cx="3187700" cy="3041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E97C" w14:textId="567D0D5E" w:rsidR="006C778D" w:rsidRDefault="006C778D" w:rsidP="006D34E5">
      <w:pPr>
        <w:pStyle w:val="a3"/>
        <w:spacing w:before="200" w:beforeAutospacing="0" w:after="0" w:afterAutospacing="0"/>
        <w:ind w:left="720"/>
        <w:jc w:val="both"/>
      </w:pPr>
    </w:p>
    <w:p w14:paraId="1676A864" w14:textId="6126C49D" w:rsidR="006C778D" w:rsidRDefault="006C778D" w:rsidP="006D34E5">
      <w:pPr>
        <w:pStyle w:val="a3"/>
        <w:spacing w:before="200" w:beforeAutospacing="0" w:after="0" w:afterAutospacing="0"/>
        <w:ind w:left="720"/>
        <w:jc w:val="both"/>
      </w:pPr>
    </w:p>
    <w:p w14:paraId="2751B565" w14:textId="7AD4B5C6" w:rsidR="006C778D" w:rsidRDefault="006C778D" w:rsidP="006D34E5">
      <w:pPr>
        <w:pStyle w:val="a3"/>
        <w:spacing w:before="200" w:beforeAutospacing="0" w:after="0" w:afterAutospacing="0"/>
        <w:ind w:left="720"/>
        <w:jc w:val="both"/>
      </w:pPr>
    </w:p>
    <w:p w14:paraId="4D4E5528" w14:textId="5125AC7B" w:rsidR="00135581" w:rsidRDefault="00135581" w:rsidP="006D34E5">
      <w:pPr>
        <w:pStyle w:val="a3"/>
        <w:spacing w:before="200" w:beforeAutospacing="0" w:after="0" w:afterAutospacing="0"/>
        <w:ind w:left="720"/>
        <w:jc w:val="both"/>
      </w:pPr>
    </w:p>
    <w:p w14:paraId="2D56D96E" w14:textId="2805F9C8" w:rsidR="00135581" w:rsidRDefault="00135581" w:rsidP="006D34E5">
      <w:pPr>
        <w:pStyle w:val="a3"/>
        <w:spacing w:before="200" w:beforeAutospacing="0" w:after="0" w:afterAutospacing="0"/>
        <w:ind w:left="720"/>
        <w:jc w:val="both"/>
      </w:pPr>
    </w:p>
    <w:p w14:paraId="5803C936" w14:textId="77777777" w:rsidR="005D4778" w:rsidRDefault="005D4778" w:rsidP="006D34E5">
      <w:pPr>
        <w:pStyle w:val="a3"/>
        <w:spacing w:before="200" w:beforeAutospacing="0" w:after="0" w:afterAutospacing="0"/>
        <w:ind w:left="720"/>
        <w:jc w:val="both"/>
        <w:rPr>
          <w:color w:val="000000"/>
          <w:sz w:val="28"/>
          <w:szCs w:val="28"/>
          <w:lang w:val="en-US"/>
        </w:rPr>
      </w:pPr>
      <w:r w:rsidRPr="00135581">
        <w:rPr>
          <w:noProof/>
        </w:rPr>
        <w:lastRenderedPageBreak/>
        <w:drawing>
          <wp:inline distT="0" distB="0" distL="0" distR="0" wp14:anchorId="66DE24EF" wp14:editId="733BE313">
            <wp:extent cx="2619375" cy="146438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759" cy="14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4028" w14:textId="7FE183A0" w:rsidR="00135581" w:rsidRDefault="00135581" w:rsidP="006D34E5">
      <w:pPr>
        <w:pStyle w:val="a3"/>
        <w:spacing w:before="200" w:beforeAutospacing="0" w:after="0" w:afterAutospacing="0"/>
        <w:ind w:left="720"/>
        <w:jc w:val="both"/>
        <w:rPr>
          <w:color w:val="000000"/>
          <w:sz w:val="28"/>
          <w:szCs w:val="28"/>
        </w:rPr>
      </w:pPr>
      <w:proofErr w:type="spellStart"/>
      <w:r w:rsidRPr="006D34E5">
        <w:rPr>
          <w:color w:val="000000"/>
          <w:sz w:val="28"/>
          <w:szCs w:val="28"/>
          <w:lang w:val="en-US"/>
        </w:rPr>
        <w:t>AbsoluteLayout</w:t>
      </w:r>
      <w:proofErr w:type="spellEnd"/>
      <w:r>
        <w:rPr>
          <w:color w:val="000000"/>
          <w:sz w:val="28"/>
          <w:szCs w:val="28"/>
        </w:rPr>
        <w:t>:</w:t>
      </w:r>
      <w:r w:rsidR="006673A7" w:rsidRPr="006673A7">
        <w:rPr>
          <w:color w:val="000000"/>
          <w:sz w:val="28"/>
          <w:szCs w:val="28"/>
        </w:rPr>
        <w:t xml:space="preserve"> </w:t>
      </w:r>
      <w:r w:rsidR="006673A7">
        <w:rPr>
          <w:color w:val="000000"/>
          <w:sz w:val="28"/>
          <w:szCs w:val="28"/>
        </w:rPr>
        <w:t xml:space="preserve">обеспечивает абсолютное позиционирование элементов на экране. </w:t>
      </w:r>
      <w:r w:rsidR="006673A7">
        <w:rPr>
          <w:color w:val="000000"/>
          <w:sz w:val="28"/>
          <w:szCs w:val="28"/>
        </w:rPr>
        <w:t>Указываю</w:t>
      </w:r>
      <w:r w:rsidR="001F6840">
        <w:rPr>
          <w:color w:val="000000"/>
          <w:sz w:val="28"/>
          <w:szCs w:val="28"/>
        </w:rPr>
        <w:t>т</w:t>
      </w:r>
      <w:r w:rsidR="006673A7">
        <w:rPr>
          <w:color w:val="000000"/>
          <w:sz w:val="28"/>
          <w:szCs w:val="28"/>
        </w:rPr>
        <w:t xml:space="preserve">ся </w:t>
      </w:r>
      <w:r w:rsidR="006673A7">
        <w:rPr>
          <w:color w:val="000000"/>
          <w:sz w:val="28"/>
          <w:szCs w:val="28"/>
        </w:rPr>
        <w:t>координаты для левого верхнего угла компонента.</w:t>
      </w:r>
    </w:p>
    <w:p w14:paraId="098398C0" w14:textId="3D782433" w:rsidR="001F6840" w:rsidRPr="001F6840" w:rsidRDefault="001F6840" w:rsidP="006D34E5">
      <w:pPr>
        <w:pStyle w:val="a3"/>
        <w:spacing w:before="200" w:beforeAutospacing="0" w:after="0" w:afterAutospacing="0"/>
        <w:ind w:left="720"/>
        <w:jc w:val="both"/>
      </w:pPr>
      <w:proofErr w:type="spellStart"/>
      <w:r w:rsidRPr="006D34E5">
        <w:rPr>
          <w:color w:val="000000"/>
          <w:sz w:val="28"/>
          <w:szCs w:val="28"/>
          <w:lang w:val="en-US"/>
        </w:rPr>
        <w:t>LinearLayout</w:t>
      </w:r>
      <w:proofErr w:type="spellEnd"/>
      <w:r>
        <w:rPr>
          <w:color w:val="000000"/>
          <w:sz w:val="28"/>
          <w:szCs w:val="28"/>
        </w:rPr>
        <w:t xml:space="preserve">: </w:t>
      </w:r>
      <w:r w:rsidR="007A64B2">
        <w:rPr>
          <w:color w:val="000000"/>
          <w:sz w:val="28"/>
          <w:szCs w:val="28"/>
        </w:rPr>
        <w:t>размещает все элементы, содержащиеся в нем, последовательно.</w:t>
      </w:r>
    </w:p>
    <w:p w14:paraId="6AC32F94" w14:textId="1819B887" w:rsidR="00135581" w:rsidRDefault="007A64B2" w:rsidP="006D34E5">
      <w:pPr>
        <w:pStyle w:val="a3"/>
        <w:spacing w:before="200" w:beforeAutospacing="0" w:after="0" w:afterAutospacing="0"/>
        <w:ind w:left="720"/>
        <w:jc w:val="both"/>
        <w:rPr>
          <w:color w:val="000000"/>
          <w:sz w:val="28"/>
          <w:szCs w:val="28"/>
        </w:rPr>
      </w:pPr>
      <w:proofErr w:type="spellStart"/>
      <w:r w:rsidRPr="006D34E5">
        <w:rPr>
          <w:color w:val="000000"/>
          <w:sz w:val="28"/>
          <w:szCs w:val="28"/>
          <w:lang w:val="en-US"/>
        </w:rPr>
        <w:t>RelativeLayout</w:t>
      </w:r>
      <w:proofErr w:type="spellEnd"/>
      <w:r>
        <w:rPr>
          <w:color w:val="000000"/>
          <w:sz w:val="28"/>
          <w:szCs w:val="28"/>
        </w:rPr>
        <w:t xml:space="preserve">: </w:t>
      </w:r>
      <w:r w:rsidR="00F50B3C">
        <w:rPr>
          <w:color w:val="000000"/>
          <w:sz w:val="28"/>
          <w:szCs w:val="28"/>
        </w:rPr>
        <w:t>каждый элемент может быть расположен определенным образом относительно другого указанного элемента.</w:t>
      </w:r>
    </w:p>
    <w:p w14:paraId="2DC8D954" w14:textId="2B3722B6" w:rsidR="00F50B3C" w:rsidRPr="00F50B3C" w:rsidRDefault="00F50B3C" w:rsidP="006D34E5">
      <w:pPr>
        <w:pStyle w:val="a3"/>
        <w:spacing w:before="200" w:beforeAutospacing="0" w:after="0" w:afterAutospacing="0"/>
        <w:ind w:left="720"/>
        <w:jc w:val="both"/>
      </w:pPr>
      <w:proofErr w:type="spellStart"/>
      <w:r w:rsidRPr="006D34E5">
        <w:rPr>
          <w:color w:val="000000"/>
          <w:sz w:val="28"/>
          <w:szCs w:val="28"/>
          <w:lang w:val="en-US"/>
        </w:rPr>
        <w:t>TableLayout</w:t>
      </w:r>
      <w:proofErr w:type="spellEnd"/>
      <w:r>
        <w:rPr>
          <w:color w:val="000000"/>
          <w:sz w:val="28"/>
          <w:szCs w:val="28"/>
        </w:rPr>
        <w:t>:</w:t>
      </w:r>
      <w:r w:rsidR="007D5559" w:rsidRPr="007D5559">
        <w:rPr>
          <w:color w:val="000000"/>
          <w:sz w:val="28"/>
          <w:szCs w:val="28"/>
        </w:rPr>
        <w:t xml:space="preserve"> </w:t>
      </w:r>
      <w:r w:rsidR="007D5559">
        <w:rPr>
          <w:color w:val="000000"/>
          <w:sz w:val="28"/>
          <w:szCs w:val="28"/>
        </w:rPr>
        <w:t>состоит из строк и вложенных элементов и, в принципе, аналогично элементу &lt;TABLE&gt;  в языке HTML.</w:t>
      </w:r>
    </w:p>
    <w:p w14:paraId="252F3418" w14:textId="77777777" w:rsidR="00135581" w:rsidRDefault="00135581" w:rsidP="006D34E5">
      <w:pPr>
        <w:pStyle w:val="a3"/>
        <w:spacing w:before="200" w:beforeAutospacing="0" w:after="0" w:afterAutospacing="0"/>
        <w:ind w:left="720"/>
        <w:jc w:val="both"/>
      </w:pPr>
    </w:p>
    <w:p w14:paraId="2007F0C9" w14:textId="77777777" w:rsidR="006D34E5" w:rsidRDefault="006D34E5" w:rsidP="006D34E5">
      <w:pPr>
        <w:pStyle w:val="a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Проведите рефакторинг написанного приложения так, чтобы студия не показывала ни одного предупреждения.</w:t>
      </w:r>
    </w:p>
    <w:p w14:paraId="6BAD05B7" w14:textId="77777777" w:rsidR="006D34E5" w:rsidRDefault="006D34E5" w:rsidP="006D34E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(*) Переведите созданные на предыдущих занятиях приложения на английский язык (на русский, если были на английском).</w:t>
      </w:r>
    </w:p>
    <w:p w14:paraId="6FA63645" w14:textId="77777777" w:rsidR="00891F99" w:rsidRPr="006C778D" w:rsidRDefault="00891F99"/>
    <w:sectPr w:rsidR="00891F99" w:rsidRPr="006C7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368"/>
    <w:multiLevelType w:val="multilevel"/>
    <w:tmpl w:val="2B3E6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E57A5"/>
    <w:multiLevelType w:val="multilevel"/>
    <w:tmpl w:val="423A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31BB0"/>
    <w:multiLevelType w:val="multilevel"/>
    <w:tmpl w:val="C4E4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A5"/>
    <w:rsid w:val="00135581"/>
    <w:rsid w:val="001F6840"/>
    <w:rsid w:val="004F3A7C"/>
    <w:rsid w:val="005D4778"/>
    <w:rsid w:val="0063661E"/>
    <w:rsid w:val="006673A7"/>
    <w:rsid w:val="006C2DF9"/>
    <w:rsid w:val="006C778D"/>
    <w:rsid w:val="006D34E5"/>
    <w:rsid w:val="007A64B2"/>
    <w:rsid w:val="007D5559"/>
    <w:rsid w:val="007E10A5"/>
    <w:rsid w:val="00891F99"/>
    <w:rsid w:val="00BC3FAE"/>
    <w:rsid w:val="00F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3C8A"/>
  <w15:chartTrackingRefBased/>
  <w15:docId w15:val="{9FBAF09B-FA9D-43D0-B951-DC0DD243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6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6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dmg10022002@inbox.ru</dc:creator>
  <cp:keywords/>
  <dc:description/>
  <cp:lastModifiedBy>dmg10022002@inbox.ru</cp:lastModifiedBy>
  <cp:revision>13</cp:revision>
  <dcterms:created xsi:type="dcterms:W3CDTF">2021-09-23T14:53:00Z</dcterms:created>
  <dcterms:modified xsi:type="dcterms:W3CDTF">2021-09-24T14:41:00Z</dcterms:modified>
</cp:coreProperties>
</file>