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B47D5">
      <w:pPr>
        <w:rPr>
          <w:rFonts w:hint="eastAsia"/>
        </w:rPr>
      </w:pPr>
    </w:p>
    <w:p w14:paraId="63C79E0D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1. 假设楼梯的制作材料具有恒定的力学性质，且对于同一种材料，其力学性质在楼梯各处均保持一致。</w:t>
      </w:r>
      <w:r>
        <w:br w:type="textWrapping"/>
      </w:r>
      <w:r>
        <w:t>材料的力学性质若随时间或空间变化，将导致分析的复杂性增加</w:t>
      </w:r>
      <w:r>
        <w:rPr>
          <w:rFonts w:hint="eastAsia"/>
          <w:lang w:eastAsia="zh-CN"/>
        </w:rPr>
        <w:t>，</w:t>
      </w:r>
      <w:r>
        <w:t>且难以准确建模。因此，假设材料性质恒定且一致，可以简化研究过程，提高模型的科学性和可操作性。</w:t>
      </w:r>
    </w:p>
    <w:p w14:paraId="5F9BE36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2. 在分析中不考虑高跟鞋等特殊鞋形对楼梯磨损的影响，仅针对常见鞋底进行研究。</w:t>
      </w:r>
      <w:r>
        <w:br w:type="textWrapping"/>
      </w:r>
      <w:r>
        <w:t>高跟鞋等特殊鞋形的磨损作用通常集中在局部区域，且发生频率较低，对整体磨损模式影响有限。</w:t>
      </w:r>
    </w:p>
    <w:p w14:paraId="36FE490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3. 假设文章中模拟考察队获得的数据是准确的，能够真实反映楼梯的磨损情况和使用模式。</w:t>
      </w:r>
      <w:r>
        <w:br w:type="textWrapping"/>
      </w:r>
      <w:r>
        <w:t>假设数据能够准确反映楼梯的磨损和使用模式，可以避免数据质量问题对研究的干扰。</w:t>
      </w:r>
    </w:p>
    <w:p w14:paraId="4D26E58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4. 研究中假设楼梯使用者在行走时，无论是独自一人还是并肩而行，都倾向于靠右行走。</w:t>
      </w:r>
      <w:r>
        <w:br w:type="textWrapping"/>
      </w:r>
      <w:r>
        <w:t>美国右舵交通习惯已延伸至日常生活中，行人自觉靠右行走较为普遍。假设楼梯使用者也遵循这一行为，有助于合理反映实际情况并简化模型分析。</w:t>
      </w:r>
    </w:p>
    <w:p w14:paraId="4A93940D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5. 仅针对因长期使用而出现不均匀磨损，由石头或木头制成的楼梯进行研究。</w:t>
      </w:r>
      <w:r>
        <w:br w:type="textWrapping"/>
      </w:r>
      <w:r>
        <w:t>题目明确规定研究对象为长期使</w:t>
      </w:r>
      <w:bookmarkStart w:id="0" w:name="_GoBack"/>
      <w:bookmarkEnd w:id="0"/>
      <w:r>
        <w:t>用后出现不均匀磨损的石质或木质楼梯，因此将研究范围限制在此。</w:t>
      </w:r>
    </w:p>
    <w:p w14:paraId="2649442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6. 假设所有楼梯使用者均按照正常的步态行走（基于第一个模型——“人行步态模型”），不考虑故意摩擦或其他异常使用行为对楼梯磨损的影响。</w:t>
      </w:r>
      <w:r>
        <w:br w:type="textWrapping"/>
      </w:r>
      <w:r>
        <w:t>假设楼梯使用者均以正常步态行走，可以将研究重点集中在常规使用和自然磨损上，从而简化模型，避免因异常行为（如故意摩擦或快速奔跑）引入不必要的复杂性。</w:t>
      </w:r>
    </w:p>
    <w:p w14:paraId="3E94DD24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wYTUzMTU1ZTVhYWEyN2U1ZGEzYTY2M2M4YTlhMmMifQ=="/>
  </w:docVars>
  <w:rsids>
    <w:rsidRoot w:val="00AD7C1E"/>
    <w:rsid w:val="000D36B6"/>
    <w:rsid w:val="00713617"/>
    <w:rsid w:val="00AD7C1E"/>
    <w:rsid w:val="00DA1582"/>
    <w:rsid w:val="608073EE"/>
    <w:rsid w:val="69242BFC"/>
    <w:rsid w:val="6C83406F"/>
    <w:rsid w:val="779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650</Words>
  <Characters>656</Characters>
  <Lines>1</Lines>
  <Paragraphs>1</Paragraphs>
  <TotalTime>34</TotalTime>
  <ScaleCrop>false</ScaleCrop>
  <LinksUpToDate>false</LinksUpToDate>
  <CharactersWithSpaces>662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2025-01-24T02:35:00Z</dcterms:created>
  <dc:creator>海曰</dc:creator>
  <cp:lastModifiedBy>萎萎</cp:lastModifiedBy>
  <dcterms:modified xsi:type="dcterms:W3CDTF">2025-01-24T07:44:19Z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9F89A279DC61499C91474D7D9CD96412_12</vt:lpwstr>
  </property>
</Properties>
</file>