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81A9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42602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Start w:id="0" w:name="OLE_LINK1"/>
      <w:r>
        <w:t>台阶是我们日常生活中随处可见的建筑元素，也是建筑历史中不可或缺的一部分。从现代建筑到古老的庙宇和教堂，台阶广泛存在，记录着人类历史的痕迹。然而，随着时间的推移，台阶表面因长期使用而逐渐产生了不均匀的磨损。这些磨损痕迹不仅反映了台阶的使用频率和使用方式，还包含了关于建造时间及所用材料等关键信息，为考古学家提供了有关建筑历史的重要线索。</w:t>
      </w:r>
    </w:p>
    <w:p w14:paraId="5292360F">
      <w:pPr>
        <w:pStyle w:val="4"/>
        <w:keepNext w:val="0"/>
        <w:keepLines w:val="0"/>
        <w:widowControl/>
        <w:suppressLineNumbers w:val="0"/>
      </w:pPr>
      <w:r>
        <w:t>尽管台阶磨损具有重要的研究价值，但系统性研究仍相对较少。目前，大多数分析依赖于定性观察，缺乏一个能够量化磨损模式及其影响的分析框架。为了弥补这一研究空白，亟需建立稳健的数学模型，将台阶的磨损特征与人流频率、重量分布</w:t>
      </w:r>
      <w:r>
        <w:rPr>
          <w:rFonts w:hint="eastAsia"/>
          <w:lang w:val="en-US" w:eastAsia="zh-CN"/>
        </w:rPr>
        <w:t>和</w:t>
      </w:r>
      <w:r>
        <w:t>环境因素等数据相结合。</w:t>
      </w:r>
    </w:p>
    <w:p w14:paraId="6E6D8650">
      <w:pPr>
        <w:pStyle w:val="4"/>
        <w:keepNext w:val="0"/>
        <w:keepLines w:val="0"/>
        <w:widowControl/>
        <w:suppressLineNumbers w:val="0"/>
      </w:pPr>
      <w:r>
        <w:t>如图n所示，台阶的磨损痕迹呈现出复杂且多样的形态。结合这些特征，我们的研究目标是为考古学家提供可行的测量方法，并通过</w:t>
      </w:r>
      <w:r>
        <w:rPr>
          <w:rFonts w:hint="eastAsia"/>
          <w:lang w:val="en-US" w:eastAsia="zh-CN"/>
        </w:rPr>
        <w:t>建立一个数学模型</w:t>
      </w:r>
      <w:r>
        <w:t>对台阶的磨损进行定量分析，挖掘台阶痕迹中的历史与文化信息。</w:t>
      </w:r>
      <w:bookmarkEnd w:id="0"/>
    </w:p>
    <w:bookmarkEnd w:id="1"/>
    <w:p w14:paraId="7CDE5028"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0C6C7CD8">
      <w:pPr>
        <w:rPr>
          <w:rFonts w:hint="default"/>
          <w:lang w:val="en-US" w:eastAsia="zh-CN"/>
        </w:rPr>
      </w:pPr>
    </w:p>
    <w:p w14:paraId="33977B9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2A332A43"/>
    <w:rsid w:val="4FAF32F6"/>
    <w:rsid w:val="6D4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69</Characters>
  <Lines>0</Lines>
  <Paragraphs>0</Paragraphs>
  <TotalTime>51</TotalTime>
  <ScaleCrop>false</ScaleCrop>
  <LinksUpToDate>false</LinksUpToDate>
  <CharactersWithSpaces>69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2025-01-24T11:06:00Z</dcterms:created>
  <dc:creator>32624</dc:creator>
  <cp:lastModifiedBy>萎萎</cp:lastModifiedBy>
  <dcterms:modified xsi:type="dcterms:W3CDTF">2025-01-24T23:31:20Z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5207B86831F74FB1ACEA0BE048359C50_12</vt:lpwstr>
  </property>
</Properties>
</file>