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4389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t>为了更准确地描述楼梯的磨损行为，我们建立了一个基于梁弯曲理论的数学模型，旨在通过挠度和荷载的关系，预测不同条件下的磨损情况。</w:t>
      </w:r>
    </w:p>
    <w:p w14:paraId="56FCD6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bookmarkEnd w:id="0"/>
    <w:p w14:paraId="108A28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变量说明</w:t>
      </w:r>
    </w:p>
    <w:p w14:paraId="55CD25B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9000C52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t>Wr：挠度，</w:t>
      </w:r>
      <w:r>
        <w:rPr>
          <w:rFonts w:hint="eastAsia"/>
          <w:lang w:val="en-US" w:eastAsia="zh-CN"/>
        </w:rPr>
        <w:t>即</w:t>
      </w:r>
      <w:r>
        <w:t>下陷的深度，单位：米（m）</w:t>
      </w:r>
    </w:p>
    <w:p w14:paraId="6E88BE4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ν</w:t>
      </w:r>
      <w:r>
        <w:t>：</w:t>
      </w:r>
      <w:r>
        <w:rPr>
          <w:rFonts w:hint="eastAsia"/>
          <w:lang w:val="en-US" w:eastAsia="zh-CN"/>
        </w:rPr>
        <w:t>泊松比</w:t>
      </w:r>
      <w:r>
        <w:t>，</w:t>
      </w:r>
      <w:r>
        <w:rPr>
          <w:rFonts w:hint="eastAsia"/>
          <w:lang w:val="en-US" w:eastAsia="zh-CN"/>
        </w:rPr>
        <w:t>无量纲</w:t>
      </w:r>
    </w:p>
    <w:p w14:paraId="32C46CA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k：剪切修正系数，无量纲</w:t>
      </w:r>
    </w:p>
    <w:p w14:paraId="785BD40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q：均布荷载值，单位：牛顿每米（N/m）。</w:t>
      </w:r>
    </w:p>
    <w:p w14:paraId="0AC6BBA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E：弹性模量，单位：帕斯卡（Pa）。</w:t>
      </w:r>
    </w:p>
    <w:p w14:paraId="27D92AA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I：</w:t>
      </w:r>
      <w:r>
        <w:rPr>
          <w:rFonts w:hint="eastAsia"/>
          <w:lang w:val="en-US" w:eastAsia="zh-CN"/>
        </w:rPr>
        <w:t>楼梯</w:t>
      </w:r>
      <w:r>
        <w:t>截面的惯性矩，单位：米的四次方（m4^44）。</w:t>
      </w:r>
    </w:p>
    <w:p w14:paraId="67C81DD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A：</w:t>
      </w:r>
      <w:r>
        <w:rPr>
          <w:rFonts w:hint="eastAsia"/>
          <w:lang w:val="en-US" w:eastAsia="zh-CN"/>
        </w:rPr>
        <w:t>楼梯</w:t>
      </w:r>
      <w:r>
        <w:t>截面面积，单位：平方米（m2^22）。</w:t>
      </w:r>
    </w:p>
    <w:p w14:paraId="6CC03CE2"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>g</w:t>
      </w:r>
      <w:r>
        <w:t>：</w:t>
      </w:r>
      <w:r>
        <w:rPr>
          <w:rFonts w:hint="eastAsia"/>
          <w:lang w:val="en-US" w:eastAsia="zh-CN"/>
        </w:rPr>
        <w:t>重力加速度（取9.98）</w:t>
      </w:r>
      <w:r>
        <w:t>，单位：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米每平方秒</w:t>
      </w:r>
    </w:p>
    <w:p w14:paraId="21B2219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X：受力作用的横坐标位置，单位：米（m）</w:t>
      </w:r>
    </w:p>
    <w:p w14:paraId="5789694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L：</w:t>
      </w:r>
      <w:r>
        <w:rPr>
          <w:rFonts w:hint="eastAsia"/>
          <w:lang w:val="en-US" w:eastAsia="zh-CN"/>
        </w:rPr>
        <w:t>横梁</w:t>
      </w:r>
      <w:r>
        <w:t>的总长度，单位：米（m）</w:t>
      </w:r>
    </w:p>
    <w:p w14:paraId="2CCB7C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903BC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314E1E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坐标轴说明</w:t>
      </w:r>
    </w:p>
    <w:p w14:paraId="77E59AA2">
      <w:pPr>
        <w:pStyle w:val="2"/>
        <w:keepNext w:val="0"/>
        <w:keepLines w:val="0"/>
        <w:widowControl/>
        <w:suppressLineNumbers w:val="0"/>
      </w:pPr>
      <w:bookmarkStart w:id="1" w:name="OLE_LINK2"/>
      <w:r>
        <w:t>楼梯的坐标轴采用右手直角坐标系，其中 X轴沿楼梯的水平方向，表示受力位置的横坐标，Y轴沿楼梯的竖直方向，表示形变和挠度的变化，坐标系原点设在楼梯底部，如图示所示。</w:t>
      </w:r>
      <w:bookmarkEnd w:id="1"/>
    </w:p>
    <w:p w14:paraId="3309228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F2F7E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AFF9FD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模型建立</w:t>
      </w:r>
    </w:p>
    <w:p w14:paraId="629E1FE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DF01DA"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</w:t>
      </w:r>
      <w:r>
        <w:rPr>
          <w:rFonts w:ascii="宋体" w:hAnsi="宋体" w:eastAsia="宋体" w:cs="宋体"/>
          <w:sz w:val="24"/>
          <w:szCs w:val="24"/>
        </w:rPr>
        <w:t>我们将楼梯简化为一个两端固定的梁模型（两端通过支座固定，其中一端支座带滑轮，允许沿轴向滑动）。在此假设下，该模型的挠度公式表示为：</w:t>
      </w:r>
      <w:r>
        <w:drawing>
          <wp:inline distT="0" distB="0" distL="114300" distR="114300">
            <wp:extent cx="5268595" cy="553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35F8">
      <w:pPr>
        <w:rPr>
          <w:rFonts w:hint="eastAsia"/>
          <w:lang w:val="en-US" w:eastAsia="zh-CN"/>
        </w:rPr>
      </w:pPr>
    </w:p>
    <w:p w14:paraId="7A2E6D87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根据上述公式，我们建立了挠度 Wr与作用点 X的函数关系，并绘制了相应的图像（见图N）。图像显示在 X=Xmax附近，挠度达到最大值。</w:t>
      </w:r>
    </w:p>
    <w:p w14:paraId="2AAE99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35" b="10160"/>
            <wp:docPr id="2" name="图片 2" descr="悬链线长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链线长-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76A">
      <w:pPr>
        <w:widowControl/>
        <w:jc w:val="left"/>
        <w:rPr>
          <w:rFonts w:ascii="宋体" w:hAnsi="宋体" w:eastAsia="宋体" w:cs="宋体"/>
          <w:sz w:val="24"/>
          <w:szCs w:val="24"/>
        </w:rPr>
      </w:pPr>
      <w:bookmarkStart w:id="2" w:name="OLE_LINK3"/>
      <w:r>
        <w:rPr>
          <w:rFonts w:ascii="宋体" w:hAnsi="宋体" w:eastAsia="宋体" w:cs="宋体"/>
          <w:sz w:val="24"/>
          <w:szCs w:val="24"/>
        </w:rPr>
        <w:t>我们进一步将梁的整体弯曲形变抽象为以 Wr 对应的 Xmax为中心的凹陷区域，并假设该区域的横截面方程符合悬链线形状（对于其他位置的形变量及凹陷深度忽略不计）。悬链线形状的磨损宽度由下式计算：</w:t>
      </w:r>
    </w:p>
    <w:bookmarkEnd w:id="2"/>
    <w:p w14:paraId="3325832F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106743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2028">
      <w:pPr>
        <w:rPr>
          <w:rFonts w:hint="eastAsia"/>
        </w:rPr>
      </w:pPr>
      <w:bookmarkStart w:id="3" w:name="_GoBack"/>
      <w:r>
        <w:rPr>
          <w:rFonts w:ascii="宋体" w:hAnsi="宋体" w:eastAsia="宋体" w:cs="宋体"/>
          <w:sz w:val="24"/>
          <w:szCs w:val="24"/>
        </w:rPr>
        <w:t>经计算，每次施加荷载所导致的磨损宽度L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为 0.1±0.01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为了简化后续计算，将 L1视为定值 0.1。</w:t>
      </w:r>
    </w:p>
    <w:bookmarkEnd w:id="3"/>
    <w:p w14:paraId="7910AFD7">
      <w:pPr>
        <w:rPr>
          <w:rFonts w:hint="eastAsia"/>
        </w:rPr>
      </w:pPr>
    </w:p>
    <w:p w14:paraId="0866128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30CA1736"/>
    <w:rsid w:val="415F2FAE"/>
    <w:rsid w:val="5C160E5A"/>
    <w:rsid w:val="73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595</Words>
  <Characters>629</Characters>
  <Lines>0</Lines>
  <Paragraphs>0</Paragraphs>
  <TotalTime>41</TotalTime>
  <ScaleCrop>false</ScaleCrop>
  <LinksUpToDate>false</LinksUpToDate>
  <CharactersWithSpaces>658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2025-01-25T14:01:00Z</dcterms:created>
  <dc:creator>32624</dc:creator>
  <cp:lastModifiedBy>萎萎</cp:lastModifiedBy>
  <dcterms:modified xsi:type="dcterms:W3CDTF">2025-01-25T23:41:21Z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E2E1A51699564B4BB5753FE68C8976E0_12</vt:lpwstr>
  </property>
</Properties>
</file>