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f7dd366edd10e7cd20a5c8b6e0fff75466a151"/>
    <w:p>
      <w:pPr>
        <w:pStyle w:val="Heading1"/>
      </w:pPr>
      <w:r>
        <w:t xml:space="preserve">IMPLEMENTAÇÃO OBRIGATÓRIA — CADASTRO COMPLETO DE CLIENTE NO MÓDULO DE ORÇAMENTO</w:t>
      </w:r>
    </w:p>
    <w:bookmarkStart w:id="20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Nesta tarefa você NÃO é um assistente.</w:t>
      </w:r>
    </w:p>
    <w:p>
      <w:pPr>
        <w:pStyle w:val="BodyText"/>
      </w:pPr>
      <w:r>
        <w:t xml:space="preserve">Você é o desenvolvedor responsável pela implementação.</w:t>
      </w:r>
    </w:p>
    <w:p>
      <w:pPr>
        <w:pStyle w:val="BodyText"/>
      </w:pPr>
      <w:r>
        <w:rPr>
          <w:b/>
          <w:bCs/>
        </w:rPr>
        <w:t xml:space="preserve">É PROIBIDO considerar qualquer tarefa concluída apenas porque:</w:t>
      </w:r>
    </w:p>
    <w:p>
      <w:pPr>
        <w:pStyle w:val="Compact"/>
        <w:numPr>
          <w:ilvl w:val="0"/>
          <w:numId w:val="1001"/>
        </w:numPr>
      </w:pPr>
      <w:r>
        <w:t xml:space="preserve">atualizou STATUS.md;</w:t>
      </w:r>
    </w:p>
    <w:p>
      <w:pPr>
        <w:pStyle w:val="Compact"/>
        <w:numPr>
          <w:ilvl w:val="0"/>
          <w:numId w:val="1001"/>
        </w:numPr>
      </w:pPr>
      <w:r>
        <w:t xml:space="preserve">atualizou MEMORIA.md;</w:t>
      </w:r>
    </w:p>
    <w:p>
      <w:pPr>
        <w:pStyle w:val="Compact"/>
        <w:numPr>
          <w:ilvl w:val="0"/>
          <w:numId w:val="1001"/>
        </w:numPr>
      </w:pPr>
      <w:r>
        <w:t xml:space="preserve">criou relatórios;</w:t>
      </w:r>
    </w:p>
    <w:p>
      <w:pPr>
        <w:pStyle w:val="Compact"/>
        <w:numPr>
          <w:ilvl w:val="0"/>
          <w:numId w:val="1001"/>
        </w:numPr>
      </w:pPr>
      <w:r>
        <w:t xml:space="preserve">criou commits;</w:t>
      </w:r>
    </w:p>
    <w:p>
      <w:pPr>
        <w:pStyle w:val="Compact"/>
        <w:numPr>
          <w:ilvl w:val="0"/>
          <w:numId w:val="1001"/>
        </w:numPr>
      </w:pPr>
      <w:r>
        <w:t xml:space="preserve">escreveu documentação;</w:t>
      </w:r>
    </w:p>
    <w:p>
      <w:pPr>
        <w:pStyle w:val="Compact"/>
        <w:numPr>
          <w:ilvl w:val="0"/>
          <w:numId w:val="1001"/>
        </w:numPr>
      </w:pPr>
      <w:r>
        <w:t xml:space="preserve">afirmou que implementou.</w:t>
      </w:r>
    </w:p>
    <w:p>
      <w:pPr>
        <w:pStyle w:val="FirstParagraph"/>
      </w:pPr>
      <w:r>
        <w:t xml:space="preserve">A tarefa somente estará concluída quando o código realmente estiver funcionando.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gras-obrigatórias"/>
    <w:p>
      <w:pPr>
        <w:pStyle w:val="Heading1"/>
      </w:pPr>
      <w:r>
        <w:t xml:space="preserve">REGRAS OBRIGATÓRIAS</w:t>
      </w:r>
    </w:p>
    <w:p>
      <w:pPr>
        <w:pStyle w:val="FirstParagraph"/>
      </w:pPr>
      <w:r>
        <w:t xml:space="preserve">Antes de alterar qualquer arquivo:</w:t>
      </w:r>
    </w:p>
    <w:p>
      <w:pPr>
        <w:pStyle w:val="Compact"/>
        <w:numPr>
          <w:ilvl w:val="0"/>
          <w:numId w:val="1002"/>
        </w:numPr>
      </w:pPr>
      <w:r>
        <w:t xml:space="preserve">Abra todos os arquivos relacionados ao módulo de Orçamento.</w:t>
      </w:r>
    </w:p>
    <w:p>
      <w:pPr>
        <w:pStyle w:val="Compact"/>
        <w:numPr>
          <w:ilvl w:val="0"/>
          <w:numId w:val="1002"/>
        </w:numPr>
      </w:pPr>
      <w:r>
        <w:t xml:space="preserve">Abra o módulo Clientes.</w:t>
      </w:r>
    </w:p>
    <w:p>
      <w:pPr>
        <w:pStyle w:val="Compact"/>
        <w:numPr>
          <w:ilvl w:val="0"/>
          <w:numId w:val="1002"/>
        </w:numPr>
      </w:pPr>
      <w:r>
        <w:t xml:space="preserve">Compare ambos.</w:t>
      </w:r>
    </w:p>
    <w:p>
      <w:pPr>
        <w:pStyle w:val="Compact"/>
        <w:numPr>
          <w:ilvl w:val="0"/>
          <w:numId w:val="1002"/>
        </w:numPr>
      </w:pPr>
      <w:r>
        <w:t xml:space="preserve">Liste exatamente o que existe em Clientes e não existe em Orçamento.</w:t>
      </w:r>
    </w:p>
    <w:p>
      <w:pPr>
        <w:pStyle w:val="Compact"/>
        <w:numPr>
          <w:ilvl w:val="0"/>
          <w:numId w:val="1002"/>
        </w:numPr>
      </w:pPr>
      <w:r>
        <w:t xml:space="preserve">Somente depois comece a implementação.</w:t>
      </w:r>
    </w:p>
    <w:p>
      <w:pPr>
        <w:pStyle w:val="FirstParagraph"/>
      </w:pPr>
      <w:r>
        <w:t xml:space="preserve">Não faça nenhuma suposição.</w:t>
      </w:r>
    </w:p>
    <w:p>
      <w:pPr>
        <w:pStyle w:val="BodyText"/>
      </w:pPr>
      <w:r>
        <w:t xml:space="preserve">Leia o código.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b/>
          <w:bCs/>
        </w:rPr>
        <w:t xml:space="preserve">Orçamento</w:t>
      </w:r>
      <w:r>
        <w:t xml:space="preserve"> </w:t>
      </w:r>
      <w:r>
        <w:t xml:space="preserve">deve possuir um cadastro completo do cliente.</w:t>
      </w:r>
    </w:p>
    <w:p>
      <w:pPr>
        <w:pStyle w:val="BodyText"/>
      </w:pPr>
      <w:r>
        <w:t xml:space="preserve">Não deve existir uma versão simplificada.</w:t>
      </w:r>
    </w:p>
    <w:p>
      <w:pPr>
        <w:pStyle w:val="BodyText"/>
      </w:pPr>
      <w:r>
        <w:t xml:space="preserve">O formulário deve possuir praticamente os mesmos recursos do cadastro de Clientes.</w:t>
      </w:r>
    </w:p>
    <w:p>
      <w:pPr>
        <w:pStyle w:val="BodyText"/>
      </w:pPr>
      <w:r>
        <w:t xml:space="preserve">Um orçamento é um documento independente.</w:t>
      </w:r>
    </w:p>
    <w:p>
      <w:pPr>
        <w:pStyle w:val="BodyText"/>
      </w:pPr>
      <w:r>
        <w:t xml:space="preserve">Mesmo que o cliente nunca seja cadastrado no sistema, o orçamento deve preservar todos os dados utilizados naquele momento.</w:t>
      </w:r>
    </w:p>
    <w:p>
      <w:r>
        <w:pict>
          <v:rect style="width:0;height:1.5pt" o:hralign="center" o:hrstd="t" o:hr="t"/>
        </w:pict>
      </w:r>
    </w:p>
    <w:bookmarkEnd w:id="23"/>
    <w:bookmarkStart w:id="29" w:name="implementação"/>
    <w:p>
      <w:pPr>
        <w:pStyle w:val="Heading1"/>
      </w:pPr>
      <w:r>
        <w:t xml:space="preserve">IMPLEMENTAÇÃO</w:t>
      </w:r>
    </w:p>
    <w:bookmarkStart w:id="24" w:name="dados-pessoais"/>
    <w:p>
      <w:pPr>
        <w:pStyle w:val="Heading2"/>
      </w:pPr>
      <w:r>
        <w:t xml:space="preserve">1 — Dados Pessoais</w:t>
      </w:r>
    </w:p>
    <w:p>
      <w:pPr>
        <w:pStyle w:val="FirstParagraph"/>
      </w:pPr>
      <w:r>
        <w:t xml:space="preserve">Adicionar todos os campos existentes no cadastro de Clientes.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03"/>
        </w:numPr>
      </w:pPr>
      <w:r>
        <w:t xml:space="preserve">Nome</w:t>
      </w:r>
    </w:p>
    <w:p>
      <w:pPr>
        <w:pStyle w:val="Compact"/>
        <w:numPr>
          <w:ilvl w:val="0"/>
          <w:numId w:val="1003"/>
        </w:numPr>
      </w:pPr>
      <w:r>
        <w:t xml:space="preserve">Nome Fantasia</w:t>
      </w:r>
    </w:p>
    <w:p>
      <w:pPr>
        <w:pStyle w:val="Compact"/>
        <w:numPr>
          <w:ilvl w:val="0"/>
          <w:numId w:val="1003"/>
        </w:numPr>
      </w:pPr>
      <w:r>
        <w:t xml:space="preserve">CPF</w:t>
      </w:r>
    </w:p>
    <w:p>
      <w:pPr>
        <w:pStyle w:val="Compact"/>
        <w:numPr>
          <w:ilvl w:val="0"/>
          <w:numId w:val="1003"/>
        </w:numPr>
      </w:pPr>
      <w:r>
        <w:t xml:space="preserve">CNPJ</w:t>
      </w:r>
    </w:p>
    <w:p>
      <w:pPr>
        <w:pStyle w:val="Compact"/>
        <w:numPr>
          <w:ilvl w:val="0"/>
          <w:numId w:val="1003"/>
        </w:numPr>
      </w:pPr>
      <w:r>
        <w:t xml:space="preserve">RG</w:t>
      </w:r>
    </w:p>
    <w:p>
      <w:pPr>
        <w:pStyle w:val="Compact"/>
        <w:numPr>
          <w:ilvl w:val="0"/>
          <w:numId w:val="1003"/>
        </w:numPr>
      </w:pPr>
      <w:r>
        <w:t xml:space="preserve">IE</w:t>
      </w:r>
    </w:p>
    <w:p>
      <w:pPr>
        <w:pStyle w:val="Compact"/>
        <w:numPr>
          <w:ilvl w:val="0"/>
          <w:numId w:val="1003"/>
        </w:numPr>
      </w:pPr>
      <w:r>
        <w:t xml:space="preserve">Data de nascimento</w:t>
      </w:r>
    </w:p>
    <w:p>
      <w:pPr>
        <w:pStyle w:val="Compact"/>
        <w:numPr>
          <w:ilvl w:val="0"/>
          <w:numId w:val="1003"/>
        </w:numPr>
      </w:pPr>
      <w:r>
        <w:t xml:space="preserve">Sexo</w:t>
      </w:r>
    </w:p>
    <w:p>
      <w:pPr>
        <w:pStyle w:val="FirstParagraph"/>
      </w:pPr>
      <w:r>
        <w:t xml:space="preserve">Caso existam mais campos em Clientes, adicionar também.</w:t>
      </w:r>
    </w:p>
    <w:p>
      <w:r>
        <w:pict>
          <v:rect style="width:0;height:1.5pt" o:hralign="center" o:hrstd="t" o:hr="t"/>
        </w:pict>
      </w:r>
    </w:p>
    <w:bookmarkEnd w:id="24"/>
    <w:bookmarkStart w:id="25" w:name="contato"/>
    <w:p>
      <w:pPr>
        <w:pStyle w:val="Heading2"/>
      </w:pPr>
      <w:r>
        <w:t xml:space="preserve">2 — Contato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04"/>
        </w:numPr>
      </w:pPr>
      <w:r>
        <w:t xml:space="preserve">Telefone</w:t>
      </w:r>
    </w:p>
    <w:p>
      <w:pPr>
        <w:pStyle w:val="Compact"/>
        <w:numPr>
          <w:ilvl w:val="0"/>
          <w:numId w:val="1004"/>
        </w:numPr>
      </w:pPr>
      <w:r>
        <w:t xml:space="preserve">Celular</w:t>
      </w:r>
    </w:p>
    <w:p>
      <w:pPr>
        <w:pStyle w:val="Compact"/>
        <w:numPr>
          <w:ilvl w:val="0"/>
          <w:numId w:val="1004"/>
        </w:numPr>
      </w:pPr>
      <w:r>
        <w:t xml:space="preserve">WhatsApp</w:t>
      </w:r>
    </w:p>
    <w:p>
      <w:pPr>
        <w:pStyle w:val="Compact"/>
        <w:numPr>
          <w:ilvl w:val="0"/>
          <w:numId w:val="1004"/>
        </w:numPr>
      </w:pPr>
      <w:r>
        <w:t xml:space="preserve">E-mail</w:t>
      </w:r>
    </w:p>
    <w:p>
      <w:pPr>
        <w:pStyle w:val="Compact"/>
        <w:numPr>
          <w:ilvl w:val="0"/>
          <w:numId w:val="1004"/>
        </w:numPr>
      </w:pPr>
      <w:r>
        <w:t xml:space="preserve">Site</w:t>
      </w:r>
    </w:p>
    <w:p>
      <w:r>
        <w:pict>
          <v:rect style="width:0;height:1.5pt" o:hralign="center" o:hrstd="t" o:hr="t"/>
        </w:pict>
      </w:r>
    </w:p>
    <w:bookmarkEnd w:id="25"/>
    <w:bookmarkStart w:id="26" w:name="endereço"/>
    <w:p>
      <w:pPr>
        <w:pStyle w:val="Heading2"/>
      </w:pPr>
      <w:r>
        <w:t xml:space="preserve">3 — Endereço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05"/>
        </w:numPr>
      </w:pPr>
      <w:r>
        <w:t xml:space="preserve">CEP</w:t>
      </w:r>
    </w:p>
    <w:p>
      <w:pPr>
        <w:pStyle w:val="Compact"/>
        <w:numPr>
          <w:ilvl w:val="0"/>
          <w:numId w:val="1005"/>
        </w:numPr>
      </w:pPr>
      <w:r>
        <w:t xml:space="preserve">Logradouro</w:t>
      </w:r>
    </w:p>
    <w:p>
      <w:pPr>
        <w:pStyle w:val="Compact"/>
        <w:numPr>
          <w:ilvl w:val="0"/>
          <w:numId w:val="1005"/>
        </w:numPr>
      </w:pPr>
      <w:r>
        <w:t xml:space="preserve">Número</w:t>
      </w:r>
    </w:p>
    <w:p>
      <w:pPr>
        <w:pStyle w:val="Compact"/>
        <w:numPr>
          <w:ilvl w:val="0"/>
          <w:numId w:val="1005"/>
        </w:numPr>
      </w:pPr>
      <w:r>
        <w:t xml:space="preserve">Complemento</w:t>
      </w:r>
    </w:p>
    <w:p>
      <w:pPr>
        <w:pStyle w:val="Compact"/>
        <w:numPr>
          <w:ilvl w:val="0"/>
          <w:numId w:val="1005"/>
        </w:numPr>
      </w:pPr>
      <w:r>
        <w:t xml:space="preserve">Bairro</w:t>
      </w:r>
    </w:p>
    <w:p>
      <w:pPr>
        <w:pStyle w:val="Compact"/>
        <w:numPr>
          <w:ilvl w:val="0"/>
          <w:numId w:val="1005"/>
        </w:numPr>
      </w:pPr>
      <w:r>
        <w:t xml:space="preserve">Cidade</w:t>
      </w:r>
    </w:p>
    <w:p>
      <w:pPr>
        <w:pStyle w:val="Compact"/>
        <w:numPr>
          <w:ilvl w:val="0"/>
          <w:numId w:val="1005"/>
        </w:numPr>
      </w:pPr>
      <w:r>
        <w:t xml:space="preserve">Estado</w:t>
      </w:r>
    </w:p>
    <w:p>
      <w:pPr>
        <w:pStyle w:val="Compact"/>
        <w:numPr>
          <w:ilvl w:val="0"/>
          <w:numId w:val="1005"/>
        </w:numPr>
      </w:pPr>
      <w:r>
        <w:t xml:space="preserve">País</w:t>
      </w:r>
    </w:p>
    <w:p>
      <w:r>
        <w:pict>
          <v:rect style="width:0;height:1.5pt" o:hralign="center" o:hrstd="t" o:hr="t"/>
        </w:pict>
      </w:r>
    </w:p>
    <w:bookmarkEnd w:id="26"/>
    <w:bookmarkStart w:id="27" w:name="dados-comerciais"/>
    <w:p>
      <w:pPr>
        <w:pStyle w:val="Heading2"/>
      </w:pPr>
      <w:r>
        <w:t xml:space="preserve">4 — Dados Comerciais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06"/>
        </w:numPr>
      </w:pPr>
      <w:r>
        <w:t xml:space="preserve">Vendedor</w:t>
      </w:r>
    </w:p>
    <w:p>
      <w:pPr>
        <w:pStyle w:val="Compact"/>
        <w:numPr>
          <w:ilvl w:val="0"/>
          <w:numId w:val="1006"/>
        </w:numPr>
      </w:pPr>
      <w:r>
        <w:t xml:space="preserve">Condição de pagamento</w:t>
      </w:r>
    </w:p>
    <w:p>
      <w:pPr>
        <w:pStyle w:val="Compact"/>
        <w:numPr>
          <w:ilvl w:val="0"/>
          <w:numId w:val="1006"/>
        </w:numPr>
      </w:pPr>
      <w:r>
        <w:t xml:space="preserve">Limite de crédito</w:t>
      </w:r>
    </w:p>
    <w:p>
      <w:pPr>
        <w:pStyle w:val="Compact"/>
        <w:numPr>
          <w:ilvl w:val="0"/>
          <w:numId w:val="1006"/>
        </w:numPr>
      </w:pPr>
      <w:r>
        <w:t xml:space="preserve">Situação</w:t>
      </w:r>
    </w:p>
    <w:p>
      <w:pPr>
        <w:pStyle w:val="Compact"/>
        <w:numPr>
          <w:ilvl w:val="0"/>
          <w:numId w:val="1006"/>
        </w:numPr>
      </w:pPr>
      <w:r>
        <w:t xml:space="preserve">Observações comerciais</w:t>
      </w:r>
    </w:p>
    <w:p>
      <w:r>
        <w:pict>
          <v:rect style="width:0;height:1.5pt" o:hralign="center" o:hrstd="t" o:hr="t"/>
        </w:pict>
      </w:r>
    </w:p>
    <w:bookmarkEnd w:id="27"/>
    <w:bookmarkStart w:id="28" w:name="observações"/>
    <w:p>
      <w:pPr>
        <w:pStyle w:val="Heading2"/>
      </w:pPr>
      <w:r>
        <w:t xml:space="preserve">5 — Observações</w:t>
      </w:r>
    </w:p>
    <w:p>
      <w:pPr>
        <w:pStyle w:val="FirstParagraph"/>
      </w:pPr>
      <w:r>
        <w:t xml:space="preserve">Adicionar:</w:t>
      </w:r>
    </w:p>
    <w:p>
      <w:pPr>
        <w:pStyle w:val="Compact"/>
        <w:numPr>
          <w:ilvl w:val="0"/>
          <w:numId w:val="1007"/>
        </w:numPr>
      </w:pPr>
      <w:r>
        <w:t xml:space="preserve">Observações públicas</w:t>
      </w:r>
    </w:p>
    <w:p>
      <w:pPr>
        <w:pStyle w:val="Compact"/>
        <w:numPr>
          <w:ilvl w:val="0"/>
          <w:numId w:val="1007"/>
        </w:numPr>
      </w:pPr>
      <w:r>
        <w:t xml:space="preserve">Observações internas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utocomplete"/>
    <w:p>
      <w:pPr>
        <w:pStyle w:val="Heading1"/>
      </w:pPr>
      <w:r>
        <w:t xml:space="preserve">AUTOCOMPLETE</w:t>
      </w:r>
    </w:p>
    <w:p>
      <w:pPr>
        <w:pStyle w:val="FirstParagraph"/>
      </w:pPr>
      <w:r>
        <w:t xml:space="preserve">Ao selecionar um cliente existente:</w:t>
      </w:r>
    </w:p>
    <w:p>
      <w:pPr>
        <w:pStyle w:val="BodyText"/>
      </w:pPr>
      <w:r>
        <w:t xml:space="preserve">deve preencher TODOS os campos.</w:t>
      </w:r>
    </w:p>
    <w:p>
      <w:pPr>
        <w:pStyle w:val="BodyText"/>
      </w:pPr>
      <w:r>
        <w:t xml:space="preserve">Não apenas Nome.</w:t>
      </w:r>
    </w:p>
    <w:p>
      <w:pPr>
        <w:pStyle w:val="BodyText"/>
      </w:pPr>
      <w:r>
        <w:t xml:space="preserve">Não apenas CPF.</w:t>
      </w:r>
    </w:p>
    <w:p>
      <w:pPr>
        <w:pStyle w:val="BodyText"/>
      </w:pPr>
      <w:r>
        <w:t xml:space="preserve">Todos.</w:t>
      </w:r>
    </w:p>
    <w:p>
      <w:pPr>
        <w:pStyle w:val="BodyText"/>
      </w:pPr>
      <w:r>
        <w:t xml:space="preserve">Depois do preenchimento:</w:t>
      </w:r>
    </w:p>
    <w:p>
      <w:pPr>
        <w:pStyle w:val="BodyText"/>
      </w:pPr>
      <w:r>
        <w:t xml:space="preserve">o usuário poderá alterar qualquer informação.</w:t>
      </w:r>
    </w:p>
    <w:p>
      <w:pPr>
        <w:pStyle w:val="BodyText"/>
      </w:pPr>
      <w:r>
        <w:t xml:space="preserve">Essas alterações NÃO podem alterar o cadastro do cliente.</w:t>
      </w:r>
    </w:p>
    <w:p>
      <w:pPr>
        <w:pStyle w:val="BodyText"/>
      </w:pPr>
      <w:r>
        <w:t xml:space="preserve">Devem alterar apenas o orçamento.</w:t>
      </w:r>
    </w:p>
    <w:p>
      <w:r>
        <w:pict>
          <v:rect style="width:0;height:1.5pt" o:hralign="center" o:hrstd="t" o:hr="t"/>
        </w:pict>
      </w:r>
    </w:p>
    <w:bookmarkEnd w:id="30"/>
    <w:bookmarkStart w:id="31" w:name="cliente-não-cadastrado"/>
    <w:p>
      <w:pPr>
        <w:pStyle w:val="Heading1"/>
      </w:pPr>
      <w:r>
        <w:t xml:space="preserve">CLIENTE NÃO CADASTRADO</w:t>
      </w:r>
    </w:p>
    <w:p>
      <w:pPr>
        <w:pStyle w:val="FirstParagraph"/>
      </w:pPr>
      <w:r>
        <w:t xml:space="preserve">O orçamento deve funcionar sem cadastro prévio.</w:t>
      </w:r>
    </w:p>
    <w:p>
      <w:pPr>
        <w:pStyle w:val="BodyText"/>
      </w:pPr>
      <w:r>
        <w:t xml:space="preserve">Nesse caso:</w:t>
      </w:r>
    </w:p>
    <w:p>
      <w:pPr>
        <w:pStyle w:val="BodyText"/>
      </w:pPr>
      <w:r>
        <w:t xml:space="preserve">todos os dados digitados devem ser gravados dentro do próprio orçamento.</w:t>
      </w:r>
    </w:p>
    <w:p>
      <w:pPr>
        <w:pStyle w:val="BodyText"/>
      </w:pPr>
      <w:r>
        <w:t xml:space="preserve">Não criar cliente automaticamente.</w:t>
      </w:r>
    </w:p>
    <w:p>
      <w:r>
        <w:pict>
          <v:rect style="width:0;height:1.5pt" o:hralign="center" o:hrstd="t" o:hr="t"/>
        </w:pict>
      </w:r>
    </w:p>
    <w:bookmarkEnd w:id="31"/>
    <w:bookmarkStart w:id="32" w:name="banco-de-dados"/>
    <w:p>
      <w:pPr>
        <w:pStyle w:val="Heading1"/>
      </w:pPr>
      <w:r>
        <w:t xml:space="preserve">BANCO DE DADOS</w:t>
      </w:r>
    </w:p>
    <w:p>
      <w:pPr>
        <w:pStyle w:val="FirstParagraph"/>
      </w:pPr>
      <w:r>
        <w:t xml:space="preserve">Verifique a estrutura atual.</w:t>
      </w:r>
    </w:p>
    <w:p>
      <w:pPr>
        <w:pStyle w:val="BodyText"/>
      </w:pPr>
      <w:r>
        <w:t xml:space="preserve">Se faltar qualquer coluna:</w:t>
      </w:r>
    </w:p>
    <w:p>
      <w:pPr>
        <w:pStyle w:val="BodyText"/>
      </w:pPr>
      <w:r>
        <w:t xml:space="preserve">crie uma migration.</w:t>
      </w:r>
    </w:p>
    <w:p>
      <w:pPr>
        <w:pStyle w:val="BodyText"/>
      </w:pPr>
      <w:r>
        <w:t xml:space="preserve">A migration deve:</w:t>
      </w:r>
    </w:p>
    <w:p>
      <w:pPr>
        <w:pStyle w:val="Compact"/>
        <w:numPr>
          <w:ilvl w:val="0"/>
          <w:numId w:val="1008"/>
        </w:numPr>
      </w:pPr>
      <w:r>
        <w:t xml:space="preserve">preservar dados antigos;</w:t>
      </w:r>
    </w:p>
    <w:p>
      <w:pPr>
        <w:pStyle w:val="Compact"/>
        <w:numPr>
          <w:ilvl w:val="0"/>
          <w:numId w:val="1008"/>
        </w:numPr>
      </w:pPr>
      <w:r>
        <w:t xml:space="preserve">manter compatibilidade;</w:t>
      </w:r>
    </w:p>
    <w:p>
      <w:pPr>
        <w:pStyle w:val="Compact"/>
        <w:numPr>
          <w:ilvl w:val="0"/>
          <w:numId w:val="1008"/>
        </w:numPr>
      </w:pPr>
      <w:r>
        <w:t xml:space="preserve">incluir tenant_id em qualquer tabela nova;</w:t>
      </w:r>
    </w:p>
    <w:p>
      <w:pPr>
        <w:pStyle w:val="Compact"/>
        <w:numPr>
          <w:ilvl w:val="0"/>
          <w:numId w:val="1008"/>
        </w:numPr>
      </w:pPr>
      <w:r>
        <w:t xml:space="preserve">respeitar as policies existentes.</w:t>
      </w:r>
    </w:p>
    <w:p>
      <w:pPr>
        <w:pStyle w:val="FirstParagraph"/>
      </w:pPr>
      <w:r>
        <w:t xml:space="preserve">Não reutilize campos inadequados apenas para evitar migration.</w:t>
      </w:r>
    </w:p>
    <w:p>
      <w:r>
        <w:pict>
          <v:rect style="width:0;height:1.5pt" o:hralign="center" o:hrstd="t" o:hr="t"/>
        </w:pict>
      </w:r>
    </w:p>
    <w:bookmarkEnd w:id="32"/>
    <w:bookmarkStart w:id="33" w:name="impressão"/>
    <w:p>
      <w:pPr>
        <w:pStyle w:val="Heading1"/>
      </w:pPr>
      <w:r>
        <w:t xml:space="preserve">IMPRESSÃO</w:t>
      </w:r>
    </w:p>
    <w:p>
      <w:pPr>
        <w:pStyle w:val="FirstParagraph"/>
      </w:pPr>
      <w:r>
        <w:t xml:space="preserve">O orçamento impresso deve utilizar os dados armazenados no orçamento.</w:t>
      </w:r>
    </w:p>
    <w:p>
      <w:pPr>
        <w:pStyle w:val="BodyText"/>
      </w:pPr>
      <w:r>
        <w:t xml:space="preserve">Nunca buscar novamente os dados atuais do cliente.</w:t>
      </w:r>
    </w:p>
    <w:p>
      <w:pPr>
        <w:pStyle w:val="BodyText"/>
      </w:pPr>
      <w:r>
        <w:t xml:space="preserve">Se o cliente alterar telefone amanhã,</w:t>
      </w:r>
    </w:p>
    <w:p>
      <w:pPr>
        <w:pStyle w:val="BodyText"/>
      </w:pPr>
      <w:r>
        <w:t xml:space="preserve">o orçamento de hoje continua mostrando o telefone antigo.</w:t>
      </w:r>
    </w:p>
    <w:p>
      <w:r>
        <w:pict>
          <v:rect style="width:0;height:1.5pt" o:hralign="center" o:hrstd="t" o:hr="t"/>
        </w:pict>
      </w:r>
    </w:p>
    <w:bookmarkEnd w:id="33"/>
    <w:bookmarkStart w:id="34" w:name="interface"/>
    <w:p>
      <w:pPr>
        <w:pStyle w:val="Heading1"/>
      </w:pPr>
      <w:r>
        <w:t xml:space="preserve">INTERFACE</w:t>
      </w:r>
    </w:p>
    <w:p>
      <w:pPr>
        <w:pStyle w:val="FirstParagraph"/>
      </w:pPr>
      <w:r>
        <w:t xml:space="preserve">Organizar igual ao cadastro de Clientes.</w:t>
      </w:r>
    </w:p>
    <w:p>
      <w:pPr>
        <w:pStyle w:val="BodyText"/>
      </w:pPr>
      <w:r>
        <w:t xml:space="preserve">Separar em:</w:t>
      </w:r>
    </w:p>
    <w:p>
      <w:pPr>
        <w:pStyle w:val="BodyText"/>
      </w:pPr>
      <w:r>
        <w:t xml:space="preserve">• Dados pessoais</w:t>
      </w:r>
    </w:p>
    <w:p>
      <w:pPr>
        <w:pStyle w:val="BodyText"/>
      </w:pPr>
      <w:r>
        <w:t xml:space="preserve">• Contato</w:t>
      </w:r>
    </w:p>
    <w:p>
      <w:pPr>
        <w:pStyle w:val="BodyText"/>
      </w:pPr>
      <w:r>
        <w:t xml:space="preserve">• Endereço</w:t>
      </w:r>
    </w:p>
    <w:p>
      <w:pPr>
        <w:pStyle w:val="BodyText"/>
      </w:pPr>
      <w:r>
        <w:t xml:space="preserve">• Dados comerciais</w:t>
      </w:r>
    </w:p>
    <w:p>
      <w:pPr>
        <w:pStyle w:val="BodyText"/>
      </w:pPr>
      <w:r>
        <w:t xml:space="preserve">• Observações</w:t>
      </w:r>
    </w:p>
    <w:p>
      <w:pPr>
        <w:pStyle w:val="BodyText"/>
      </w:pPr>
      <w:r>
        <w:t xml:space="preserve">Utilizar o mesmo padrão visual.</w:t>
      </w:r>
    </w:p>
    <w:p>
      <w:pPr>
        <w:pStyle w:val="BodyText"/>
      </w:pPr>
      <w:r>
        <w:t xml:space="preserve">Mesmos componentes.</w:t>
      </w:r>
    </w:p>
    <w:p>
      <w:pPr>
        <w:pStyle w:val="BodyText"/>
      </w:pPr>
      <w:r>
        <w:t xml:space="preserve">Mesma responsividade.</w:t>
      </w:r>
    </w:p>
    <w:p>
      <w:pPr>
        <w:pStyle w:val="BodyText"/>
      </w:pPr>
      <w:r>
        <w:t xml:space="preserve">Mesmo comportamento.</w:t>
      </w:r>
    </w:p>
    <w:p>
      <w:r>
        <w:pict>
          <v:rect style="width:0;height:1.5pt" o:hralign="center" o:hrstd="t" o:hr="t"/>
        </w:pict>
      </w:r>
    </w:p>
    <w:bookmarkEnd w:id="34"/>
    <w:bookmarkStart w:id="35" w:name="validações"/>
    <w:p>
      <w:pPr>
        <w:pStyle w:val="Heading1"/>
      </w:pPr>
      <w:r>
        <w:t xml:space="preserve">VALIDAÇÕES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09"/>
        </w:numPr>
      </w:pPr>
      <w:r>
        <w:t xml:space="preserve">CPF/CNPJ</w:t>
      </w:r>
    </w:p>
    <w:p>
      <w:pPr>
        <w:pStyle w:val="Compact"/>
        <w:numPr>
          <w:ilvl w:val="0"/>
          <w:numId w:val="1009"/>
        </w:numPr>
      </w:pPr>
      <w:r>
        <w:t xml:space="preserve">CEP</w:t>
      </w:r>
    </w:p>
    <w:p>
      <w:pPr>
        <w:pStyle w:val="Compact"/>
        <w:numPr>
          <w:ilvl w:val="0"/>
          <w:numId w:val="1009"/>
        </w:numPr>
      </w:pPr>
      <w:r>
        <w:t xml:space="preserve">Telefone</w:t>
      </w:r>
    </w:p>
    <w:p>
      <w:pPr>
        <w:pStyle w:val="Compact"/>
        <w:numPr>
          <w:ilvl w:val="0"/>
          <w:numId w:val="1009"/>
        </w:numPr>
      </w:pPr>
      <w:r>
        <w:t xml:space="preserve">E-mail</w:t>
      </w:r>
    </w:p>
    <w:p>
      <w:pPr>
        <w:pStyle w:val="Compact"/>
        <w:numPr>
          <w:ilvl w:val="0"/>
          <w:numId w:val="1009"/>
        </w:numPr>
      </w:pPr>
      <w:r>
        <w:t xml:space="preserve">Campos obrigatórios</w:t>
      </w:r>
    </w:p>
    <w:p>
      <w:pPr>
        <w:pStyle w:val="FirstParagraph"/>
      </w:pPr>
      <w:r>
        <w:t xml:space="preserve">Exibir mensagens amigáveis.</w:t>
      </w:r>
    </w:p>
    <w:p>
      <w:r>
        <w:pict>
          <v:rect style="width:0;height:1.5pt" o:hralign="center" o:hrstd="t" o:hr="t"/>
        </w:pict>
      </w:r>
    </w:p>
    <w:bookmarkEnd w:id="35"/>
    <w:bookmarkStart w:id="42" w:name="auditoria-obrigatória"/>
    <w:p>
      <w:pPr>
        <w:pStyle w:val="Heading1"/>
      </w:pPr>
      <w:r>
        <w:t xml:space="preserve">AUDITORIA OBRIGATÓRIA</w:t>
      </w:r>
    </w:p>
    <w:p>
      <w:pPr>
        <w:pStyle w:val="FirstParagraph"/>
      </w:pPr>
      <w:r>
        <w:t xml:space="preserve">Após implementar:</w:t>
      </w:r>
    </w:p>
    <w:bookmarkStart w:id="41" w:name="mostrar-exatamente"/>
    <w:p>
      <w:pPr>
        <w:pStyle w:val="Heading2"/>
      </w:pPr>
      <w:r>
        <w:t xml:space="preserve">Mostrar exatamente:</w:t>
      </w:r>
    </w:p>
    <w:bookmarkStart w:id="36" w:name="arquivos-alterados"/>
    <w:p>
      <w:pPr>
        <w:pStyle w:val="Heading3"/>
      </w:pPr>
      <w:r>
        <w:t xml:space="preserve">Arquivos alterados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frontend-next/src/app/dashboard/orcamento/page.tsx</w:t>
      </w:r>
    </w:p>
    <w:p>
      <w:pPr>
        <w:pStyle w:val="BodyText"/>
      </w:pPr>
      <w:r>
        <w:t xml:space="preserve">frontend-next/src/components/ClienteForm.tsx</w:t>
      </w:r>
    </w:p>
    <w:p>
      <w:pPr>
        <w:pStyle w:val="BodyText"/>
      </w:pPr>
      <w:r>
        <w:t xml:space="preserve">frontend-next/src/lib/…</w:t>
      </w:r>
    </w:p>
    <w:p>
      <w:r>
        <w:pict>
          <v:rect style="width:0;height:1.5pt" o:hralign="center" o:hrstd="t" o:hr="t"/>
        </w:pict>
      </w:r>
    </w:p>
    <w:bookmarkEnd w:id="36"/>
    <w:bookmarkStart w:id="37" w:name="mostrar-trechos-do-código"/>
    <w:p>
      <w:pPr>
        <w:pStyle w:val="Heading3"/>
      </w:pPr>
      <w:r>
        <w:t xml:space="preserve">Mostrar trechos do código</w:t>
      </w:r>
    </w:p>
    <w:p>
      <w:pPr>
        <w:pStyle w:val="FirstParagraph"/>
      </w:pPr>
      <w:r>
        <w:t xml:space="preserve">Antes</w:t>
      </w:r>
    </w:p>
    <w:p>
      <w:pPr>
        <w:pStyle w:val="BodyText"/>
      </w:pPr>
      <w:r>
        <w:t xml:space="preserve">Depois</w:t>
      </w:r>
    </w:p>
    <w:p>
      <w:pPr>
        <w:pStyle w:val="BodyText"/>
      </w:pPr>
      <w:r>
        <w:t xml:space="preserve">Motivo da alteração</w:t>
      </w:r>
    </w:p>
    <w:p>
      <w:pPr>
        <w:pStyle w:val="BodyText"/>
      </w:pPr>
      <w:r>
        <w:t xml:space="preserve">Para cada arquivo.</w:t>
      </w:r>
    </w:p>
    <w:p>
      <w:r>
        <w:pict>
          <v:rect style="width:0;height:1.5pt" o:hralign="center" o:hrstd="t" o:hr="t"/>
        </w:pict>
      </w:r>
    </w:p>
    <w:bookmarkEnd w:id="37"/>
    <w:bookmarkStart w:id="38" w:name="mostrar-migrations"/>
    <w:p>
      <w:pPr>
        <w:pStyle w:val="Heading3"/>
      </w:pPr>
      <w:r>
        <w:t xml:space="preserve">Mostrar migrations</w:t>
      </w:r>
    </w:p>
    <w:p>
      <w:pPr>
        <w:pStyle w:val="FirstParagraph"/>
      </w:pPr>
      <w:r>
        <w:t xml:space="preserve">Nome</w:t>
      </w:r>
    </w:p>
    <w:p>
      <w:pPr>
        <w:pStyle w:val="BodyText"/>
      </w:pPr>
      <w:r>
        <w:t xml:space="preserve">Conteúdo</w:t>
      </w:r>
    </w:p>
    <w:p>
      <w:pPr>
        <w:pStyle w:val="BodyText"/>
      </w:pPr>
      <w:r>
        <w:t xml:space="preserve">Objetivo</w:t>
      </w:r>
    </w:p>
    <w:p>
      <w:r>
        <w:pict>
          <v:rect style="width:0;height:1.5pt" o:hralign="center" o:hrstd="t" o:hr="t"/>
        </w:pict>
      </w:r>
    </w:p>
    <w:bookmarkEnd w:id="38"/>
    <w:bookmarkStart w:id="39" w:name="executar"/>
    <w:p>
      <w:pPr>
        <w:pStyle w:val="Heading3"/>
      </w:pPr>
      <w:r>
        <w:t xml:space="preserve">Executar</w:t>
      </w:r>
    </w:p>
    <w:p>
      <w:pPr>
        <w:pStyle w:val="FirstParagraph"/>
      </w:pPr>
      <w:r>
        <w:t xml:space="preserve">npm run build</w:t>
      </w:r>
    </w:p>
    <w:p>
      <w:pPr>
        <w:pStyle w:val="BodyText"/>
      </w:pPr>
      <w:r>
        <w:t xml:space="preserve">npm run lint</w:t>
      </w:r>
    </w:p>
    <w:p>
      <w:pPr>
        <w:pStyle w:val="BodyText"/>
      </w:pPr>
      <w:r>
        <w:t xml:space="preserve">npx tsc –noEmit</w:t>
      </w:r>
    </w:p>
    <w:p>
      <w:pPr>
        <w:pStyle w:val="BodyText"/>
      </w:pPr>
      <w:r>
        <w:t xml:space="preserve">Mostrar a saída COMPLETA.</w:t>
      </w:r>
    </w:p>
    <w:p>
      <w:pPr>
        <w:pStyle w:val="BodyText"/>
      </w:pPr>
      <w:r>
        <w:t xml:space="preserve">Não resumir.</w:t>
      </w:r>
    </w:p>
    <w:p>
      <w:r>
        <w:pict>
          <v:rect style="width:0;height:1.5pt" o:hralign="center" o:hrstd="t" o:hr="t"/>
        </w:pict>
      </w:r>
    </w:p>
    <w:bookmarkEnd w:id="39"/>
    <w:bookmarkStart w:id="40" w:name="demonstrar-funcionamento"/>
    <w:p>
      <w:pPr>
        <w:pStyle w:val="Heading3"/>
      </w:pPr>
      <w:r>
        <w:t xml:space="preserve">Demonstrar funcionamento</w:t>
      </w:r>
    </w:p>
    <w:p>
      <w:pPr>
        <w:pStyle w:val="FirstParagraph"/>
      </w:pPr>
      <w:r>
        <w:t xml:space="preserve">Explique exatamente:</w:t>
      </w:r>
    </w:p>
    <w:p>
      <w:pPr>
        <w:numPr>
          <w:ilvl w:val="0"/>
          <w:numId w:val="1010"/>
        </w:numPr>
      </w:pPr>
      <w:r>
        <w:t xml:space="preserve">Como criar orçamento com cliente novo.</w:t>
      </w:r>
    </w:p>
    <w:p>
      <w:pPr>
        <w:numPr>
          <w:ilvl w:val="0"/>
          <w:numId w:val="1010"/>
        </w:numPr>
      </w:pPr>
      <w:r>
        <w:t xml:space="preserve">Como criar orçamento usando cliente existente.</w:t>
      </w:r>
    </w:p>
    <w:p>
      <w:pPr>
        <w:numPr>
          <w:ilvl w:val="0"/>
          <w:numId w:val="1010"/>
        </w:numPr>
      </w:pPr>
      <w:r>
        <w:t xml:space="preserve">Como editar apenas os dados do orçamento.</w:t>
      </w:r>
    </w:p>
    <w:p>
      <w:pPr>
        <w:numPr>
          <w:ilvl w:val="0"/>
          <w:numId w:val="1010"/>
        </w:numPr>
      </w:pPr>
      <w:r>
        <w:t xml:space="preserve">Como imprimir.</w:t>
      </w:r>
    </w:p>
    <w:p>
      <w:pPr>
        <w:numPr>
          <w:ilvl w:val="0"/>
          <w:numId w:val="1010"/>
        </w:numPr>
      </w:pPr>
      <w:r>
        <w:t xml:space="preserve">Como os dados permanecem congelados no orçamento.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proibições"/>
    <w:p>
      <w:pPr>
        <w:pStyle w:val="Heading1"/>
      </w:pPr>
      <w:r>
        <w:t xml:space="preserve">PROIBIÇÕES</w:t>
      </w:r>
    </w:p>
    <w:p>
      <w:pPr>
        <w:pStyle w:val="FirstParagraph"/>
      </w:pPr>
      <w:r>
        <w:t xml:space="preserve">É proibido responder:</w:t>
      </w:r>
    </w:p>
    <w:p>
      <w:pPr>
        <w:pStyle w:val="BodyText"/>
      </w:pPr>
      <w:r>
        <w:t xml:space="preserve">“corrigido”</w:t>
      </w:r>
    </w:p>
    <w:p>
      <w:pPr>
        <w:pStyle w:val="BodyText"/>
      </w:pPr>
      <w:r>
        <w:t xml:space="preserve">“implementado”</w:t>
      </w:r>
    </w:p>
    <w:p>
      <w:pPr>
        <w:pStyle w:val="BodyText"/>
      </w:pPr>
      <w:r>
        <w:t xml:space="preserve">“auditado”</w:t>
      </w:r>
    </w:p>
    <w:p>
      <w:pPr>
        <w:pStyle w:val="BodyText"/>
      </w:pPr>
      <w:r>
        <w:t xml:space="preserve">“feito”</w:t>
      </w:r>
    </w:p>
    <w:p>
      <w:pPr>
        <w:pStyle w:val="BodyText"/>
      </w:pPr>
      <w:r>
        <w:t xml:space="preserve">“concluído”</w:t>
      </w:r>
    </w:p>
    <w:p>
      <w:pPr>
        <w:pStyle w:val="BodyText"/>
      </w:pPr>
      <w:r>
        <w:t xml:space="preserve">sem apresentar evidências.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É proibido atualizar:</w:t>
      </w:r>
    </w:p>
    <w:p>
      <w:pPr>
        <w:pStyle w:val="Compact"/>
        <w:numPr>
          <w:ilvl w:val="0"/>
          <w:numId w:val="1011"/>
        </w:numPr>
      </w:pPr>
      <w:r>
        <w:t xml:space="preserve">STATUS.md</w:t>
      </w:r>
    </w:p>
    <w:p>
      <w:pPr>
        <w:pStyle w:val="Compact"/>
        <w:numPr>
          <w:ilvl w:val="0"/>
          <w:numId w:val="1011"/>
        </w:numPr>
      </w:pPr>
      <w:r>
        <w:t xml:space="preserve">MEMORIA.md</w:t>
      </w:r>
    </w:p>
    <w:p>
      <w:pPr>
        <w:pStyle w:val="Compact"/>
        <w:numPr>
          <w:ilvl w:val="0"/>
          <w:numId w:val="1011"/>
        </w:numPr>
      </w:pPr>
      <w:r>
        <w:t xml:space="preserve">UI_AUDIT.md</w:t>
      </w:r>
    </w:p>
    <w:p>
      <w:pPr>
        <w:pStyle w:val="Compact"/>
        <w:numPr>
          <w:ilvl w:val="0"/>
          <w:numId w:val="1011"/>
        </w:numPr>
      </w:pPr>
      <w:r>
        <w:t xml:space="preserve">AUDITORIA_FINAL.md</w:t>
      </w:r>
    </w:p>
    <w:p>
      <w:pPr>
        <w:pStyle w:val="Compact"/>
        <w:numPr>
          <w:ilvl w:val="0"/>
          <w:numId w:val="1011"/>
        </w:numPr>
      </w:pPr>
      <w:r>
        <w:t xml:space="preserve">qualquer documentação</w:t>
      </w:r>
    </w:p>
    <w:p>
      <w:pPr>
        <w:pStyle w:val="FirstParagraph"/>
      </w:pPr>
      <w:r>
        <w:t xml:space="preserve">antes da implementação estar totalmente funcional.</w:t>
      </w:r>
    </w:p>
    <w:p>
      <w:r>
        <w:pict>
          <v:rect style="width:0;height:1.5pt" o:hralign="center" o:hrstd="t" o:hr="t"/>
        </w:pict>
      </w:r>
    </w:p>
    <w:bookmarkEnd w:id="43"/>
    <w:bookmarkStart w:id="44" w:name="critério-de-aceitação"/>
    <w:p>
      <w:pPr>
        <w:pStyle w:val="Heading1"/>
      </w:pPr>
      <w:r>
        <w:t xml:space="preserve">CRITÉRIO DE ACEITAÇÃO</w:t>
      </w:r>
    </w:p>
    <w:p>
      <w:pPr>
        <w:pStyle w:val="FirstParagraph"/>
      </w:pPr>
      <w:r>
        <w:t xml:space="preserve">A tarefa só será considerada concluída quando:</w:t>
      </w:r>
    </w:p>
    <w:p>
      <w:pPr>
        <w:pStyle w:val="BodyText"/>
      </w:pPr>
      <w:r>
        <w:t xml:space="preserve">✓ O código foi realmente modificado.</w:t>
      </w:r>
    </w:p>
    <w:p>
      <w:pPr>
        <w:pStyle w:val="BodyText"/>
      </w:pPr>
      <w:r>
        <w:t xml:space="preserve">✓ A funcionalidade existe.</w:t>
      </w:r>
    </w:p>
    <w:p>
      <w:pPr>
        <w:pStyle w:val="BodyText"/>
      </w:pPr>
      <w:r>
        <w:t xml:space="preserve">✓ O build continua funcionando.</w:t>
      </w:r>
    </w:p>
    <w:p>
      <w:pPr>
        <w:pStyle w:val="BodyText"/>
      </w:pPr>
      <w:r>
        <w:t xml:space="preserve">✓ Os arquivos modificados foram mostrados.</w:t>
      </w:r>
    </w:p>
    <w:p>
      <w:pPr>
        <w:pStyle w:val="BodyText"/>
      </w:pPr>
      <w:r>
        <w:t xml:space="preserve">✓ As migrations foram apresentadas.</w:t>
      </w:r>
    </w:p>
    <w:p>
      <w:pPr>
        <w:pStyle w:val="BodyText"/>
      </w:pPr>
      <w:r>
        <w:t xml:space="preserve">✓ O comportamento foi demonstrado.</w:t>
      </w:r>
    </w:p>
    <w:p>
      <w:pPr>
        <w:pStyle w:val="BodyText"/>
      </w:pPr>
      <w:r>
        <w:t xml:space="preserve">✓ O código foi exibido.</w:t>
      </w:r>
    </w:p>
    <w:p>
      <w:pPr>
        <w:pStyle w:val="BodyText"/>
      </w:pPr>
      <w:r>
        <w:t xml:space="preserve">Caso qualquer item acima não seja atendido,</w:t>
      </w:r>
    </w:p>
    <w:p>
      <w:pPr>
        <w:pStyle w:val="BodyText"/>
      </w:pPr>
      <w:r>
        <w:t xml:space="preserve">responda apenas:</w:t>
      </w:r>
    </w:p>
    <w:p>
      <w:pPr>
        <w:pStyle w:val="BodyText"/>
      </w:pPr>
      <w:r>
        <w:rPr>
          <w:b/>
          <w:bCs/>
        </w:rPr>
        <w:t xml:space="preserve">“Não consegui concluir a implementação.”</w:t>
      </w:r>
    </w:p>
    <w:p>
      <w:pPr>
        <w:pStyle w:val="BodyText"/>
      </w:pPr>
      <w:r>
        <w:t xml:space="preserve">Não invente.</w:t>
      </w:r>
    </w:p>
    <w:p>
      <w:pPr>
        <w:pStyle w:val="BodyText"/>
      </w:pPr>
      <w:r>
        <w:t xml:space="preserve">Não omita.</w:t>
      </w:r>
    </w:p>
    <w:p>
      <w:pPr>
        <w:pStyle w:val="BodyText"/>
      </w:pPr>
      <w:r>
        <w:t xml:space="preserve">Não atualize documentação para mascarar trabalho não realizado.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2026-06-27T17:52:15Z</dcterms:created>
  <dcterms:modified xsi:type="dcterms:W3CDTF">2026-06-27T17:52:15Z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