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web</w:t>
      </w:r>
      <w:r>
        <w:rPr>
          <w:rFonts w:hint="eastAsia"/>
        </w:rPr>
        <w:t>接口文档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服务器</w:t>
      </w:r>
      <w:r>
        <w:rPr>
          <w:rFonts w:hint="eastAsia"/>
          <w:lang w:val="en-US" w:eastAsia="zh-CN"/>
        </w:rPr>
        <w:t>地址：192.168.1.117:8083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   finance-web</w:t>
      </w:r>
    </w:p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K线查询接口: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查询某个时间段的K线记录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(实时数据，历史数据公用)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完整</w:t>
      </w:r>
      <w:r>
        <w:rPr>
          <w:rFonts w:hint="eastAsia"/>
        </w:rPr>
        <w:t>接口：</w:t>
      </w:r>
    </w:p>
    <w:p>
      <w:pPr>
        <w:rPr>
          <w:rFonts w:hint="eastAsia"/>
        </w:rPr>
      </w:pPr>
      <w:r>
        <w:rPr>
          <w:rFonts w:hint="eastAsia"/>
        </w:rPr>
        <w:t>http://192.168.1.117:8083/finance-web/web/kline/findKlineRecord.do?name=liubo1102&amp;&amp;pwd=123456&amp;cury=EURUSDDB&amp;&amp;bTime=1466438400196&amp;&amp;eTime=1466524800145&amp;&amp;type=1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请求地址 : </w:t>
      </w:r>
      <w:r>
        <w:rPr>
          <w:rFonts w:hint="eastAsia"/>
        </w:rPr>
        <w:t>http://192.168.1.117:8083/finance-web/web/kline/findKlineRecord.do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参数列表: </w:t>
      </w:r>
      <w:r>
        <w:rPr>
          <w:rFonts w:hint="eastAsia"/>
        </w:rPr>
        <w:t>name</w:t>
      </w:r>
      <w:r>
        <w:rPr>
          <w:rFonts w:hint="eastAsia"/>
          <w:lang w:val="en-US" w:eastAsia="zh-CN"/>
        </w:rPr>
        <w:t xml:space="preserve">  : 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Pwd</w:t>
      </w:r>
      <w:r>
        <w:rPr>
          <w:rFonts w:hint="eastAsia"/>
          <w:lang w:val="en-US" w:eastAsia="zh-CN"/>
        </w:rPr>
        <w:t xml:space="preserve">   :  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Cury</w:t>
      </w:r>
      <w:r>
        <w:rPr>
          <w:rFonts w:hint="eastAsia"/>
          <w:lang w:val="en-US" w:eastAsia="zh-CN"/>
        </w:rPr>
        <w:t xml:space="preserve">   :  货币名称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bTime</w:t>
      </w:r>
      <w:r>
        <w:rPr>
          <w:rFonts w:hint="eastAsia"/>
          <w:lang w:val="en-US" w:eastAsia="zh-CN"/>
        </w:rPr>
        <w:t xml:space="preserve">  :  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eTime</w:t>
      </w:r>
      <w:r>
        <w:rPr>
          <w:rFonts w:hint="eastAsia"/>
          <w:lang w:val="en-US" w:eastAsia="zh-CN"/>
        </w:rPr>
        <w:t xml:space="preserve">  :  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 xml:space="preserve">   :  k线类型：1分钟或5分钟或15分钟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Cury</w:t>
      </w:r>
      <w:r>
        <w:rPr>
          <w:rFonts w:hint="eastAsia"/>
          <w:lang w:val="en-US" w:eastAsia="zh-CN"/>
        </w:rPr>
        <w:t xml:space="preserve">   :  货币名称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返回格式: 货币名称,开始价,结束价,最高价,最低价,位数,时间戳(13位), 注:总长度不满75位则在后面补0.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</w:rPr>
        <w:t>返回数据：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EURUSDDB,113120,113120,113120,113110,5,146643840019600000000000000000000000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eastAsia="zh-CN"/>
        </w:rPr>
        <w:t>用户登录接口</w:t>
      </w:r>
    </w:p>
    <w:p>
      <w:pPr>
        <w:rPr>
          <w:rFonts w:hint="eastAsia"/>
        </w:rPr>
      </w:pPr>
      <w:r>
        <w:rPr>
          <w:rFonts w:hint="eastAsia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http://192.168.1.117:8083/finance-web/web/</w:t>
      </w:r>
      <w:r>
        <w:rPr>
          <w:rFonts w:hint="eastAsia"/>
          <w:lang w:val="en-US" w:eastAsia="zh-CN"/>
        </w:rPr>
        <w:t>user/login.do?userName=liubo1102&amp;&amp;userPassword=123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 : </w:t>
      </w:r>
      <w:r>
        <w:rPr>
          <w:rFonts w:hint="eastAsia"/>
        </w:rPr>
        <w:t>http://192.168.1.117:8083/finance-web/web/</w:t>
      </w:r>
      <w:r>
        <w:rPr>
          <w:rFonts w:hint="eastAsia"/>
          <w:lang w:val="en-US" w:eastAsia="zh-CN"/>
        </w:rPr>
        <w:t>user/login.do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 :  userName     : 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userPassword  :  用户密码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用户注册接口</w:t>
      </w:r>
    </w:p>
    <w:p>
      <w:pPr>
        <w:rPr>
          <w:rFonts w:hint="eastAsia"/>
        </w:rPr>
      </w:pPr>
      <w:r>
        <w:rPr>
          <w:rFonts w:hint="eastAsia"/>
        </w:rPr>
        <w:t>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http://192.168.1.117:8083/finance-web/web/</w:t>
      </w:r>
      <w:r>
        <w:rPr>
          <w:rFonts w:hint="eastAsia"/>
          <w:lang w:val="en-US" w:eastAsia="zh-CN"/>
        </w:rPr>
        <w:t>user/add.do?userName=liubo1102&amp;&amp;userPassword=123&amp;&amp;certificateNo=111&amp;&amp;userTelphone=123&amp;&amp;imgUrl=XXX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 : </w:t>
      </w:r>
      <w:r>
        <w:rPr>
          <w:rFonts w:hint="eastAsia"/>
        </w:rPr>
        <w:t>http://192.168.1.117:8083/finance-web/web/</w:t>
      </w:r>
      <w:r>
        <w:rPr>
          <w:rFonts w:hint="eastAsia"/>
          <w:lang w:val="en-US" w:eastAsia="zh-CN"/>
        </w:rPr>
        <w:t>user/add.do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参数列表: userName     : 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userPassword  :  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certificateNo   :  证件号码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userTelphone   : 手机号码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imgUrl        :  证件图片地址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653941">
    <w:nsid w:val="576B5CF5"/>
    <w:multiLevelType w:val="singleLevel"/>
    <w:tmpl w:val="576B5CF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653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5B07"/>
    <w:rsid w:val="000E0269"/>
    <w:rsid w:val="000F28BD"/>
    <w:rsid w:val="001207BB"/>
    <w:rsid w:val="00157ED5"/>
    <w:rsid w:val="00161B4B"/>
    <w:rsid w:val="00182F35"/>
    <w:rsid w:val="001B4AEF"/>
    <w:rsid w:val="00216696"/>
    <w:rsid w:val="002847E2"/>
    <w:rsid w:val="002A0393"/>
    <w:rsid w:val="00316816"/>
    <w:rsid w:val="00352F84"/>
    <w:rsid w:val="003727F3"/>
    <w:rsid w:val="003B6C70"/>
    <w:rsid w:val="0040655A"/>
    <w:rsid w:val="00414207"/>
    <w:rsid w:val="00456AED"/>
    <w:rsid w:val="00466588"/>
    <w:rsid w:val="004C7FB4"/>
    <w:rsid w:val="0051552F"/>
    <w:rsid w:val="00533D65"/>
    <w:rsid w:val="005722E7"/>
    <w:rsid w:val="005843C4"/>
    <w:rsid w:val="0060217E"/>
    <w:rsid w:val="00617843"/>
    <w:rsid w:val="00653A55"/>
    <w:rsid w:val="006830CB"/>
    <w:rsid w:val="006D6DA0"/>
    <w:rsid w:val="00770A33"/>
    <w:rsid w:val="007A05AB"/>
    <w:rsid w:val="007D04F8"/>
    <w:rsid w:val="007E0F0B"/>
    <w:rsid w:val="007E5E70"/>
    <w:rsid w:val="007F1D54"/>
    <w:rsid w:val="00810363"/>
    <w:rsid w:val="008216A6"/>
    <w:rsid w:val="00831C2C"/>
    <w:rsid w:val="00837ABA"/>
    <w:rsid w:val="008818C6"/>
    <w:rsid w:val="008B2A7B"/>
    <w:rsid w:val="008D0BFD"/>
    <w:rsid w:val="008E3022"/>
    <w:rsid w:val="00902A03"/>
    <w:rsid w:val="00A223B3"/>
    <w:rsid w:val="00A25C37"/>
    <w:rsid w:val="00A25CFB"/>
    <w:rsid w:val="00A8432F"/>
    <w:rsid w:val="00AB0772"/>
    <w:rsid w:val="00AB7B3E"/>
    <w:rsid w:val="00AC0856"/>
    <w:rsid w:val="00AD4D13"/>
    <w:rsid w:val="00B22198"/>
    <w:rsid w:val="00B26F4D"/>
    <w:rsid w:val="00B325B9"/>
    <w:rsid w:val="00B35273"/>
    <w:rsid w:val="00B42966"/>
    <w:rsid w:val="00B436AD"/>
    <w:rsid w:val="00BA0C6B"/>
    <w:rsid w:val="00BE364F"/>
    <w:rsid w:val="00C13BA8"/>
    <w:rsid w:val="00C175F2"/>
    <w:rsid w:val="00C84EA8"/>
    <w:rsid w:val="00CF4922"/>
    <w:rsid w:val="00D03C17"/>
    <w:rsid w:val="00D04D91"/>
    <w:rsid w:val="00D26DA8"/>
    <w:rsid w:val="00DF2C30"/>
    <w:rsid w:val="00E3509E"/>
    <w:rsid w:val="00E372A2"/>
    <w:rsid w:val="00E60DFF"/>
    <w:rsid w:val="00E94BC6"/>
    <w:rsid w:val="00EA6D9B"/>
    <w:rsid w:val="00EB32FD"/>
    <w:rsid w:val="00EB59AB"/>
    <w:rsid w:val="00EE034D"/>
    <w:rsid w:val="00EE6D8E"/>
    <w:rsid w:val="00EF56F0"/>
    <w:rsid w:val="00F05A49"/>
    <w:rsid w:val="00F075E9"/>
    <w:rsid w:val="00F25966"/>
    <w:rsid w:val="00F574F8"/>
    <w:rsid w:val="00FE65CA"/>
    <w:rsid w:val="00FF4312"/>
    <w:rsid w:val="17981FE2"/>
    <w:rsid w:val="36090BB2"/>
    <w:rsid w:val="4EF60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10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HTML 预设格式 Char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51</Pages>
  <Words>11271</Words>
  <Characters>64250</Characters>
  <Lines>535</Lines>
  <Paragraphs>150</Paragraphs>
  <TotalTime>0</TotalTime>
  <ScaleCrop>false</ScaleCrop>
  <LinksUpToDate>false</LinksUpToDate>
  <CharactersWithSpaces>75371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2015-10-26T01:48:00Z</dcterms:created>
  <dc:creator>Lawliet</dc:creator>
  <cp:lastModifiedBy>Administrator</cp:lastModifiedBy>
  <dcterms:modified xsi:type="dcterms:W3CDTF">2016-06-23T03:55:11Z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