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2" w:lineRule="auto"/>
        <w:jc w:val="center"/>
      </w:pPr>
      <w:r>
        <w:rPr>
          <w:rFonts w:ascii="Aptos" w:hAnsi="Aptos" w:eastAsia="Microsoft YaHei"/>
          <w:b/>
          <w:i w:val="0"/>
          <w:color w:val="1A535C"/>
          <w:sz w:val="36"/>
        </w:rPr>
        <w:t>Sail</w:t>
      </w:r>
    </w:p>
    <w:p>
      <w:pPr>
        <w:spacing w:before="0" w:after="120" w:line="252" w:lineRule="auto"/>
        <w:jc w:val="center"/>
      </w:pPr>
      <w:r>
        <w:rPr>
          <w:rFonts w:ascii="Aptos" w:hAnsi="Aptos" w:eastAsia="Microsoft YaHei"/>
          <w:b w:val="0"/>
          <w:i w:val="0"/>
          <w:color w:val="5A5A5A"/>
          <w:sz w:val="20"/>
        </w:rPr>
        <w:t>电话 / 邮箱 / 城市待补 | github.com/wwccccww/Arbor</w:t>
      </w:r>
    </w:p>
    <w:p>
      <w:pPr>
        <w:spacing w:before="40" w:after="120" w:line="252" w:lineRule="auto"/>
      </w:pPr>
      <w:r>
        <w:rPr>
          <w:rFonts w:ascii="Aptos" w:hAnsi="Aptos" w:eastAsia="Microsoft YaHei"/>
          <w:b/>
          <w:i w:val="0"/>
          <w:color w:val="1A535C"/>
          <w:sz w:val="20"/>
        </w:rPr>
        <w:t>求职意向：</w:t>
      </w:r>
      <w:r>
        <w:rPr>
          <w:rFonts w:ascii="Aptos" w:hAnsi="Aptos" w:eastAsia="Microsoft YaHei"/>
          <w:b w:val="0"/>
          <w:i w:val="0"/>
          <w:color w:val="222222"/>
          <w:sz w:val="20"/>
        </w:rPr>
        <w:t>AI Agent 应用开发。独立做出可演示的数字员工工作台：记忆分层、工具白名单、检索评测；Java 实习把调度和采集接到统一门户。</w:t>
      </w:r>
    </w:p>
    <w:p>
      <w:pPr>
        <w:spacing w:before="160" w:after="60" w:line="252" w:lineRule="auto"/>
        <w:pBdr>
          <w:bottom w:val="single" w:sz="6" w:space="2" w:color="1A535C"/>
        </w:pBdr>
      </w:pPr>
      <w:r>
        <w:rPr>
          <w:rFonts w:ascii="Aptos" w:hAnsi="Aptos" w:eastAsia="Microsoft YaHei"/>
          <w:b/>
          <w:i w:val="0"/>
          <w:color w:val="1A535C"/>
          <w:sz w:val="24"/>
        </w:rPr>
        <w:t>教育背景</w:t>
      </w:r>
    </w:p>
    <w:p>
      <w:pPr>
        <w:tabs>
          <w:tab w:pos="9638" w:val="right"/>
        </w:tabs>
        <w:spacing w:before="8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学校、专业待补</w:t>
      </w:r>
      <w:r>
        <w:rPr>
          <w:rFonts w:ascii="Aptos" w:hAnsi="Aptos" w:eastAsia="Microsoft YaHei"/>
          <w:b w:val="0"/>
          <w:i w:val="0"/>
          <w:color w:val="5A5A5A"/>
          <w:sz w:val="20"/>
        </w:rPr>
        <w:tab/>
        <w:t>入学 / 毕业待补</w:t>
      </w:r>
    </w:p>
    <w:p>
      <w:pPr>
        <w:spacing w:before="0" w:after="20" w:line="252" w:lineRule="auto"/>
      </w:pPr>
      <w:r>
        <w:rPr>
          <w:rFonts w:ascii="Aptos" w:hAnsi="Aptos" w:eastAsia="Microsoft YaHei"/>
          <w:b w:val="0"/>
          <w:i/>
          <w:color w:val="5A5A5A"/>
          <w:sz w:val="20"/>
        </w:rPr>
        <w:t>投递前按真实学历填写</w:t>
      </w:r>
    </w:p>
    <w:p>
      <w:pPr>
        <w:spacing w:before="160" w:after="60" w:line="252" w:lineRule="auto"/>
        <w:pBdr>
          <w:bottom w:val="single" w:sz="6" w:space="2" w:color="1A535C"/>
        </w:pBdr>
      </w:pPr>
      <w:r>
        <w:rPr>
          <w:rFonts w:ascii="Aptos" w:hAnsi="Aptos" w:eastAsia="Microsoft YaHei"/>
          <w:b/>
          <w:i w:val="0"/>
          <w:color w:val="1A535C"/>
          <w:sz w:val="24"/>
        </w:rPr>
        <w:t>核心项目</w:t>
      </w:r>
    </w:p>
    <w:p>
      <w:pPr>
        <w:tabs>
          <w:tab w:pos="9638" w:val="right"/>
        </w:tabs>
        <w:spacing w:before="8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Arbor｜数字员工工作台</w:t>
      </w:r>
      <w:r>
        <w:rPr>
          <w:rFonts w:ascii="Aptos" w:hAnsi="Aptos" w:eastAsia="Microsoft YaHei"/>
          <w:b w:val="0"/>
          <w:i w:val="0"/>
          <w:color w:val="5A5A5A"/>
          <w:sz w:val="20"/>
        </w:rPr>
        <w:tab/>
        <w:t>独立项目 · 可演示开源</w:t>
      </w:r>
    </w:p>
    <w:p>
      <w:pPr>
        <w:spacing w:before="0" w:after="20" w:line="252" w:lineRule="auto"/>
      </w:pPr>
      <w:r>
        <w:rPr>
          <w:rFonts w:ascii="Aptos" w:hAnsi="Aptos" w:eastAsia="Microsoft YaHei"/>
          <w:b w:val="0"/>
          <w:i/>
          <w:color w:val="5A5A5A"/>
          <w:sz w:val="20"/>
        </w:rPr>
        <w:t>Python · PostgreSQL（含向量检索）· Redis · 大模型对话 / 抽取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多人共用时纯向量会串知识、指不回依据。档案、摘要、经历目录和细节检索分开；只引用本轮材料；没读权限不进模型。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身份走档案，因果题先定位经历再取细节并融合关键词。冻结题集上分层相对纯向量：身份约 0.63→1.0，Top5 召回约 0.70→0.92，跨空间泄漏为 0（自建金标与夹具嵌入，非生产）。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导入异步解析、人确认才写入；日历与工单按白名单调用；对话可流式。AI 辅助实现，分层和评测口径自己定。</w:t>
      </w:r>
    </w:p>
    <w:p>
      <w:pPr>
        <w:spacing w:before="160" w:after="60" w:line="252" w:lineRule="auto"/>
        <w:pBdr>
          <w:bottom w:val="single" w:sz="6" w:space="2" w:color="1A535C"/>
        </w:pBdr>
      </w:pPr>
      <w:r>
        <w:rPr>
          <w:rFonts w:ascii="Aptos" w:hAnsi="Aptos" w:eastAsia="Microsoft YaHei"/>
          <w:b/>
          <w:i w:val="0"/>
          <w:color w:val="1A535C"/>
          <w:sz w:val="24"/>
        </w:rPr>
        <w:t>实习经历</w:t>
      </w:r>
    </w:p>
    <w:p>
      <w:pPr>
        <w:tabs>
          <w:tab w:pos="9638" w:val="right"/>
        </w:tabs>
        <w:spacing w:before="8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Java 开发实习生</w:t>
      </w:r>
      <w:r>
        <w:rPr>
          <w:rFonts w:ascii="Aptos" w:hAnsi="Aptos" w:eastAsia="Microsoft YaHei"/>
          <w:b w:val="0"/>
          <w:i w:val="0"/>
          <w:color w:val="5A5A5A"/>
          <w:sz w:val="20"/>
        </w:rPr>
        <w:tab/>
        <w:t>公司与时间待补</w:t>
      </w:r>
    </w:p>
    <w:p>
      <w:pPr>
        <w:spacing w:before="0" w:after="20" w:line="252" w:lineRule="auto"/>
      </w:pPr>
      <w:r>
        <w:rPr>
          <w:rFonts w:ascii="Aptos" w:hAnsi="Aptos" w:eastAsia="Microsoft YaHei"/>
          <w:b w:val="0"/>
          <w:i/>
          <w:color w:val="5A5A5A"/>
          <w:sz w:val="20"/>
        </w:rPr>
        <w:t>星海数据中台 · 海豚调度器 · SeaTunnel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门户跳调度器：无用户则创建、有项目则授权、无项目则失败；建项目时先补同名租户。SeaTunnel 按通道配置同步上游表，并封装调度日志查询以确认成败。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封装用户增查、表格导出、达标通报和 SQL 入口；联调定位字段问题 2 处、返回缺数据 3 处、接口问题 1 处、文档缺前置 1 处并反馈。</w:t>
      </w:r>
    </w:p>
    <w:p>
      <w:pPr>
        <w:spacing w:before="160" w:after="60" w:line="252" w:lineRule="auto"/>
        <w:pBdr>
          <w:bottom w:val="single" w:sz="6" w:space="2" w:color="1A535C"/>
        </w:pBdr>
      </w:pPr>
      <w:r>
        <w:rPr>
          <w:rFonts w:ascii="Aptos" w:hAnsi="Aptos" w:eastAsia="Microsoft YaHei"/>
          <w:b/>
          <w:i w:val="0"/>
          <w:color w:val="1A535C"/>
          <w:sz w:val="24"/>
        </w:rPr>
        <w:t>竞赛</w:t>
      </w:r>
    </w:p>
    <w:p>
      <w:pPr>
        <w:spacing w:before="8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程序设计与建模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广东省大学生程序设计竞赛铜奖；蓝桥杯国赛二等奖；睿抗机器人开发者大赛编程赛道国赛二等奖；团体程序设计天梯赛个人国家级三等奖 / 团体国家级二等奖；全国大学生数学建模竞赛省级二等奖；码蹄杯程序设计大赛国家级二等奖。</w:t>
      </w:r>
    </w:p>
    <w:p>
      <w:pPr>
        <w:spacing w:before="160" w:after="60" w:line="252" w:lineRule="auto"/>
        <w:pBdr>
          <w:bottom w:val="single" w:sz="6" w:space="2" w:color="1A535C"/>
        </w:pBdr>
      </w:pPr>
      <w:r>
        <w:rPr>
          <w:rFonts w:ascii="Aptos" w:hAnsi="Aptos" w:eastAsia="Microsoft YaHei"/>
          <w:b/>
          <w:i w:val="0"/>
          <w:color w:val="1A535C"/>
          <w:sz w:val="24"/>
        </w:rPr>
        <w:t>技能</w:t>
      </w:r>
    </w:p>
    <w:p>
      <w:pPr>
        <w:spacing w:before="2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Agent：</w:t>
      </w:r>
      <w:r>
        <w:rPr>
          <w:rFonts w:ascii="Aptos" w:hAnsi="Aptos" w:eastAsia="Microsoft YaHei"/>
          <w:b w:val="0"/>
          <w:i w:val="0"/>
          <w:color w:val="222222"/>
          <w:sz w:val="20"/>
        </w:rPr>
        <w:t>记忆分层、上下文编排、工具白名单、RAG 对比评测、流式对话</w:t>
      </w:r>
    </w:p>
    <w:p>
      <w:pPr>
        <w:spacing w:before="2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后端：</w:t>
      </w:r>
      <w:r>
        <w:rPr>
          <w:rFonts w:ascii="Aptos" w:hAnsi="Aptos" w:eastAsia="Microsoft YaHei"/>
          <w:b w:val="0"/>
          <w:i w:val="0"/>
          <w:color w:val="222222"/>
          <w:sz w:val="20"/>
        </w:rPr>
        <w:t>Java、Python、PostgreSQL、Redis、工作流调度、数据集成</w:t>
      </w:r>
    </w:p>
    <w:p>
      <w:pPr>
        <w:spacing w:before="2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工程：</w:t>
      </w:r>
      <w:r>
        <w:rPr>
          <w:rFonts w:ascii="Aptos" w:hAnsi="Aptos" w:eastAsia="Microsoft YaHei"/>
          <w:b w:val="0"/>
          <w:i w:val="0"/>
          <w:color w:val="222222"/>
          <w:sz w:val="20"/>
        </w:rPr>
        <w:t>接口测试、异步任务、自动化测试与 CI</w:t>
      </w:r>
    </w:p>
    <w:sectPr w:rsidR="00FC693F" w:rsidRPr="0006063C" w:rsidSect="00034616">
      <w:pgSz w:w="12240" w:h="15840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