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C21" w:rsidRPr="00BE4B36" w:rsidRDefault="008A3C21" w:rsidP="00B50FD7">
      <w:pPr>
        <w:tabs>
          <w:tab w:val="left" w:pos="3000"/>
        </w:tabs>
        <w:spacing w:line="360" w:lineRule="auto"/>
        <w:jc w:val="left"/>
        <w:rPr>
          <w:rFonts w:ascii="Times New Roman" w:hAnsi="Times New Roman"/>
          <w:b/>
          <w:sz w:val="20"/>
          <w:szCs w:val="20"/>
        </w:rPr>
      </w:pPr>
      <w:r w:rsidRPr="00BE4B36">
        <w:rPr>
          <w:rFonts w:ascii="Times New Roman" w:hAnsi="Times New Roman"/>
          <w:b/>
          <w:sz w:val="20"/>
          <w:szCs w:val="20"/>
        </w:rPr>
        <w:t>Supplementary Figure 1. Flow chart of the analyses</w:t>
      </w:r>
      <w:r w:rsidR="00D377F5" w:rsidRPr="00BE4B36">
        <w:rPr>
          <w:rFonts w:ascii="Times New Roman" w:hAnsi="Times New Roman"/>
          <w:b/>
          <w:sz w:val="20"/>
          <w:szCs w:val="20"/>
        </w:rPr>
        <w:t>.</w:t>
      </w:r>
    </w:p>
    <w:p w:rsidR="00D377F5" w:rsidRPr="00BE4B36" w:rsidRDefault="00D377F5" w:rsidP="00B50FD7">
      <w:pPr>
        <w:tabs>
          <w:tab w:val="left" w:pos="3000"/>
        </w:tabs>
        <w:spacing w:line="360" w:lineRule="auto"/>
        <w:jc w:val="left"/>
        <w:rPr>
          <w:rFonts w:ascii="Times New Roman" w:hAnsi="Times New Roman"/>
          <w:b/>
          <w:sz w:val="20"/>
          <w:szCs w:val="20"/>
        </w:rPr>
      </w:pPr>
    </w:p>
    <w:p w:rsidR="008A3C21" w:rsidRPr="00BE4B36" w:rsidRDefault="008A3C21" w:rsidP="00B50FD7">
      <w:pPr>
        <w:tabs>
          <w:tab w:val="left" w:pos="3000"/>
        </w:tabs>
        <w:spacing w:line="360" w:lineRule="auto"/>
        <w:jc w:val="left"/>
        <w:rPr>
          <w:rFonts w:ascii="Times New Roman" w:hAnsi="Times New Roman"/>
          <w:b/>
          <w:sz w:val="20"/>
          <w:szCs w:val="20"/>
        </w:rPr>
        <w:sectPr w:rsidR="008A3C21" w:rsidRPr="00BE4B36" w:rsidSect="00F64342">
          <w:pgSz w:w="16838" w:h="11906" w:orient="landscape"/>
          <w:pgMar w:top="1800" w:right="1440" w:bottom="1800" w:left="1440" w:header="851" w:footer="992" w:gutter="0"/>
          <w:cols w:space="425"/>
          <w:docGrid w:type="lines" w:linePitch="312"/>
        </w:sectPr>
      </w:pPr>
      <w:r w:rsidRPr="00BE4B36">
        <w:rPr>
          <w:rFonts w:ascii="Times New Roman" w:hAnsi="Times New Roman"/>
          <w:b/>
          <w:noProof/>
          <w:sz w:val="20"/>
          <w:szCs w:val="20"/>
        </w:rPr>
        <w:drawing>
          <wp:inline distT="0" distB="0" distL="0" distR="0" wp14:anchorId="6A65FA22">
            <wp:extent cx="8711005" cy="3816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11005" cy="3816000"/>
                    </a:xfrm>
                    <a:prstGeom prst="rect">
                      <a:avLst/>
                    </a:prstGeom>
                    <a:noFill/>
                  </pic:spPr>
                </pic:pic>
              </a:graphicData>
            </a:graphic>
          </wp:inline>
        </w:drawing>
      </w:r>
    </w:p>
    <w:p w:rsidR="00F64342" w:rsidRPr="00BE4B36" w:rsidRDefault="008A3C21" w:rsidP="00B50FD7">
      <w:pPr>
        <w:tabs>
          <w:tab w:val="left" w:pos="3000"/>
        </w:tabs>
        <w:spacing w:line="360" w:lineRule="auto"/>
        <w:jc w:val="left"/>
        <w:rPr>
          <w:rFonts w:ascii="Times New Roman" w:hAnsi="Times New Roman"/>
          <w:b/>
          <w:sz w:val="20"/>
          <w:szCs w:val="20"/>
        </w:rPr>
      </w:pPr>
      <w:r w:rsidRPr="00BE4B36">
        <w:rPr>
          <w:rFonts w:ascii="Times New Roman" w:hAnsi="Times New Roman"/>
          <w:b/>
          <w:sz w:val="20"/>
          <w:szCs w:val="20"/>
        </w:rPr>
        <w:lastRenderedPageBreak/>
        <w:t>Supplementary Figure 2</w:t>
      </w:r>
      <w:r w:rsidR="00F64342" w:rsidRPr="00BE4B36">
        <w:rPr>
          <w:rFonts w:ascii="Times New Roman" w:hAnsi="Times New Roman"/>
          <w:b/>
          <w:sz w:val="20"/>
          <w:szCs w:val="20"/>
        </w:rPr>
        <w:t xml:space="preserve">. Distribution of </w:t>
      </w:r>
      <w:r w:rsidR="004F7125" w:rsidRPr="00BE4B36">
        <w:rPr>
          <w:rFonts w:ascii="Times New Roman" w:hAnsi="Times New Roman"/>
          <w:b/>
          <w:sz w:val="20"/>
          <w:szCs w:val="20"/>
        </w:rPr>
        <w:t xml:space="preserve">resting </w:t>
      </w:r>
      <w:r w:rsidR="00F64342" w:rsidRPr="00BE4B36">
        <w:rPr>
          <w:rFonts w:ascii="Times New Roman" w:hAnsi="Times New Roman"/>
          <w:b/>
          <w:sz w:val="20"/>
          <w:szCs w:val="20"/>
        </w:rPr>
        <w:t xml:space="preserve">heart rate and </w:t>
      </w:r>
      <w:r w:rsidR="004F7125" w:rsidRPr="00BE4B36">
        <w:rPr>
          <w:rFonts w:ascii="Times New Roman" w:hAnsi="Times New Roman"/>
          <w:b/>
          <w:sz w:val="20"/>
          <w:szCs w:val="20"/>
        </w:rPr>
        <w:t xml:space="preserve">resting heart rate </w:t>
      </w:r>
      <w:r w:rsidR="00F64342" w:rsidRPr="00BE4B36">
        <w:rPr>
          <w:rFonts w:ascii="Times New Roman" w:hAnsi="Times New Roman"/>
          <w:b/>
          <w:sz w:val="20"/>
          <w:szCs w:val="20"/>
        </w:rPr>
        <w:t>genetic risk score in the UKB and CKB cohort</w:t>
      </w:r>
      <w:r w:rsidR="004F7125" w:rsidRPr="00BE4B36">
        <w:rPr>
          <w:rFonts w:ascii="Times New Roman" w:hAnsi="Times New Roman"/>
          <w:b/>
          <w:sz w:val="20"/>
          <w:szCs w:val="20"/>
        </w:rPr>
        <w:t>.</w:t>
      </w:r>
    </w:p>
    <w:p w:rsidR="00476F24" w:rsidRPr="00BE4B36" w:rsidRDefault="00476F24" w:rsidP="00B50FD7">
      <w:pPr>
        <w:tabs>
          <w:tab w:val="left" w:pos="3000"/>
        </w:tabs>
        <w:spacing w:line="360" w:lineRule="auto"/>
        <w:jc w:val="left"/>
        <w:rPr>
          <w:rFonts w:ascii="Times New Roman" w:hAnsi="Times New Roman"/>
          <w:b/>
          <w:sz w:val="20"/>
          <w:szCs w:val="20"/>
        </w:rPr>
      </w:pPr>
      <w:r w:rsidRPr="00BE4B36">
        <w:rPr>
          <w:rFonts w:ascii="Times New Roman" w:hAnsi="Times New Roman"/>
          <w:b/>
          <w:noProof/>
          <w:sz w:val="20"/>
          <w:szCs w:val="20"/>
        </w:rPr>
        <w:drawing>
          <wp:inline distT="0" distB="0" distL="0" distR="0" wp14:anchorId="60D38202">
            <wp:extent cx="8732098" cy="3276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32098" cy="3276000"/>
                    </a:xfrm>
                    <a:prstGeom prst="rect">
                      <a:avLst/>
                    </a:prstGeom>
                    <a:noFill/>
                  </pic:spPr>
                </pic:pic>
              </a:graphicData>
            </a:graphic>
          </wp:inline>
        </w:drawing>
      </w:r>
    </w:p>
    <w:p w:rsidR="003E58B5" w:rsidRPr="00BE4B36" w:rsidRDefault="003E58B5" w:rsidP="00B50FD7">
      <w:pPr>
        <w:tabs>
          <w:tab w:val="left" w:pos="3000"/>
        </w:tabs>
        <w:spacing w:line="360" w:lineRule="auto"/>
        <w:jc w:val="left"/>
        <w:rPr>
          <w:rFonts w:ascii="Times New Roman" w:hAnsi="Times New Roman"/>
          <w:sz w:val="20"/>
          <w:szCs w:val="20"/>
        </w:rPr>
        <w:sectPr w:rsidR="003E58B5" w:rsidRPr="00BE4B36" w:rsidSect="00F64342">
          <w:pgSz w:w="16838" w:h="11906" w:orient="landscape"/>
          <w:pgMar w:top="1800" w:right="1440" w:bottom="1800" w:left="1440" w:header="851" w:footer="992" w:gutter="0"/>
          <w:cols w:space="425"/>
          <w:docGrid w:type="lines" w:linePitch="312"/>
        </w:sectPr>
      </w:pPr>
      <w:r w:rsidRPr="00BE4B36">
        <w:rPr>
          <w:rFonts w:ascii="Times New Roman" w:hAnsi="Times New Roman"/>
          <w:sz w:val="20"/>
          <w:szCs w:val="20"/>
        </w:rPr>
        <w:t>UKB, UK Biobank; CKB, China Kadoorie Biobank.</w:t>
      </w:r>
    </w:p>
    <w:p w:rsidR="00B50FD7" w:rsidRPr="00BE4B36" w:rsidRDefault="007E23A6" w:rsidP="00065A7C">
      <w:pPr>
        <w:tabs>
          <w:tab w:val="left" w:pos="3000"/>
        </w:tabs>
        <w:jc w:val="left"/>
        <w:rPr>
          <w:rFonts w:ascii="Times New Roman" w:hAnsi="Times New Roman"/>
          <w:b/>
          <w:sz w:val="20"/>
          <w:szCs w:val="20"/>
        </w:rPr>
      </w:pPr>
      <w:r w:rsidRPr="00BE4B36">
        <w:rPr>
          <w:rFonts w:ascii="Times New Roman" w:hAnsi="Times New Roman"/>
          <w:b/>
          <w:sz w:val="20"/>
          <w:szCs w:val="20"/>
        </w:rPr>
        <w:lastRenderedPageBreak/>
        <w:t xml:space="preserve">Supplementary </w:t>
      </w:r>
      <w:r w:rsidR="00B50FD7" w:rsidRPr="00BE4B36">
        <w:rPr>
          <w:rFonts w:ascii="Times New Roman" w:hAnsi="Times New Roman"/>
          <w:b/>
          <w:sz w:val="20"/>
          <w:szCs w:val="20"/>
        </w:rPr>
        <w:t>Figure</w:t>
      </w:r>
      <w:r w:rsidR="00FB21CE" w:rsidRPr="00BE4B36">
        <w:rPr>
          <w:rFonts w:ascii="Times New Roman" w:hAnsi="Times New Roman"/>
          <w:b/>
          <w:sz w:val="20"/>
          <w:szCs w:val="20"/>
        </w:rPr>
        <w:t xml:space="preserve"> 3</w:t>
      </w:r>
      <w:r w:rsidR="002C2977" w:rsidRPr="00BE4B36">
        <w:rPr>
          <w:rFonts w:ascii="Times New Roman" w:hAnsi="Times New Roman"/>
          <w:b/>
          <w:sz w:val="20"/>
          <w:szCs w:val="20"/>
        </w:rPr>
        <w:t>.</w:t>
      </w:r>
      <w:r w:rsidR="00065A7C" w:rsidRPr="00BE4B36">
        <w:rPr>
          <w:rFonts w:ascii="Times New Roman" w:hAnsi="Times New Roman"/>
          <w:b/>
          <w:sz w:val="20"/>
          <w:szCs w:val="20"/>
        </w:rPr>
        <w:t xml:space="preserve"> Observational analysis of </w:t>
      </w:r>
      <w:r w:rsidR="005C4AB3" w:rsidRPr="00BE4B36">
        <w:rPr>
          <w:rFonts w:ascii="Times New Roman" w:hAnsi="Times New Roman"/>
          <w:b/>
          <w:sz w:val="20"/>
          <w:szCs w:val="20"/>
        </w:rPr>
        <w:t>q</w:t>
      </w:r>
      <w:r w:rsidR="00065A7C" w:rsidRPr="00BE4B36">
        <w:rPr>
          <w:rFonts w:ascii="Times New Roman" w:hAnsi="Times New Roman"/>
          <w:b/>
          <w:sz w:val="20"/>
          <w:szCs w:val="20"/>
        </w:rPr>
        <w:t>uintile of resting heart rate are associated with cardiometabolic traits in the UKB and CKB.</w:t>
      </w:r>
    </w:p>
    <w:p w:rsidR="00B50FD7" w:rsidRPr="00BE4B36" w:rsidRDefault="00EF2106" w:rsidP="00B50FD7">
      <w:pPr>
        <w:pStyle w:val="a7"/>
        <w:shd w:val="clear" w:color="auto" w:fill="FFFFFF"/>
        <w:spacing w:before="0" w:after="0" w:line="480" w:lineRule="auto"/>
        <w:rPr>
          <w:rFonts w:eastAsiaTheme="minorEastAsia"/>
          <w:b/>
          <w:lang w:eastAsia="zh-CN"/>
        </w:rPr>
      </w:pPr>
      <w:r w:rsidRPr="00BE4B36">
        <w:rPr>
          <w:rFonts w:eastAsiaTheme="minorEastAsia"/>
          <w:b/>
          <w:noProof/>
          <w:lang w:eastAsia="zh-CN"/>
        </w:rPr>
        <w:drawing>
          <wp:inline distT="0" distB="0" distL="0" distR="0" wp14:anchorId="10FAE708">
            <wp:extent cx="6663617" cy="2520000"/>
            <wp:effectExtent l="0" t="0" r="444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63617" cy="2520000"/>
                    </a:xfrm>
                    <a:prstGeom prst="rect">
                      <a:avLst/>
                    </a:prstGeom>
                    <a:noFill/>
                  </pic:spPr>
                </pic:pic>
              </a:graphicData>
            </a:graphic>
          </wp:inline>
        </w:drawing>
      </w:r>
    </w:p>
    <w:p w:rsidR="00B50FD7" w:rsidRPr="00BE4B36" w:rsidRDefault="00EF2106" w:rsidP="00B50FD7">
      <w:pPr>
        <w:pStyle w:val="a7"/>
        <w:shd w:val="clear" w:color="auto" w:fill="FFFFFF"/>
        <w:spacing w:before="0" w:after="0" w:line="480" w:lineRule="auto"/>
        <w:rPr>
          <w:rFonts w:eastAsiaTheme="minorEastAsia"/>
          <w:b/>
          <w:lang w:eastAsia="zh-CN"/>
        </w:rPr>
      </w:pPr>
      <w:r w:rsidRPr="00BE4B36">
        <w:rPr>
          <w:rFonts w:eastAsiaTheme="minorEastAsia"/>
          <w:b/>
          <w:noProof/>
          <w:lang w:eastAsia="zh-CN"/>
        </w:rPr>
        <w:drawing>
          <wp:inline distT="0" distB="0" distL="0" distR="0" wp14:anchorId="41F7B0A6">
            <wp:extent cx="6798855" cy="25200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798855" cy="2520000"/>
                    </a:xfrm>
                    <a:prstGeom prst="rect">
                      <a:avLst/>
                    </a:prstGeom>
                    <a:noFill/>
                  </pic:spPr>
                </pic:pic>
              </a:graphicData>
            </a:graphic>
          </wp:inline>
        </w:drawing>
      </w:r>
    </w:p>
    <w:p w:rsidR="00B50FD7" w:rsidRPr="00BE4B36" w:rsidRDefault="00EF2106" w:rsidP="00B50FD7">
      <w:pPr>
        <w:pStyle w:val="a7"/>
        <w:shd w:val="clear" w:color="auto" w:fill="FFFFFF"/>
        <w:spacing w:before="0" w:after="0" w:line="480" w:lineRule="auto"/>
        <w:rPr>
          <w:rFonts w:eastAsiaTheme="minorEastAsia"/>
          <w:b/>
          <w:lang w:eastAsia="zh-CN"/>
        </w:rPr>
      </w:pPr>
      <w:r w:rsidRPr="00BE4B36">
        <w:rPr>
          <w:rFonts w:eastAsiaTheme="minorEastAsia"/>
          <w:b/>
          <w:noProof/>
          <w:lang w:eastAsia="zh-CN"/>
        </w:rPr>
        <w:drawing>
          <wp:inline distT="0" distB="0" distL="0" distR="0" wp14:anchorId="572D3C6D">
            <wp:extent cx="6804236" cy="1270800"/>
            <wp:effectExtent l="0" t="0" r="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04236" cy="1270800"/>
                    </a:xfrm>
                    <a:prstGeom prst="rect">
                      <a:avLst/>
                    </a:prstGeom>
                    <a:noFill/>
                  </pic:spPr>
                </pic:pic>
              </a:graphicData>
            </a:graphic>
          </wp:inline>
        </w:drawing>
      </w:r>
    </w:p>
    <w:p w:rsidR="00B50FD7" w:rsidRPr="00BE4B36" w:rsidRDefault="002A2DBF" w:rsidP="002A2DBF">
      <w:pPr>
        <w:rPr>
          <w:rFonts w:ascii="Times New Roman" w:hAnsi="Times New Roman" w:cs="Times New Roman"/>
          <w:sz w:val="20"/>
        </w:rPr>
        <w:sectPr w:rsidR="00B50FD7" w:rsidRPr="00BE4B36" w:rsidSect="00B50FD7">
          <w:pgSz w:w="11906" w:h="16838"/>
          <w:pgMar w:top="720" w:right="720" w:bottom="720" w:left="720" w:header="851" w:footer="992" w:gutter="0"/>
          <w:cols w:space="425"/>
          <w:docGrid w:type="lines" w:linePitch="312"/>
        </w:sectPr>
      </w:pPr>
      <w:r w:rsidRPr="00BE4B36">
        <w:rPr>
          <w:rFonts w:ascii="Times New Roman" w:hAnsi="Times New Roman" w:cs="Times New Roman"/>
          <w:sz w:val="20"/>
        </w:rPr>
        <w:t xml:space="preserve">Estimated marginal means of cardiometabolic traits, from </w:t>
      </w:r>
      <w:r w:rsidR="008D1C56" w:rsidRPr="00BE4B36">
        <w:rPr>
          <w:rFonts w:ascii="Times New Roman" w:hAnsi="Times New Roman" w:cs="Times New Roman"/>
          <w:sz w:val="20"/>
        </w:rPr>
        <w:t>general linear</w:t>
      </w:r>
      <w:r w:rsidRPr="00BE4B36">
        <w:rPr>
          <w:rFonts w:ascii="Times New Roman" w:hAnsi="Times New Roman" w:cs="Times New Roman"/>
          <w:sz w:val="20"/>
        </w:rPr>
        <w:t xml:space="preserve"> model analysis adjusted for sex, age, </w:t>
      </w:r>
      <w:r w:rsidR="00DE3660" w:rsidRPr="00BE4B36">
        <w:rPr>
          <w:rFonts w:ascii="Times New Roman" w:hAnsi="Times New Roman" w:cs="Times New Roman"/>
          <w:sz w:val="20"/>
        </w:rPr>
        <w:t>BMI (except for BMI)</w:t>
      </w:r>
      <w:r w:rsidR="008B69B1" w:rsidRPr="00BE4B36">
        <w:rPr>
          <w:rFonts w:ascii="Times New Roman" w:hAnsi="Times New Roman" w:cs="Times New Roman"/>
          <w:sz w:val="20"/>
        </w:rPr>
        <w:t>,</w:t>
      </w:r>
      <w:r w:rsidR="00452B62" w:rsidRPr="00BE4B36">
        <w:rPr>
          <w:rFonts w:ascii="Times New Roman" w:hAnsi="Times New Roman" w:cs="Times New Roman"/>
          <w:sz w:val="20"/>
        </w:rPr>
        <w:t xml:space="preserve"> household income, education level, Townsend Deprivation Index (only for UKB), </w:t>
      </w:r>
      <w:r w:rsidR="00291F8A" w:rsidRPr="00BE4B36">
        <w:rPr>
          <w:rFonts w:ascii="Times New Roman" w:hAnsi="Times New Roman" w:cs="Times New Roman"/>
          <w:sz w:val="20"/>
        </w:rPr>
        <w:t xml:space="preserve">marital status (only for CKB), </w:t>
      </w:r>
      <w:r w:rsidR="00452B62" w:rsidRPr="00BE4B36">
        <w:rPr>
          <w:rFonts w:ascii="Times New Roman" w:hAnsi="Times New Roman" w:cs="Times New Roman"/>
          <w:sz w:val="20"/>
        </w:rPr>
        <w:t xml:space="preserve">region code (only for CKB), </w:t>
      </w:r>
      <w:r w:rsidR="008B69B1" w:rsidRPr="00BE4B36">
        <w:rPr>
          <w:rFonts w:ascii="Times New Roman" w:hAnsi="Times New Roman" w:cs="Times New Roman"/>
          <w:sz w:val="20"/>
        </w:rPr>
        <w:t xml:space="preserve">smoking status, </w:t>
      </w:r>
      <w:r w:rsidRPr="00BE4B36">
        <w:rPr>
          <w:rFonts w:ascii="Times New Roman" w:hAnsi="Times New Roman" w:cs="Times New Roman"/>
          <w:sz w:val="20"/>
        </w:rPr>
        <w:t>alcohol intake frequency,</w:t>
      </w:r>
      <w:r w:rsidR="00452B62" w:rsidRPr="00BE4B36">
        <w:rPr>
          <w:rFonts w:ascii="Times New Roman" w:hAnsi="Times New Roman" w:cs="Times New Roman"/>
          <w:sz w:val="20"/>
        </w:rPr>
        <w:t xml:space="preserve"> intake of fruit and vegetable, </w:t>
      </w:r>
      <w:r w:rsidR="00291F8A" w:rsidRPr="00BE4B36">
        <w:rPr>
          <w:rFonts w:ascii="Times New Roman" w:hAnsi="Times New Roman" w:cs="Times New Roman"/>
          <w:sz w:val="20"/>
        </w:rPr>
        <w:t>self-reported healt</w:t>
      </w:r>
      <w:bookmarkStart w:id="0" w:name="_GoBack"/>
      <w:bookmarkEnd w:id="0"/>
      <w:r w:rsidR="00291F8A" w:rsidRPr="00BE4B36">
        <w:rPr>
          <w:rFonts w:ascii="Times New Roman" w:hAnsi="Times New Roman" w:cs="Times New Roman"/>
          <w:sz w:val="20"/>
        </w:rPr>
        <w:t xml:space="preserve">h status, </w:t>
      </w:r>
      <w:r w:rsidR="00452B62" w:rsidRPr="00BE4B36">
        <w:rPr>
          <w:rFonts w:ascii="Times New Roman" w:hAnsi="Times New Roman" w:cs="Times New Roman"/>
          <w:sz w:val="20"/>
        </w:rPr>
        <w:t>and metabolic equivalent</w:t>
      </w:r>
      <w:r w:rsidRPr="00BE4B36">
        <w:rPr>
          <w:rFonts w:ascii="Times New Roman" w:hAnsi="Times New Roman" w:cs="Times New Roman"/>
          <w:sz w:val="20"/>
        </w:rPr>
        <w:t xml:space="preserve"> </w:t>
      </w:r>
      <w:r w:rsidR="00452B62" w:rsidRPr="00BE4B36">
        <w:rPr>
          <w:rFonts w:ascii="Times New Roman" w:hAnsi="Times New Roman" w:cs="Times New Roman"/>
          <w:sz w:val="20"/>
        </w:rPr>
        <w:t xml:space="preserve">(MET) </w:t>
      </w:r>
      <w:r w:rsidRPr="00BE4B36">
        <w:rPr>
          <w:rFonts w:ascii="Times New Roman" w:hAnsi="Times New Roman" w:cs="Times New Roman"/>
          <w:sz w:val="20"/>
        </w:rPr>
        <w:t>are presented according to quintiles of</w:t>
      </w:r>
      <w:r w:rsidR="0063539F" w:rsidRPr="00BE4B36">
        <w:rPr>
          <w:rFonts w:ascii="Times New Roman" w:hAnsi="Times New Roman" w:cs="Times New Roman"/>
          <w:sz w:val="20"/>
        </w:rPr>
        <w:t xml:space="preserve"> resting heart rate</w:t>
      </w:r>
      <w:r w:rsidRPr="00BE4B36">
        <w:rPr>
          <w:rFonts w:ascii="Times New Roman" w:hAnsi="Times New Roman" w:cs="Times New Roman"/>
          <w:sz w:val="20"/>
        </w:rPr>
        <w:t xml:space="preserve">. </w:t>
      </w:r>
      <w:r w:rsidR="004F75C1" w:rsidRPr="00BE4B36">
        <w:rPr>
          <w:rFonts w:ascii="Times New Roman" w:hAnsi="Times New Roman" w:cs="Times New Roman"/>
          <w:sz w:val="20"/>
        </w:rPr>
        <w:t>TC, total cholesterol; HDL, high density lipoprotein; LDL, low density lipoprotein; TG, triglyceride; BMI, body mass index; WHR, waist-hip ratio; DBP, diastolic blood pressure; SBP, systolic blood pressure; CRP:</w:t>
      </w:r>
      <w:r w:rsidR="004F75C1" w:rsidRPr="00BE4B36">
        <w:t xml:space="preserve"> </w:t>
      </w:r>
      <w:r w:rsidR="004F75C1" w:rsidRPr="00BE4B36">
        <w:rPr>
          <w:rFonts w:ascii="Times New Roman" w:hAnsi="Times New Roman" w:cs="Times New Roman"/>
          <w:sz w:val="20"/>
        </w:rPr>
        <w:t xml:space="preserve">C-reactive protein; </w:t>
      </w:r>
      <w:r w:rsidR="00DB39E9" w:rsidRPr="00BE4B36">
        <w:rPr>
          <w:rFonts w:ascii="Times New Roman" w:hAnsi="Times New Roman" w:cs="Times New Roman"/>
          <w:sz w:val="20"/>
        </w:rPr>
        <w:t>UKB, UK Biobank; CKB, China Kadoorie Biobank</w:t>
      </w:r>
      <w:r w:rsidR="00786CF3" w:rsidRPr="00BE4B36">
        <w:rPr>
          <w:rFonts w:ascii="Times New Roman" w:hAnsi="Times New Roman" w:cs="Times New Roman"/>
          <w:sz w:val="20"/>
        </w:rPr>
        <w:t>.</w:t>
      </w:r>
    </w:p>
    <w:p w:rsidR="008539CD" w:rsidRPr="00BE4B36" w:rsidRDefault="007E23A6" w:rsidP="00D2426F">
      <w:pPr>
        <w:tabs>
          <w:tab w:val="left" w:pos="3000"/>
        </w:tabs>
        <w:jc w:val="left"/>
        <w:rPr>
          <w:rFonts w:ascii="Times New Roman" w:hAnsi="Times New Roman"/>
          <w:b/>
          <w:sz w:val="20"/>
          <w:szCs w:val="20"/>
        </w:rPr>
      </w:pPr>
      <w:r w:rsidRPr="00BE4B36">
        <w:rPr>
          <w:rFonts w:ascii="Times New Roman" w:hAnsi="Times New Roman"/>
          <w:b/>
          <w:sz w:val="20"/>
          <w:szCs w:val="20"/>
        </w:rPr>
        <w:lastRenderedPageBreak/>
        <w:t xml:space="preserve">Supplementary </w:t>
      </w:r>
      <w:r w:rsidR="008539CD" w:rsidRPr="00BE4B36">
        <w:rPr>
          <w:rFonts w:ascii="Times New Roman" w:hAnsi="Times New Roman"/>
          <w:b/>
          <w:sz w:val="20"/>
          <w:szCs w:val="20"/>
        </w:rPr>
        <w:t>Figure</w:t>
      </w:r>
      <w:r w:rsidR="00FB21CE" w:rsidRPr="00BE4B36">
        <w:rPr>
          <w:rFonts w:ascii="Times New Roman" w:hAnsi="Times New Roman"/>
          <w:b/>
          <w:sz w:val="20"/>
          <w:szCs w:val="20"/>
        </w:rPr>
        <w:t xml:space="preserve"> 4</w:t>
      </w:r>
      <w:r w:rsidR="002C2977" w:rsidRPr="00BE4B36">
        <w:rPr>
          <w:rFonts w:ascii="Times New Roman" w:hAnsi="Times New Roman"/>
          <w:b/>
          <w:sz w:val="20"/>
          <w:szCs w:val="20"/>
        </w:rPr>
        <w:t>.</w:t>
      </w:r>
      <w:r w:rsidR="00D2426F" w:rsidRPr="00BE4B36">
        <w:rPr>
          <w:rFonts w:ascii="Times New Roman" w:hAnsi="Times New Roman"/>
          <w:b/>
          <w:sz w:val="20"/>
          <w:szCs w:val="20"/>
        </w:rPr>
        <w:t xml:space="preserve"> </w:t>
      </w:r>
      <w:r w:rsidR="0091500B" w:rsidRPr="00BE4B36">
        <w:rPr>
          <w:rFonts w:ascii="Times New Roman" w:hAnsi="Times New Roman"/>
          <w:b/>
          <w:sz w:val="20"/>
          <w:szCs w:val="20"/>
        </w:rPr>
        <w:t>M</w:t>
      </w:r>
      <w:r w:rsidR="00D2426F" w:rsidRPr="00BE4B36">
        <w:rPr>
          <w:rFonts w:ascii="Times New Roman" w:hAnsi="Times New Roman"/>
          <w:b/>
          <w:sz w:val="20"/>
          <w:szCs w:val="20"/>
        </w:rPr>
        <w:t xml:space="preserve">endelian randomization analysis of quintile of </w:t>
      </w:r>
      <w:r w:rsidR="00650F53" w:rsidRPr="00BE4B36">
        <w:rPr>
          <w:rFonts w:ascii="Times New Roman" w:hAnsi="Times New Roman"/>
          <w:b/>
          <w:sz w:val="20"/>
          <w:szCs w:val="20"/>
        </w:rPr>
        <w:t xml:space="preserve">resting heart rate </w:t>
      </w:r>
      <w:r w:rsidR="00D2426F" w:rsidRPr="00BE4B36">
        <w:rPr>
          <w:rFonts w:ascii="Times New Roman" w:hAnsi="Times New Roman"/>
          <w:b/>
          <w:sz w:val="20"/>
          <w:szCs w:val="20"/>
        </w:rPr>
        <w:t xml:space="preserve">are associated with </w:t>
      </w:r>
      <w:r w:rsidR="00650F53" w:rsidRPr="00BE4B36">
        <w:rPr>
          <w:rFonts w:ascii="Times New Roman" w:hAnsi="Times New Roman"/>
          <w:b/>
          <w:sz w:val="20"/>
          <w:szCs w:val="20"/>
        </w:rPr>
        <w:t xml:space="preserve">cardiometabolic traits </w:t>
      </w:r>
      <w:r w:rsidR="00D2426F" w:rsidRPr="00BE4B36">
        <w:rPr>
          <w:rFonts w:ascii="Times New Roman" w:hAnsi="Times New Roman"/>
          <w:b/>
          <w:sz w:val="20"/>
          <w:szCs w:val="20"/>
        </w:rPr>
        <w:t>in the UKB and CKB.</w:t>
      </w:r>
    </w:p>
    <w:p w:rsidR="008539CD" w:rsidRPr="00BE4B36" w:rsidRDefault="006A5B54" w:rsidP="00B50FD7">
      <w:r w:rsidRPr="00BE4B36">
        <w:rPr>
          <w:noProof/>
        </w:rPr>
        <w:drawing>
          <wp:inline distT="0" distB="0" distL="0" distR="0" wp14:anchorId="3E3BD9D1">
            <wp:extent cx="6799747" cy="3852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799747" cy="3852000"/>
                    </a:xfrm>
                    <a:prstGeom prst="rect">
                      <a:avLst/>
                    </a:prstGeom>
                    <a:noFill/>
                  </pic:spPr>
                </pic:pic>
              </a:graphicData>
            </a:graphic>
          </wp:inline>
        </w:drawing>
      </w:r>
    </w:p>
    <w:p w:rsidR="008539CD" w:rsidRPr="00BE4B36" w:rsidRDefault="008539CD" w:rsidP="00B50FD7"/>
    <w:p w:rsidR="007A1BCA" w:rsidRPr="00BE4B36" w:rsidRDefault="007A1BCA" w:rsidP="007A1BCA">
      <w:pPr>
        <w:rPr>
          <w:rFonts w:ascii="Times New Roman" w:hAnsi="Times New Roman" w:cs="Times New Roman"/>
          <w:sz w:val="20"/>
        </w:rPr>
      </w:pPr>
      <w:r w:rsidRPr="00BE4B36">
        <w:rPr>
          <w:rFonts w:ascii="Times New Roman" w:hAnsi="Times New Roman" w:cs="Times New Roman"/>
          <w:sz w:val="20"/>
        </w:rPr>
        <w:t xml:space="preserve">Estimated marginal means of resting heart rate, from </w:t>
      </w:r>
      <w:r w:rsidR="008D1C56" w:rsidRPr="00BE4B36">
        <w:rPr>
          <w:rFonts w:ascii="Times New Roman" w:hAnsi="Times New Roman" w:cs="Times New Roman"/>
          <w:sz w:val="20"/>
        </w:rPr>
        <w:t>general linear</w:t>
      </w:r>
      <w:r w:rsidRPr="00BE4B36">
        <w:rPr>
          <w:rFonts w:ascii="Times New Roman" w:hAnsi="Times New Roman" w:cs="Times New Roman"/>
          <w:sz w:val="20"/>
        </w:rPr>
        <w:t xml:space="preserve"> model analysis adjusted for sex, age, BMI (except for BMI), household income, education level, Townsend Deprivation Index (only for UKB), </w:t>
      </w:r>
      <w:r w:rsidR="004E2579" w:rsidRPr="00BE4B36">
        <w:rPr>
          <w:rFonts w:ascii="Times New Roman" w:hAnsi="Times New Roman" w:cs="Times New Roman"/>
          <w:sz w:val="20"/>
        </w:rPr>
        <w:t xml:space="preserve">marital status (only for CKB), </w:t>
      </w:r>
      <w:r w:rsidRPr="00BE4B36">
        <w:rPr>
          <w:rFonts w:ascii="Times New Roman" w:hAnsi="Times New Roman" w:cs="Times New Roman"/>
          <w:sz w:val="20"/>
        </w:rPr>
        <w:t xml:space="preserve">region code (only for CKB), smoking status, alcohol intake frequency, intake of fruit and vegetable, </w:t>
      </w:r>
      <w:r w:rsidR="004E2579" w:rsidRPr="00BE4B36">
        <w:rPr>
          <w:rFonts w:ascii="Times New Roman" w:hAnsi="Times New Roman" w:cs="Times New Roman"/>
          <w:sz w:val="20"/>
        </w:rPr>
        <w:t xml:space="preserve">self-reported health status, </w:t>
      </w:r>
      <w:r w:rsidRPr="00BE4B36">
        <w:rPr>
          <w:rFonts w:ascii="Times New Roman" w:hAnsi="Times New Roman" w:cs="Times New Roman"/>
          <w:sz w:val="20"/>
        </w:rPr>
        <w:t>and metabolic equivalent (MET) are presented according to quintiles of cardiometabolic traits. TC, total cholesterol; HDL, high density lipoprotein; LDL, low density lipoprotein; TG, triglyceride; BMI, body mass index; WHR, waist-hip ratio; DBP, diastolic blood pressure; SBP, systolic blood pressure; CRP:</w:t>
      </w:r>
      <w:r w:rsidRPr="00BE4B36">
        <w:t xml:space="preserve"> </w:t>
      </w:r>
      <w:r w:rsidRPr="00BE4B36">
        <w:rPr>
          <w:rFonts w:ascii="Times New Roman" w:hAnsi="Times New Roman" w:cs="Times New Roman"/>
          <w:sz w:val="20"/>
        </w:rPr>
        <w:t>C-reactive protein; UKB, UK Biobank; CKB, China Kadoorie Biobank.</w:t>
      </w:r>
    </w:p>
    <w:p w:rsidR="0013242A" w:rsidRPr="00BE4B36" w:rsidRDefault="0013242A" w:rsidP="007A1BCA">
      <w:pPr>
        <w:rPr>
          <w:rFonts w:ascii="Times New Roman" w:hAnsi="Times New Roman" w:cs="Times New Roman"/>
          <w:sz w:val="20"/>
        </w:rPr>
      </w:pPr>
    </w:p>
    <w:p w:rsidR="0013242A" w:rsidRPr="00BE4B36" w:rsidRDefault="0013242A" w:rsidP="007A1BCA">
      <w:pPr>
        <w:rPr>
          <w:rFonts w:ascii="Times New Roman" w:hAnsi="Times New Roman" w:cs="Times New Roman"/>
          <w:sz w:val="20"/>
        </w:rPr>
      </w:pPr>
    </w:p>
    <w:p w:rsidR="0013242A" w:rsidRPr="00BE4B36" w:rsidRDefault="0013242A" w:rsidP="007A1BCA">
      <w:pPr>
        <w:rPr>
          <w:rFonts w:ascii="Times New Roman" w:hAnsi="Times New Roman" w:cs="Times New Roman"/>
          <w:sz w:val="20"/>
        </w:rPr>
        <w:sectPr w:rsidR="0013242A" w:rsidRPr="00BE4B36" w:rsidSect="00B50FD7">
          <w:pgSz w:w="11906" w:h="16838"/>
          <w:pgMar w:top="720" w:right="720" w:bottom="720" w:left="720" w:header="851" w:footer="992" w:gutter="0"/>
          <w:cols w:space="425"/>
          <w:docGrid w:type="lines" w:linePitch="312"/>
        </w:sectPr>
      </w:pPr>
    </w:p>
    <w:p w:rsidR="0013242A" w:rsidRPr="00BE4B36" w:rsidRDefault="00FB21CE" w:rsidP="0013242A">
      <w:pPr>
        <w:tabs>
          <w:tab w:val="left" w:pos="3000"/>
        </w:tabs>
        <w:jc w:val="left"/>
        <w:rPr>
          <w:rFonts w:ascii="Times New Roman" w:hAnsi="Times New Roman"/>
          <w:b/>
          <w:sz w:val="20"/>
          <w:szCs w:val="20"/>
        </w:rPr>
      </w:pPr>
      <w:r w:rsidRPr="00BE4B36">
        <w:rPr>
          <w:rFonts w:ascii="Times New Roman" w:hAnsi="Times New Roman"/>
          <w:b/>
          <w:sz w:val="20"/>
          <w:szCs w:val="20"/>
        </w:rPr>
        <w:lastRenderedPageBreak/>
        <w:t>Supplementary Figure 5</w:t>
      </w:r>
      <w:r w:rsidR="0013242A" w:rsidRPr="00BE4B36">
        <w:rPr>
          <w:rFonts w:ascii="Times New Roman" w:hAnsi="Times New Roman"/>
          <w:b/>
          <w:sz w:val="20"/>
          <w:szCs w:val="20"/>
        </w:rPr>
        <w:t xml:space="preserve">. </w:t>
      </w:r>
      <w:r w:rsidR="001C230F" w:rsidRPr="00BE4B36">
        <w:rPr>
          <w:rFonts w:ascii="Times New Roman" w:hAnsi="Times New Roman"/>
          <w:b/>
          <w:sz w:val="20"/>
          <w:szCs w:val="20"/>
        </w:rPr>
        <w:t>Reverse m</w:t>
      </w:r>
      <w:r w:rsidR="0013242A" w:rsidRPr="00BE4B36">
        <w:rPr>
          <w:rFonts w:ascii="Times New Roman" w:hAnsi="Times New Roman"/>
          <w:b/>
          <w:sz w:val="20"/>
          <w:szCs w:val="20"/>
        </w:rPr>
        <w:t>endelian randomization analysis of quintile of cardiometabolic traits are associated with resting heart rate in the UKB and CKB.</w:t>
      </w:r>
    </w:p>
    <w:p w:rsidR="00944F64" w:rsidRPr="00BE4B36" w:rsidRDefault="00B1186A" w:rsidP="007A1BCA">
      <w:pPr>
        <w:rPr>
          <w:rFonts w:ascii="Times New Roman" w:hAnsi="Times New Roman" w:cs="Times New Roman"/>
          <w:sz w:val="20"/>
        </w:rPr>
      </w:pPr>
      <w:r w:rsidRPr="00BE4B36">
        <w:rPr>
          <w:rFonts w:ascii="Times New Roman" w:hAnsi="Times New Roman" w:cs="Times New Roman"/>
          <w:noProof/>
          <w:sz w:val="20"/>
        </w:rPr>
        <w:drawing>
          <wp:inline distT="0" distB="0" distL="0" distR="0" wp14:anchorId="6060D856">
            <wp:extent cx="6636477" cy="2556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36477" cy="2556000"/>
                    </a:xfrm>
                    <a:prstGeom prst="rect">
                      <a:avLst/>
                    </a:prstGeom>
                    <a:noFill/>
                  </pic:spPr>
                </pic:pic>
              </a:graphicData>
            </a:graphic>
          </wp:inline>
        </w:drawing>
      </w:r>
    </w:p>
    <w:p w:rsidR="00944F64" w:rsidRPr="00BE4B36" w:rsidRDefault="00944F64" w:rsidP="00944F64">
      <w:pPr>
        <w:rPr>
          <w:rFonts w:ascii="Times New Roman" w:hAnsi="Times New Roman" w:cs="Times New Roman"/>
          <w:sz w:val="20"/>
        </w:rPr>
      </w:pPr>
      <w:r w:rsidRPr="00BE4B36">
        <w:rPr>
          <w:rFonts w:ascii="Times New Roman" w:hAnsi="Times New Roman" w:cs="Times New Roman"/>
          <w:sz w:val="20"/>
        </w:rPr>
        <w:t>Estimated marginal means of resting heart rate, from general linear model analysis adjusted for sex, age, BMI (except for BMI), household income, education level, Townsend Deprivation Index (only for UKB), marital status (only for CKB), region code (only for CKB), smoking status, alcohol intake frequency, intake of fruit and vegetable, self-reported health status, and metabolic equivalent (MET) are presented according to quintiles of cardiometabolic traits. TC, total cholesterol; HDL, high density lipoprotein; LDL, low density lipoprotein; TG, triglyceride; BMI, body mass index; WHR, waist-hip ratio; DBP, diastolic blood pressure; SBP, systolic blood pressure; CRP:</w:t>
      </w:r>
      <w:r w:rsidRPr="00BE4B36">
        <w:t xml:space="preserve"> </w:t>
      </w:r>
      <w:r w:rsidRPr="00BE4B36">
        <w:rPr>
          <w:rFonts w:ascii="Times New Roman" w:hAnsi="Times New Roman" w:cs="Times New Roman"/>
          <w:sz w:val="20"/>
        </w:rPr>
        <w:t>C-reactive protein; UKB, UK Biobank; CKB, China Kadoorie Biobank.</w:t>
      </w:r>
    </w:p>
    <w:p w:rsidR="0013242A" w:rsidRPr="00BE4B36" w:rsidRDefault="0013242A" w:rsidP="007A1BCA">
      <w:pPr>
        <w:rPr>
          <w:rFonts w:ascii="Times New Roman" w:hAnsi="Times New Roman" w:cs="Times New Roman"/>
          <w:sz w:val="20"/>
        </w:rPr>
      </w:pPr>
    </w:p>
    <w:p w:rsidR="00944F64" w:rsidRPr="00BE4B36" w:rsidRDefault="00944F64" w:rsidP="007A1BCA">
      <w:pPr>
        <w:rPr>
          <w:rFonts w:ascii="Times New Roman" w:hAnsi="Times New Roman" w:cs="Times New Roman"/>
          <w:sz w:val="20"/>
        </w:rPr>
        <w:sectPr w:rsidR="00944F64" w:rsidRPr="00BE4B36" w:rsidSect="00B50FD7">
          <w:pgSz w:w="11906" w:h="16838"/>
          <w:pgMar w:top="720" w:right="720" w:bottom="720" w:left="720" w:header="851" w:footer="992" w:gutter="0"/>
          <w:cols w:space="425"/>
          <w:docGrid w:type="lines" w:linePitch="312"/>
        </w:sectPr>
      </w:pPr>
    </w:p>
    <w:p w:rsidR="00944F64" w:rsidRPr="00BE4B36" w:rsidRDefault="00944F64" w:rsidP="007A1BCA">
      <w:pPr>
        <w:rPr>
          <w:rFonts w:ascii="Times New Roman" w:hAnsi="Times New Roman" w:cs="Times New Roman"/>
          <w:sz w:val="20"/>
        </w:rPr>
        <w:sectPr w:rsidR="00944F64" w:rsidRPr="00BE4B36" w:rsidSect="00944F64">
          <w:type w:val="continuous"/>
          <w:pgSz w:w="11906" w:h="16838"/>
          <w:pgMar w:top="720" w:right="720" w:bottom="720" w:left="720" w:header="851" w:footer="992" w:gutter="0"/>
          <w:cols w:space="425"/>
          <w:docGrid w:type="lines" w:linePitch="312"/>
        </w:sectPr>
      </w:pPr>
    </w:p>
    <w:tbl>
      <w:tblPr>
        <w:tblW w:w="14320" w:type="dxa"/>
        <w:tblCellMar>
          <w:left w:w="0" w:type="dxa"/>
          <w:right w:w="0" w:type="dxa"/>
        </w:tblCellMar>
        <w:tblLook w:val="0600" w:firstRow="0" w:lastRow="0" w:firstColumn="0" w:lastColumn="0" w:noHBand="1" w:noVBand="1"/>
      </w:tblPr>
      <w:tblGrid>
        <w:gridCol w:w="3320"/>
        <w:gridCol w:w="1920"/>
        <w:gridCol w:w="1940"/>
        <w:gridCol w:w="1920"/>
        <w:gridCol w:w="1940"/>
        <w:gridCol w:w="1920"/>
        <w:gridCol w:w="1360"/>
      </w:tblGrid>
      <w:tr w:rsidR="00F256D3" w:rsidRPr="00BE4B36" w:rsidTr="00F256D3">
        <w:trPr>
          <w:trHeight w:val="321"/>
        </w:trPr>
        <w:tc>
          <w:tcPr>
            <w:tcW w:w="14320" w:type="dxa"/>
            <w:gridSpan w:val="7"/>
            <w:tcBorders>
              <w:top w:val="nil"/>
              <w:left w:val="nil"/>
              <w:bottom w:val="single" w:sz="8" w:space="0" w:color="000000"/>
              <w:right w:val="nil"/>
            </w:tcBorders>
            <w:shd w:val="clear" w:color="auto" w:fill="auto"/>
            <w:tcMar>
              <w:top w:w="15" w:type="dxa"/>
              <w:left w:w="15" w:type="dxa"/>
              <w:bottom w:w="0" w:type="dxa"/>
              <w:right w:w="15" w:type="dxa"/>
            </w:tcMar>
            <w:hideMark/>
          </w:tcPr>
          <w:p w:rsidR="00F256D3" w:rsidRPr="00BE4B36" w:rsidRDefault="001C1C7D" w:rsidP="00F256D3">
            <w:pPr>
              <w:widowControl/>
              <w:jc w:val="left"/>
              <w:textAlignment w:val="top"/>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lastRenderedPageBreak/>
              <w:t>STable 2</w:t>
            </w:r>
            <w:r w:rsidR="00F256D3" w:rsidRPr="00BE4B36">
              <w:rPr>
                <w:rFonts w:ascii="Times New Roman" w:eastAsia="宋体" w:hAnsi="Times New Roman" w:cs="Times New Roman"/>
                <w:color w:val="000000" w:themeColor="text1"/>
                <w:kern w:val="24"/>
                <w:sz w:val="20"/>
                <w:szCs w:val="20"/>
              </w:rPr>
              <w:t>. Baseline characteristics of the study participants according to the quintile of weighted heart rate genetic risk score (HR_GRS_W) in the UKB.</w:t>
            </w:r>
          </w:p>
        </w:tc>
      </w:tr>
      <w:tr w:rsidR="00944F64" w:rsidRPr="00BE4B36" w:rsidTr="00F256D3">
        <w:trPr>
          <w:trHeight w:val="321"/>
        </w:trPr>
        <w:tc>
          <w:tcPr>
            <w:tcW w:w="332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rsidR="00F256D3" w:rsidRPr="00BE4B36" w:rsidRDefault="00F256D3" w:rsidP="00F256D3">
            <w:pPr>
              <w:widowControl/>
              <w:jc w:val="left"/>
              <w:textAlignment w:val="center"/>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Characteristic</w:t>
            </w:r>
          </w:p>
        </w:tc>
        <w:tc>
          <w:tcPr>
            <w:tcW w:w="192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rsidR="00F256D3" w:rsidRPr="00BE4B36" w:rsidRDefault="00F256D3" w:rsidP="00F256D3">
            <w:pPr>
              <w:widowControl/>
              <w:jc w:val="center"/>
              <w:textAlignment w:val="center"/>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Q1</w:t>
            </w:r>
          </w:p>
        </w:tc>
        <w:tc>
          <w:tcPr>
            <w:tcW w:w="194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rsidR="00F256D3" w:rsidRPr="00BE4B36" w:rsidRDefault="00F256D3" w:rsidP="00F256D3">
            <w:pPr>
              <w:widowControl/>
              <w:jc w:val="center"/>
              <w:textAlignment w:val="center"/>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Q2</w:t>
            </w:r>
          </w:p>
        </w:tc>
        <w:tc>
          <w:tcPr>
            <w:tcW w:w="192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rsidR="00F256D3" w:rsidRPr="00BE4B36" w:rsidRDefault="00F256D3" w:rsidP="00F256D3">
            <w:pPr>
              <w:widowControl/>
              <w:jc w:val="center"/>
              <w:textAlignment w:val="center"/>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Q3</w:t>
            </w:r>
          </w:p>
        </w:tc>
        <w:tc>
          <w:tcPr>
            <w:tcW w:w="194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rsidR="00F256D3" w:rsidRPr="00BE4B36" w:rsidRDefault="00F256D3" w:rsidP="00F256D3">
            <w:pPr>
              <w:widowControl/>
              <w:jc w:val="center"/>
              <w:textAlignment w:val="center"/>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Q4</w:t>
            </w:r>
          </w:p>
        </w:tc>
        <w:tc>
          <w:tcPr>
            <w:tcW w:w="192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rsidR="00F256D3" w:rsidRPr="00BE4B36" w:rsidRDefault="00F256D3" w:rsidP="00F256D3">
            <w:pPr>
              <w:widowControl/>
              <w:jc w:val="center"/>
              <w:textAlignment w:val="center"/>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Q5</w:t>
            </w:r>
          </w:p>
        </w:tc>
        <w:tc>
          <w:tcPr>
            <w:tcW w:w="136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rsidR="00F256D3" w:rsidRPr="00BE4B36" w:rsidRDefault="00F256D3" w:rsidP="00F256D3">
            <w:pPr>
              <w:widowControl/>
              <w:jc w:val="center"/>
              <w:textAlignment w:val="center"/>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P-value*</w:t>
            </w:r>
          </w:p>
        </w:tc>
      </w:tr>
      <w:tr w:rsidR="00944F64" w:rsidRPr="00BE4B36" w:rsidTr="00F256D3">
        <w:trPr>
          <w:trHeight w:val="321"/>
        </w:trPr>
        <w:tc>
          <w:tcPr>
            <w:tcW w:w="3320" w:type="dxa"/>
            <w:tcBorders>
              <w:top w:val="single" w:sz="8" w:space="0" w:color="000000"/>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left"/>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N</w:t>
            </w:r>
          </w:p>
        </w:tc>
        <w:tc>
          <w:tcPr>
            <w:tcW w:w="1920" w:type="dxa"/>
            <w:tcBorders>
              <w:top w:val="single" w:sz="8" w:space="0" w:color="000000"/>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74,981</w:t>
            </w:r>
          </w:p>
        </w:tc>
        <w:tc>
          <w:tcPr>
            <w:tcW w:w="1940" w:type="dxa"/>
            <w:tcBorders>
              <w:top w:val="single" w:sz="8" w:space="0" w:color="000000"/>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76,848</w:t>
            </w:r>
          </w:p>
        </w:tc>
        <w:tc>
          <w:tcPr>
            <w:tcW w:w="1920" w:type="dxa"/>
            <w:tcBorders>
              <w:top w:val="single" w:sz="8" w:space="0" w:color="000000"/>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74,417</w:t>
            </w:r>
          </w:p>
        </w:tc>
        <w:tc>
          <w:tcPr>
            <w:tcW w:w="1940" w:type="dxa"/>
            <w:tcBorders>
              <w:top w:val="single" w:sz="8" w:space="0" w:color="000000"/>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72,002</w:t>
            </w:r>
          </w:p>
        </w:tc>
        <w:tc>
          <w:tcPr>
            <w:tcW w:w="1920" w:type="dxa"/>
            <w:tcBorders>
              <w:top w:val="single" w:sz="8" w:space="0" w:color="000000"/>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73,260</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left"/>
              <w:rPr>
                <w:rFonts w:ascii="Arial" w:eastAsia="宋体" w:hAnsi="Arial" w:cs="Arial"/>
                <w:kern w:val="0"/>
                <w:sz w:val="20"/>
                <w:szCs w:val="20"/>
              </w:rPr>
            </w:pPr>
          </w:p>
        </w:tc>
      </w:tr>
      <w:tr w:rsidR="00944F64" w:rsidRPr="00BE4B36" w:rsidTr="00F256D3">
        <w:trPr>
          <w:trHeight w:val="321"/>
        </w:trPr>
        <w:tc>
          <w:tcPr>
            <w:tcW w:w="332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left"/>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HR_GRS_W</w:t>
            </w:r>
          </w:p>
        </w:tc>
        <w:tc>
          <w:tcPr>
            <w:tcW w:w="192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36.1-51.2</w:t>
            </w:r>
          </w:p>
        </w:tc>
        <w:tc>
          <w:tcPr>
            <w:tcW w:w="194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51.3-53.8</w:t>
            </w:r>
          </w:p>
        </w:tc>
        <w:tc>
          <w:tcPr>
            <w:tcW w:w="192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53.9-56</w:t>
            </w:r>
          </w:p>
        </w:tc>
        <w:tc>
          <w:tcPr>
            <w:tcW w:w="194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56.1-58.5</w:t>
            </w:r>
          </w:p>
        </w:tc>
        <w:tc>
          <w:tcPr>
            <w:tcW w:w="192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58.6-75</w:t>
            </w:r>
          </w:p>
        </w:tc>
        <w:tc>
          <w:tcPr>
            <w:tcW w:w="136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left"/>
              <w:rPr>
                <w:rFonts w:ascii="Arial" w:eastAsia="宋体" w:hAnsi="Arial" w:cs="Arial"/>
                <w:kern w:val="0"/>
                <w:sz w:val="20"/>
                <w:szCs w:val="20"/>
              </w:rPr>
            </w:pPr>
          </w:p>
        </w:tc>
      </w:tr>
      <w:tr w:rsidR="00944F64" w:rsidRPr="00BE4B36" w:rsidTr="00F256D3">
        <w:trPr>
          <w:trHeight w:val="321"/>
        </w:trPr>
        <w:tc>
          <w:tcPr>
            <w:tcW w:w="332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left"/>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Age, yr</w:t>
            </w:r>
          </w:p>
        </w:tc>
        <w:tc>
          <w:tcPr>
            <w:tcW w:w="192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56.96 (7.99)</w:t>
            </w:r>
          </w:p>
        </w:tc>
        <w:tc>
          <w:tcPr>
            <w:tcW w:w="194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56.93 (8.00)</w:t>
            </w:r>
          </w:p>
        </w:tc>
        <w:tc>
          <w:tcPr>
            <w:tcW w:w="192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56.93 (7.99)</w:t>
            </w:r>
          </w:p>
        </w:tc>
        <w:tc>
          <w:tcPr>
            <w:tcW w:w="194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56.87 (8.01)</w:t>
            </w:r>
          </w:p>
        </w:tc>
        <w:tc>
          <w:tcPr>
            <w:tcW w:w="192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56.94 (7.99)</w:t>
            </w:r>
          </w:p>
        </w:tc>
        <w:tc>
          <w:tcPr>
            <w:tcW w:w="136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0.238</w:t>
            </w:r>
          </w:p>
        </w:tc>
      </w:tr>
      <w:tr w:rsidR="00944F64" w:rsidRPr="00BE4B36" w:rsidTr="00F256D3">
        <w:trPr>
          <w:trHeight w:val="321"/>
        </w:trPr>
        <w:tc>
          <w:tcPr>
            <w:tcW w:w="332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left"/>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Male</w:t>
            </w:r>
          </w:p>
        </w:tc>
        <w:tc>
          <w:tcPr>
            <w:tcW w:w="192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34,546 (46.07)</w:t>
            </w:r>
          </w:p>
        </w:tc>
        <w:tc>
          <w:tcPr>
            <w:tcW w:w="194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35,454 (46.14)</w:t>
            </w:r>
          </w:p>
        </w:tc>
        <w:tc>
          <w:tcPr>
            <w:tcW w:w="192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34,209 (45.97)</w:t>
            </w:r>
          </w:p>
        </w:tc>
        <w:tc>
          <w:tcPr>
            <w:tcW w:w="194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33,338 (46.30)</w:t>
            </w:r>
          </w:p>
        </w:tc>
        <w:tc>
          <w:tcPr>
            <w:tcW w:w="192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33,569 (45.82)</w:t>
            </w:r>
          </w:p>
        </w:tc>
        <w:tc>
          <w:tcPr>
            <w:tcW w:w="136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0.435</w:t>
            </w:r>
          </w:p>
        </w:tc>
      </w:tr>
      <w:tr w:rsidR="00944F64" w:rsidRPr="00BE4B36" w:rsidTr="00F256D3">
        <w:trPr>
          <w:trHeight w:val="321"/>
        </w:trPr>
        <w:tc>
          <w:tcPr>
            <w:tcW w:w="332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left"/>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Heart rate, bpm</w:t>
            </w:r>
          </w:p>
        </w:tc>
        <w:tc>
          <w:tcPr>
            <w:tcW w:w="192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67.0` (10.94)</w:t>
            </w:r>
          </w:p>
        </w:tc>
        <w:tc>
          <w:tcPr>
            <w:tcW w:w="194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68.38 (11.11)</w:t>
            </w:r>
          </w:p>
        </w:tc>
        <w:tc>
          <w:tcPr>
            <w:tcW w:w="192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69.25 (11.16)</w:t>
            </w:r>
          </w:p>
        </w:tc>
        <w:tc>
          <w:tcPr>
            <w:tcW w:w="194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70.12 (11.14)</w:t>
            </w:r>
          </w:p>
        </w:tc>
        <w:tc>
          <w:tcPr>
            <w:tcW w:w="192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71.53 (11.39)</w:t>
            </w:r>
          </w:p>
        </w:tc>
        <w:tc>
          <w:tcPr>
            <w:tcW w:w="136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&lt;0.001</w:t>
            </w:r>
          </w:p>
        </w:tc>
      </w:tr>
      <w:tr w:rsidR="00944F64" w:rsidRPr="00BE4B36" w:rsidTr="00F256D3">
        <w:trPr>
          <w:trHeight w:val="321"/>
        </w:trPr>
        <w:tc>
          <w:tcPr>
            <w:tcW w:w="332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left"/>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BMI, kg/m2</w:t>
            </w:r>
          </w:p>
        </w:tc>
        <w:tc>
          <w:tcPr>
            <w:tcW w:w="192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27.38 (4.73)</w:t>
            </w:r>
          </w:p>
        </w:tc>
        <w:tc>
          <w:tcPr>
            <w:tcW w:w="194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27.36 (4.69)</w:t>
            </w:r>
          </w:p>
        </w:tc>
        <w:tc>
          <w:tcPr>
            <w:tcW w:w="192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27.40 (4.72)</w:t>
            </w:r>
          </w:p>
        </w:tc>
        <w:tc>
          <w:tcPr>
            <w:tcW w:w="194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27.41 (4.74)</w:t>
            </w:r>
          </w:p>
        </w:tc>
        <w:tc>
          <w:tcPr>
            <w:tcW w:w="192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27.38 (4.72)</w:t>
            </w:r>
          </w:p>
        </w:tc>
        <w:tc>
          <w:tcPr>
            <w:tcW w:w="136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0.433</w:t>
            </w:r>
          </w:p>
        </w:tc>
      </w:tr>
      <w:tr w:rsidR="00944F64" w:rsidRPr="00BE4B36" w:rsidTr="00F256D3">
        <w:trPr>
          <w:trHeight w:val="321"/>
        </w:trPr>
        <w:tc>
          <w:tcPr>
            <w:tcW w:w="332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left"/>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MET, minutes/week</w:t>
            </w:r>
          </w:p>
        </w:tc>
        <w:tc>
          <w:tcPr>
            <w:tcW w:w="192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2,674 (2462)</w:t>
            </w:r>
          </w:p>
        </w:tc>
        <w:tc>
          <w:tcPr>
            <w:tcW w:w="194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2,671 (2458)</w:t>
            </w:r>
          </w:p>
        </w:tc>
        <w:tc>
          <w:tcPr>
            <w:tcW w:w="192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2,683 (2464)</w:t>
            </w:r>
          </w:p>
        </w:tc>
        <w:tc>
          <w:tcPr>
            <w:tcW w:w="194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2,675 (2450)</w:t>
            </w:r>
          </w:p>
        </w:tc>
        <w:tc>
          <w:tcPr>
            <w:tcW w:w="192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2,673 (2436)</w:t>
            </w:r>
          </w:p>
        </w:tc>
        <w:tc>
          <w:tcPr>
            <w:tcW w:w="136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0.953</w:t>
            </w:r>
          </w:p>
        </w:tc>
      </w:tr>
      <w:tr w:rsidR="00944F64" w:rsidRPr="00BE4B36" w:rsidTr="00F256D3">
        <w:trPr>
          <w:trHeight w:val="321"/>
        </w:trPr>
        <w:tc>
          <w:tcPr>
            <w:tcW w:w="332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left"/>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 xml:space="preserve">University/college degree or above </w:t>
            </w:r>
          </w:p>
        </w:tc>
        <w:tc>
          <w:tcPr>
            <w:tcW w:w="192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22,857 (30.48)</w:t>
            </w:r>
          </w:p>
        </w:tc>
        <w:tc>
          <w:tcPr>
            <w:tcW w:w="194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23,439 (30.50)</w:t>
            </w:r>
          </w:p>
        </w:tc>
        <w:tc>
          <w:tcPr>
            <w:tcW w:w="192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22,853 (30.71)</w:t>
            </w:r>
          </w:p>
        </w:tc>
        <w:tc>
          <w:tcPr>
            <w:tcW w:w="194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22,073 (30.66)</w:t>
            </w:r>
          </w:p>
        </w:tc>
        <w:tc>
          <w:tcPr>
            <w:tcW w:w="192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22,515 (30.73)</w:t>
            </w:r>
          </w:p>
        </w:tc>
        <w:tc>
          <w:tcPr>
            <w:tcW w:w="136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0.748</w:t>
            </w:r>
          </w:p>
        </w:tc>
      </w:tr>
      <w:tr w:rsidR="00944F64" w:rsidRPr="00BE4B36" w:rsidTr="00F256D3">
        <w:trPr>
          <w:trHeight w:val="321"/>
        </w:trPr>
        <w:tc>
          <w:tcPr>
            <w:tcW w:w="332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left"/>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 xml:space="preserve">Current weekly drinkers </w:t>
            </w:r>
          </w:p>
        </w:tc>
        <w:tc>
          <w:tcPr>
            <w:tcW w:w="192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54,165 (72.24)</w:t>
            </w:r>
          </w:p>
        </w:tc>
        <w:tc>
          <w:tcPr>
            <w:tcW w:w="194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55,404 (72.10)</w:t>
            </w:r>
          </w:p>
        </w:tc>
        <w:tc>
          <w:tcPr>
            <w:tcW w:w="192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53,474 (71.86)</w:t>
            </w:r>
          </w:p>
        </w:tc>
        <w:tc>
          <w:tcPr>
            <w:tcW w:w="194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51,613 (71.68)</w:t>
            </w:r>
          </w:p>
        </w:tc>
        <w:tc>
          <w:tcPr>
            <w:tcW w:w="192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52,475 (71.63)</w:t>
            </w:r>
          </w:p>
        </w:tc>
        <w:tc>
          <w:tcPr>
            <w:tcW w:w="136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0.038</w:t>
            </w:r>
          </w:p>
        </w:tc>
      </w:tr>
      <w:tr w:rsidR="00944F64" w:rsidRPr="00BE4B36" w:rsidTr="00F256D3">
        <w:trPr>
          <w:trHeight w:val="321"/>
        </w:trPr>
        <w:tc>
          <w:tcPr>
            <w:tcW w:w="332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left"/>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Current smoker</w:t>
            </w:r>
          </w:p>
        </w:tc>
        <w:tc>
          <w:tcPr>
            <w:tcW w:w="192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7,380 (9.84)</w:t>
            </w:r>
          </w:p>
        </w:tc>
        <w:tc>
          <w:tcPr>
            <w:tcW w:w="194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7,709 (10.03)</w:t>
            </w:r>
          </w:p>
        </w:tc>
        <w:tc>
          <w:tcPr>
            <w:tcW w:w="192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7,379 (9.92)</w:t>
            </w:r>
          </w:p>
        </w:tc>
        <w:tc>
          <w:tcPr>
            <w:tcW w:w="194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7,235 (10.05)</w:t>
            </w:r>
          </w:p>
        </w:tc>
        <w:tc>
          <w:tcPr>
            <w:tcW w:w="192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7,344 (10.02)</w:t>
            </w:r>
          </w:p>
        </w:tc>
        <w:tc>
          <w:tcPr>
            <w:tcW w:w="136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0.616</w:t>
            </w:r>
          </w:p>
        </w:tc>
      </w:tr>
      <w:tr w:rsidR="00944F64" w:rsidRPr="00BE4B36" w:rsidTr="00F256D3">
        <w:trPr>
          <w:trHeight w:val="321"/>
        </w:trPr>
        <w:tc>
          <w:tcPr>
            <w:tcW w:w="332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left"/>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 xml:space="preserve">Household income </w:t>
            </w:r>
          </w:p>
        </w:tc>
        <w:tc>
          <w:tcPr>
            <w:tcW w:w="192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left"/>
              <w:rPr>
                <w:rFonts w:ascii="Arial" w:eastAsia="宋体" w:hAnsi="Arial" w:cs="Arial"/>
                <w:kern w:val="0"/>
                <w:sz w:val="20"/>
                <w:szCs w:val="20"/>
              </w:rPr>
            </w:pPr>
          </w:p>
        </w:tc>
        <w:tc>
          <w:tcPr>
            <w:tcW w:w="194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left"/>
              <w:rPr>
                <w:rFonts w:ascii="Times New Roman" w:eastAsia="Times New Roman" w:hAnsi="Times New Roman" w:cs="Times New Roman"/>
                <w:kern w:val="0"/>
                <w:sz w:val="20"/>
                <w:szCs w:val="20"/>
              </w:rPr>
            </w:pPr>
          </w:p>
        </w:tc>
        <w:tc>
          <w:tcPr>
            <w:tcW w:w="192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left"/>
              <w:rPr>
                <w:rFonts w:ascii="Times New Roman" w:eastAsia="Times New Roman" w:hAnsi="Times New Roman" w:cs="Times New Roman"/>
                <w:kern w:val="0"/>
                <w:sz w:val="20"/>
                <w:szCs w:val="20"/>
              </w:rPr>
            </w:pPr>
          </w:p>
        </w:tc>
        <w:tc>
          <w:tcPr>
            <w:tcW w:w="194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left"/>
              <w:rPr>
                <w:rFonts w:ascii="Times New Roman" w:eastAsia="Times New Roman" w:hAnsi="Times New Roman" w:cs="Times New Roman"/>
                <w:kern w:val="0"/>
                <w:sz w:val="20"/>
                <w:szCs w:val="20"/>
              </w:rPr>
            </w:pPr>
          </w:p>
        </w:tc>
        <w:tc>
          <w:tcPr>
            <w:tcW w:w="192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left"/>
              <w:rPr>
                <w:rFonts w:ascii="Times New Roman" w:eastAsia="Times New Roman" w:hAnsi="Times New Roman" w:cs="Times New Roman"/>
                <w:kern w:val="0"/>
                <w:sz w:val="20"/>
                <w:szCs w:val="20"/>
              </w:rPr>
            </w:pPr>
          </w:p>
        </w:tc>
        <w:tc>
          <w:tcPr>
            <w:tcW w:w="136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0.863</w:t>
            </w:r>
          </w:p>
        </w:tc>
      </w:tr>
      <w:tr w:rsidR="00944F64" w:rsidRPr="00BE4B36" w:rsidTr="00F256D3">
        <w:trPr>
          <w:trHeight w:val="321"/>
        </w:trPr>
        <w:tc>
          <w:tcPr>
            <w:tcW w:w="3320" w:type="dxa"/>
            <w:tcBorders>
              <w:top w:val="nil"/>
              <w:left w:val="nil"/>
              <w:bottom w:val="nil"/>
              <w:right w:val="nil"/>
            </w:tcBorders>
            <w:shd w:val="clear" w:color="auto" w:fill="auto"/>
            <w:tcMar>
              <w:top w:w="15" w:type="dxa"/>
              <w:left w:w="369" w:type="dxa"/>
              <w:bottom w:w="0" w:type="dxa"/>
              <w:right w:w="15" w:type="dxa"/>
            </w:tcMar>
            <w:vAlign w:val="bottom"/>
            <w:hideMark/>
          </w:tcPr>
          <w:p w:rsidR="00F256D3" w:rsidRPr="00BE4B36" w:rsidRDefault="00F256D3" w:rsidP="00F256D3">
            <w:pPr>
              <w:widowControl/>
              <w:jc w:val="left"/>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 xml:space="preserve">Less than 18,000 </w:t>
            </w:r>
          </w:p>
        </w:tc>
        <w:tc>
          <w:tcPr>
            <w:tcW w:w="192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14,438 (19.26)</w:t>
            </w:r>
          </w:p>
        </w:tc>
        <w:tc>
          <w:tcPr>
            <w:tcW w:w="194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14,783 (19.24)</w:t>
            </w:r>
          </w:p>
        </w:tc>
        <w:tc>
          <w:tcPr>
            <w:tcW w:w="192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14,198 (19.08)</w:t>
            </w:r>
          </w:p>
        </w:tc>
        <w:tc>
          <w:tcPr>
            <w:tcW w:w="194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13,655 (18.96)</w:t>
            </w:r>
          </w:p>
        </w:tc>
        <w:tc>
          <w:tcPr>
            <w:tcW w:w="192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14,028 (19.15)</w:t>
            </w:r>
          </w:p>
        </w:tc>
        <w:tc>
          <w:tcPr>
            <w:tcW w:w="136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left"/>
              <w:rPr>
                <w:rFonts w:ascii="Arial" w:eastAsia="宋体" w:hAnsi="Arial" w:cs="Arial"/>
                <w:kern w:val="0"/>
                <w:sz w:val="20"/>
                <w:szCs w:val="20"/>
              </w:rPr>
            </w:pPr>
          </w:p>
        </w:tc>
      </w:tr>
      <w:tr w:rsidR="00944F64" w:rsidRPr="00BE4B36" w:rsidTr="00F256D3">
        <w:trPr>
          <w:trHeight w:val="321"/>
        </w:trPr>
        <w:tc>
          <w:tcPr>
            <w:tcW w:w="3320" w:type="dxa"/>
            <w:tcBorders>
              <w:top w:val="nil"/>
              <w:left w:val="nil"/>
              <w:bottom w:val="nil"/>
              <w:right w:val="nil"/>
            </w:tcBorders>
            <w:shd w:val="clear" w:color="auto" w:fill="auto"/>
            <w:tcMar>
              <w:top w:w="15" w:type="dxa"/>
              <w:left w:w="369" w:type="dxa"/>
              <w:bottom w:w="0" w:type="dxa"/>
              <w:right w:w="15" w:type="dxa"/>
            </w:tcMar>
            <w:vAlign w:val="bottom"/>
            <w:hideMark/>
          </w:tcPr>
          <w:p w:rsidR="00F256D3" w:rsidRPr="00BE4B36" w:rsidRDefault="00F256D3" w:rsidP="00F256D3">
            <w:pPr>
              <w:widowControl/>
              <w:jc w:val="left"/>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18,000 to 30,999</w:t>
            </w:r>
          </w:p>
        </w:tc>
        <w:tc>
          <w:tcPr>
            <w:tcW w:w="192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23,574 (31.44)</w:t>
            </w:r>
          </w:p>
        </w:tc>
        <w:tc>
          <w:tcPr>
            <w:tcW w:w="194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24,112 (31.38)</w:t>
            </w:r>
          </w:p>
        </w:tc>
        <w:tc>
          <w:tcPr>
            <w:tcW w:w="192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23,402 (31.45)</w:t>
            </w:r>
          </w:p>
        </w:tc>
        <w:tc>
          <w:tcPr>
            <w:tcW w:w="194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22,717 (31.55)</w:t>
            </w:r>
          </w:p>
        </w:tc>
        <w:tc>
          <w:tcPr>
            <w:tcW w:w="192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22,970 (31.35)</w:t>
            </w:r>
          </w:p>
        </w:tc>
        <w:tc>
          <w:tcPr>
            <w:tcW w:w="136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left"/>
              <w:rPr>
                <w:rFonts w:ascii="Arial" w:eastAsia="宋体" w:hAnsi="Arial" w:cs="Arial"/>
                <w:kern w:val="0"/>
                <w:sz w:val="20"/>
                <w:szCs w:val="20"/>
              </w:rPr>
            </w:pPr>
          </w:p>
        </w:tc>
      </w:tr>
      <w:tr w:rsidR="00944F64" w:rsidRPr="00BE4B36" w:rsidTr="00F256D3">
        <w:trPr>
          <w:trHeight w:val="321"/>
        </w:trPr>
        <w:tc>
          <w:tcPr>
            <w:tcW w:w="3320" w:type="dxa"/>
            <w:tcBorders>
              <w:top w:val="nil"/>
              <w:left w:val="nil"/>
              <w:bottom w:val="nil"/>
              <w:right w:val="nil"/>
            </w:tcBorders>
            <w:shd w:val="clear" w:color="auto" w:fill="auto"/>
            <w:tcMar>
              <w:top w:w="15" w:type="dxa"/>
              <w:left w:w="369" w:type="dxa"/>
              <w:bottom w:w="0" w:type="dxa"/>
              <w:right w:w="15" w:type="dxa"/>
            </w:tcMar>
            <w:vAlign w:val="bottom"/>
            <w:hideMark/>
          </w:tcPr>
          <w:p w:rsidR="00F256D3" w:rsidRPr="00BE4B36" w:rsidRDefault="00F256D3" w:rsidP="00F256D3">
            <w:pPr>
              <w:widowControl/>
              <w:jc w:val="left"/>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31,000 to 51,999</w:t>
            </w:r>
          </w:p>
        </w:tc>
        <w:tc>
          <w:tcPr>
            <w:tcW w:w="192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20,479 (27.31)</w:t>
            </w:r>
          </w:p>
        </w:tc>
        <w:tc>
          <w:tcPr>
            <w:tcW w:w="194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20,966 (27.28)</w:t>
            </w:r>
          </w:p>
        </w:tc>
        <w:tc>
          <w:tcPr>
            <w:tcW w:w="192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20,387 (27.40)</w:t>
            </w:r>
          </w:p>
        </w:tc>
        <w:tc>
          <w:tcPr>
            <w:tcW w:w="194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19,819 (27.53)</w:t>
            </w:r>
          </w:p>
        </w:tc>
        <w:tc>
          <w:tcPr>
            <w:tcW w:w="192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20,125 (27.47)</w:t>
            </w:r>
          </w:p>
        </w:tc>
        <w:tc>
          <w:tcPr>
            <w:tcW w:w="136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left"/>
              <w:rPr>
                <w:rFonts w:ascii="Arial" w:eastAsia="宋体" w:hAnsi="Arial" w:cs="Arial"/>
                <w:kern w:val="0"/>
                <w:sz w:val="20"/>
                <w:szCs w:val="20"/>
              </w:rPr>
            </w:pPr>
          </w:p>
        </w:tc>
      </w:tr>
      <w:tr w:rsidR="00944F64" w:rsidRPr="00BE4B36" w:rsidTr="00F256D3">
        <w:trPr>
          <w:trHeight w:val="321"/>
        </w:trPr>
        <w:tc>
          <w:tcPr>
            <w:tcW w:w="3320" w:type="dxa"/>
            <w:tcBorders>
              <w:top w:val="nil"/>
              <w:left w:val="nil"/>
              <w:bottom w:val="nil"/>
              <w:right w:val="nil"/>
            </w:tcBorders>
            <w:shd w:val="clear" w:color="auto" w:fill="auto"/>
            <w:tcMar>
              <w:top w:w="15" w:type="dxa"/>
              <w:left w:w="369" w:type="dxa"/>
              <w:bottom w:w="0" w:type="dxa"/>
              <w:right w:w="15" w:type="dxa"/>
            </w:tcMar>
            <w:vAlign w:val="bottom"/>
            <w:hideMark/>
          </w:tcPr>
          <w:p w:rsidR="00F256D3" w:rsidRPr="00BE4B36" w:rsidRDefault="00F256D3" w:rsidP="00F256D3">
            <w:pPr>
              <w:widowControl/>
              <w:jc w:val="left"/>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 xml:space="preserve">52,000 to 100,000 </w:t>
            </w:r>
          </w:p>
        </w:tc>
        <w:tc>
          <w:tcPr>
            <w:tcW w:w="192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13,136 (17.52)</w:t>
            </w:r>
          </w:p>
        </w:tc>
        <w:tc>
          <w:tcPr>
            <w:tcW w:w="194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13,555 (17.64)</w:t>
            </w:r>
          </w:p>
        </w:tc>
        <w:tc>
          <w:tcPr>
            <w:tcW w:w="192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12,997 (17.47)</w:t>
            </w:r>
          </w:p>
        </w:tc>
        <w:tc>
          <w:tcPr>
            <w:tcW w:w="194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12,654 (17.57)</w:t>
            </w:r>
          </w:p>
        </w:tc>
        <w:tc>
          <w:tcPr>
            <w:tcW w:w="192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12,794 (17.46)</w:t>
            </w:r>
          </w:p>
        </w:tc>
        <w:tc>
          <w:tcPr>
            <w:tcW w:w="136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left"/>
              <w:rPr>
                <w:rFonts w:ascii="Arial" w:eastAsia="宋体" w:hAnsi="Arial" w:cs="Arial"/>
                <w:kern w:val="0"/>
                <w:sz w:val="20"/>
                <w:szCs w:val="20"/>
              </w:rPr>
            </w:pPr>
          </w:p>
        </w:tc>
      </w:tr>
      <w:tr w:rsidR="00944F64" w:rsidRPr="00BE4B36" w:rsidTr="00F256D3">
        <w:trPr>
          <w:trHeight w:val="321"/>
        </w:trPr>
        <w:tc>
          <w:tcPr>
            <w:tcW w:w="3320" w:type="dxa"/>
            <w:tcBorders>
              <w:top w:val="nil"/>
              <w:left w:val="nil"/>
              <w:bottom w:val="nil"/>
              <w:right w:val="nil"/>
            </w:tcBorders>
            <w:shd w:val="clear" w:color="auto" w:fill="auto"/>
            <w:tcMar>
              <w:top w:w="15" w:type="dxa"/>
              <w:left w:w="369" w:type="dxa"/>
              <w:bottom w:w="0" w:type="dxa"/>
              <w:right w:w="15" w:type="dxa"/>
            </w:tcMar>
            <w:vAlign w:val="bottom"/>
            <w:hideMark/>
          </w:tcPr>
          <w:p w:rsidR="00F256D3" w:rsidRPr="00BE4B36" w:rsidRDefault="00F256D3" w:rsidP="00F256D3">
            <w:pPr>
              <w:widowControl/>
              <w:jc w:val="left"/>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 xml:space="preserve">Greater than 100,000 </w:t>
            </w:r>
          </w:p>
        </w:tc>
        <w:tc>
          <w:tcPr>
            <w:tcW w:w="192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3,354 (4.47)</w:t>
            </w:r>
          </w:p>
        </w:tc>
        <w:tc>
          <w:tcPr>
            <w:tcW w:w="194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3,432 (4.47)</w:t>
            </w:r>
          </w:p>
        </w:tc>
        <w:tc>
          <w:tcPr>
            <w:tcW w:w="192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3,433 (4.61)</w:t>
            </w:r>
          </w:p>
        </w:tc>
        <w:tc>
          <w:tcPr>
            <w:tcW w:w="194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3,157 (4.38)</w:t>
            </w:r>
          </w:p>
        </w:tc>
        <w:tc>
          <w:tcPr>
            <w:tcW w:w="192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3,343 (4.56)</w:t>
            </w:r>
          </w:p>
        </w:tc>
        <w:tc>
          <w:tcPr>
            <w:tcW w:w="136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left"/>
              <w:rPr>
                <w:rFonts w:ascii="Arial" w:eastAsia="宋体" w:hAnsi="Arial" w:cs="Arial"/>
                <w:kern w:val="0"/>
                <w:sz w:val="20"/>
                <w:szCs w:val="20"/>
              </w:rPr>
            </w:pPr>
          </w:p>
        </w:tc>
      </w:tr>
      <w:tr w:rsidR="00944F64" w:rsidRPr="00BE4B36" w:rsidTr="00F256D3">
        <w:trPr>
          <w:trHeight w:val="321"/>
        </w:trPr>
        <w:tc>
          <w:tcPr>
            <w:tcW w:w="332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left"/>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 xml:space="preserve">Self-reported health </w:t>
            </w:r>
          </w:p>
        </w:tc>
        <w:tc>
          <w:tcPr>
            <w:tcW w:w="192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left"/>
              <w:rPr>
                <w:rFonts w:ascii="Arial" w:eastAsia="宋体" w:hAnsi="Arial" w:cs="Arial"/>
                <w:kern w:val="0"/>
                <w:sz w:val="20"/>
                <w:szCs w:val="20"/>
              </w:rPr>
            </w:pPr>
          </w:p>
        </w:tc>
        <w:tc>
          <w:tcPr>
            <w:tcW w:w="194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left"/>
              <w:rPr>
                <w:rFonts w:ascii="Times New Roman" w:eastAsia="Times New Roman" w:hAnsi="Times New Roman" w:cs="Times New Roman"/>
                <w:kern w:val="0"/>
                <w:sz w:val="20"/>
                <w:szCs w:val="20"/>
              </w:rPr>
            </w:pPr>
          </w:p>
        </w:tc>
        <w:tc>
          <w:tcPr>
            <w:tcW w:w="192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left"/>
              <w:rPr>
                <w:rFonts w:ascii="Times New Roman" w:eastAsia="Times New Roman" w:hAnsi="Times New Roman" w:cs="Times New Roman"/>
                <w:kern w:val="0"/>
                <w:sz w:val="20"/>
                <w:szCs w:val="20"/>
              </w:rPr>
            </w:pPr>
          </w:p>
        </w:tc>
        <w:tc>
          <w:tcPr>
            <w:tcW w:w="194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left"/>
              <w:rPr>
                <w:rFonts w:ascii="Times New Roman" w:eastAsia="Times New Roman" w:hAnsi="Times New Roman" w:cs="Times New Roman"/>
                <w:kern w:val="0"/>
                <w:sz w:val="20"/>
                <w:szCs w:val="20"/>
              </w:rPr>
            </w:pPr>
          </w:p>
        </w:tc>
        <w:tc>
          <w:tcPr>
            <w:tcW w:w="192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left"/>
              <w:rPr>
                <w:rFonts w:ascii="Times New Roman" w:eastAsia="Times New Roman" w:hAnsi="Times New Roman" w:cs="Times New Roman"/>
                <w:kern w:val="0"/>
                <w:sz w:val="20"/>
                <w:szCs w:val="20"/>
              </w:rPr>
            </w:pPr>
          </w:p>
        </w:tc>
        <w:tc>
          <w:tcPr>
            <w:tcW w:w="136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0.042</w:t>
            </w:r>
          </w:p>
        </w:tc>
      </w:tr>
      <w:tr w:rsidR="00944F64" w:rsidRPr="00BE4B36" w:rsidTr="00F256D3">
        <w:trPr>
          <w:trHeight w:val="321"/>
        </w:trPr>
        <w:tc>
          <w:tcPr>
            <w:tcW w:w="3320" w:type="dxa"/>
            <w:tcBorders>
              <w:top w:val="nil"/>
              <w:left w:val="nil"/>
              <w:bottom w:val="nil"/>
              <w:right w:val="nil"/>
            </w:tcBorders>
            <w:shd w:val="clear" w:color="auto" w:fill="auto"/>
            <w:tcMar>
              <w:top w:w="15" w:type="dxa"/>
              <w:left w:w="369" w:type="dxa"/>
              <w:bottom w:w="0" w:type="dxa"/>
              <w:right w:w="15" w:type="dxa"/>
            </w:tcMar>
            <w:vAlign w:val="bottom"/>
            <w:hideMark/>
          </w:tcPr>
          <w:p w:rsidR="00F256D3" w:rsidRPr="00BE4B36" w:rsidRDefault="00F256D3" w:rsidP="00F256D3">
            <w:pPr>
              <w:widowControl/>
              <w:jc w:val="left"/>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 xml:space="preserve">Excellent </w:t>
            </w:r>
          </w:p>
        </w:tc>
        <w:tc>
          <w:tcPr>
            <w:tcW w:w="192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12,540 (16.72)</w:t>
            </w:r>
          </w:p>
        </w:tc>
        <w:tc>
          <w:tcPr>
            <w:tcW w:w="194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12,782 (16.63)</w:t>
            </w:r>
          </w:p>
        </w:tc>
        <w:tc>
          <w:tcPr>
            <w:tcW w:w="192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12,067 (16.22)</w:t>
            </w:r>
          </w:p>
        </w:tc>
        <w:tc>
          <w:tcPr>
            <w:tcW w:w="194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11,919 (16.55)</w:t>
            </w:r>
          </w:p>
        </w:tc>
        <w:tc>
          <w:tcPr>
            <w:tcW w:w="192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11,908 (16.25)</w:t>
            </w:r>
          </w:p>
        </w:tc>
        <w:tc>
          <w:tcPr>
            <w:tcW w:w="136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left"/>
              <w:rPr>
                <w:rFonts w:ascii="Arial" w:eastAsia="宋体" w:hAnsi="Arial" w:cs="Arial"/>
                <w:kern w:val="0"/>
                <w:sz w:val="20"/>
                <w:szCs w:val="20"/>
              </w:rPr>
            </w:pPr>
          </w:p>
        </w:tc>
      </w:tr>
      <w:tr w:rsidR="00944F64" w:rsidRPr="00BE4B36" w:rsidTr="00F256D3">
        <w:trPr>
          <w:trHeight w:val="321"/>
        </w:trPr>
        <w:tc>
          <w:tcPr>
            <w:tcW w:w="3320" w:type="dxa"/>
            <w:tcBorders>
              <w:top w:val="nil"/>
              <w:left w:val="nil"/>
              <w:bottom w:val="nil"/>
              <w:right w:val="nil"/>
            </w:tcBorders>
            <w:shd w:val="clear" w:color="auto" w:fill="auto"/>
            <w:tcMar>
              <w:top w:w="15" w:type="dxa"/>
              <w:left w:w="369" w:type="dxa"/>
              <w:bottom w:w="0" w:type="dxa"/>
              <w:right w:w="15" w:type="dxa"/>
            </w:tcMar>
            <w:vAlign w:val="bottom"/>
            <w:hideMark/>
          </w:tcPr>
          <w:p w:rsidR="00F256D3" w:rsidRPr="00BE4B36" w:rsidRDefault="00F256D3" w:rsidP="00F256D3">
            <w:pPr>
              <w:widowControl/>
              <w:jc w:val="left"/>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 xml:space="preserve">Good </w:t>
            </w:r>
          </w:p>
        </w:tc>
        <w:tc>
          <w:tcPr>
            <w:tcW w:w="192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44,259 (59.03)</w:t>
            </w:r>
          </w:p>
        </w:tc>
        <w:tc>
          <w:tcPr>
            <w:tcW w:w="194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45,170 (58.78)</w:t>
            </w:r>
          </w:p>
        </w:tc>
        <w:tc>
          <w:tcPr>
            <w:tcW w:w="192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44,191 (59.38)</w:t>
            </w:r>
          </w:p>
        </w:tc>
        <w:tc>
          <w:tcPr>
            <w:tcW w:w="194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42,223 (58.64)</w:t>
            </w:r>
          </w:p>
        </w:tc>
        <w:tc>
          <w:tcPr>
            <w:tcW w:w="192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43,266 (59.06)</w:t>
            </w:r>
          </w:p>
        </w:tc>
        <w:tc>
          <w:tcPr>
            <w:tcW w:w="136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left"/>
              <w:rPr>
                <w:rFonts w:ascii="Arial" w:eastAsia="宋体" w:hAnsi="Arial" w:cs="Arial"/>
                <w:kern w:val="0"/>
                <w:sz w:val="20"/>
                <w:szCs w:val="20"/>
              </w:rPr>
            </w:pPr>
          </w:p>
        </w:tc>
      </w:tr>
      <w:tr w:rsidR="00944F64" w:rsidRPr="00BE4B36" w:rsidTr="00F256D3">
        <w:trPr>
          <w:trHeight w:val="321"/>
        </w:trPr>
        <w:tc>
          <w:tcPr>
            <w:tcW w:w="3320" w:type="dxa"/>
            <w:tcBorders>
              <w:top w:val="nil"/>
              <w:left w:val="nil"/>
              <w:bottom w:val="nil"/>
              <w:right w:val="nil"/>
            </w:tcBorders>
            <w:shd w:val="clear" w:color="auto" w:fill="auto"/>
            <w:tcMar>
              <w:top w:w="15" w:type="dxa"/>
              <w:left w:w="369" w:type="dxa"/>
              <w:bottom w:w="0" w:type="dxa"/>
              <w:right w:w="15" w:type="dxa"/>
            </w:tcMar>
            <w:vAlign w:val="bottom"/>
            <w:hideMark/>
          </w:tcPr>
          <w:p w:rsidR="00F256D3" w:rsidRPr="00BE4B36" w:rsidRDefault="00F256D3" w:rsidP="00F256D3">
            <w:pPr>
              <w:widowControl/>
              <w:jc w:val="left"/>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Fair</w:t>
            </w:r>
          </w:p>
        </w:tc>
        <w:tc>
          <w:tcPr>
            <w:tcW w:w="192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15,163 (20.22)</w:t>
            </w:r>
          </w:p>
        </w:tc>
        <w:tc>
          <w:tcPr>
            <w:tcW w:w="194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15,776 (20.53)</w:t>
            </w:r>
          </w:p>
        </w:tc>
        <w:tc>
          <w:tcPr>
            <w:tcW w:w="192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15,065 (20.24)</w:t>
            </w:r>
          </w:p>
        </w:tc>
        <w:tc>
          <w:tcPr>
            <w:tcW w:w="194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14,859 (20.64)</w:t>
            </w:r>
          </w:p>
        </w:tc>
        <w:tc>
          <w:tcPr>
            <w:tcW w:w="192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15,057 (20.55)</w:t>
            </w:r>
          </w:p>
        </w:tc>
        <w:tc>
          <w:tcPr>
            <w:tcW w:w="136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left"/>
              <w:rPr>
                <w:rFonts w:ascii="Arial" w:eastAsia="宋体" w:hAnsi="Arial" w:cs="Arial"/>
                <w:kern w:val="0"/>
                <w:sz w:val="20"/>
                <w:szCs w:val="20"/>
              </w:rPr>
            </w:pPr>
          </w:p>
        </w:tc>
      </w:tr>
      <w:tr w:rsidR="00944F64" w:rsidRPr="00BE4B36" w:rsidTr="00F256D3">
        <w:trPr>
          <w:trHeight w:val="321"/>
        </w:trPr>
        <w:tc>
          <w:tcPr>
            <w:tcW w:w="3320" w:type="dxa"/>
            <w:tcBorders>
              <w:top w:val="nil"/>
              <w:left w:val="nil"/>
              <w:bottom w:val="nil"/>
              <w:right w:val="nil"/>
            </w:tcBorders>
            <w:shd w:val="clear" w:color="auto" w:fill="auto"/>
            <w:tcMar>
              <w:top w:w="15" w:type="dxa"/>
              <w:left w:w="369" w:type="dxa"/>
              <w:bottom w:w="0" w:type="dxa"/>
              <w:right w:w="15" w:type="dxa"/>
            </w:tcMar>
            <w:vAlign w:val="bottom"/>
            <w:hideMark/>
          </w:tcPr>
          <w:p w:rsidR="00F256D3" w:rsidRPr="00BE4B36" w:rsidRDefault="00F256D3" w:rsidP="00F256D3">
            <w:pPr>
              <w:widowControl/>
              <w:jc w:val="left"/>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Poor</w:t>
            </w:r>
          </w:p>
        </w:tc>
        <w:tc>
          <w:tcPr>
            <w:tcW w:w="192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3,019 (4.03)</w:t>
            </w:r>
          </w:p>
        </w:tc>
        <w:tc>
          <w:tcPr>
            <w:tcW w:w="194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3,120 (4.06)</w:t>
            </w:r>
          </w:p>
        </w:tc>
        <w:tc>
          <w:tcPr>
            <w:tcW w:w="192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3,094 (4.16)</w:t>
            </w:r>
          </w:p>
        </w:tc>
        <w:tc>
          <w:tcPr>
            <w:tcW w:w="194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3,001 (4.2)</w:t>
            </w:r>
          </w:p>
        </w:tc>
        <w:tc>
          <w:tcPr>
            <w:tcW w:w="192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3,029 (4.13)</w:t>
            </w:r>
          </w:p>
        </w:tc>
        <w:tc>
          <w:tcPr>
            <w:tcW w:w="136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left"/>
              <w:rPr>
                <w:rFonts w:ascii="Arial" w:eastAsia="宋体" w:hAnsi="Arial" w:cs="Arial"/>
                <w:kern w:val="0"/>
                <w:sz w:val="20"/>
                <w:szCs w:val="20"/>
              </w:rPr>
            </w:pPr>
          </w:p>
        </w:tc>
      </w:tr>
      <w:tr w:rsidR="00944F64" w:rsidRPr="00BE4B36" w:rsidTr="00F256D3">
        <w:trPr>
          <w:trHeight w:val="321"/>
        </w:trPr>
        <w:tc>
          <w:tcPr>
            <w:tcW w:w="332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left"/>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Fruit intake, pieces/d</w:t>
            </w:r>
          </w:p>
        </w:tc>
        <w:tc>
          <w:tcPr>
            <w:tcW w:w="192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2.98 (2.49)</w:t>
            </w:r>
          </w:p>
        </w:tc>
        <w:tc>
          <w:tcPr>
            <w:tcW w:w="194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2.94 (2.42)</w:t>
            </w:r>
          </w:p>
        </w:tc>
        <w:tc>
          <w:tcPr>
            <w:tcW w:w="192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2.96 (2.51)</w:t>
            </w:r>
          </w:p>
        </w:tc>
        <w:tc>
          <w:tcPr>
            <w:tcW w:w="194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2.94 (2.46)</w:t>
            </w:r>
          </w:p>
        </w:tc>
        <w:tc>
          <w:tcPr>
            <w:tcW w:w="192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2.95 (2.47)</w:t>
            </w:r>
          </w:p>
        </w:tc>
        <w:tc>
          <w:tcPr>
            <w:tcW w:w="136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0.129</w:t>
            </w:r>
          </w:p>
        </w:tc>
      </w:tr>
      <w:tr w:rsidR="00944F64" w:rsidRPr="00BE4B36" w:rsidTr="00F256D3">
        <w:trPr>
          <w:trHeight w:val="321"/>
        </w:trPr>
        <w:tc>
          <w:tcPr>
            <w:tcW w:w="3320" w:type="dxa"/>
            <w:tcBorders>
              <w:top w:val="nil"/>
              <w:left w:val="nil"/>
              <w:bottom w:val="single" w:sz="8" w:space="0" w:color="000000"/>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left"/>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Vegetable intake, tablespoons/d</w:t>
            </w:r>
          </w:p>
        </w:tc>
        <w:tc>
          <w:tcPr>
            <w:tcW w:w="1920" w:type="dxa"/>
            <w:tcBorders>
              <w:top w:val="nil"/>
              <w:left w:val="nil"/>
              <w:bottom w:val="single" w:sz="8" w:space="0" w:color="000000"/>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4.78 (2.99)</w:t>
            </w:r>
          </w:p>
        </w:tc>
        <w:tc>
          <w:tcPr>
            <w:tcW w:w="1940" w:type="dxa"/>
            <w:tcBorders>
              <w:top w:val="nil"/>
              <w:left w:val="nil"/>
              <w:bottom w:val="single" w:sz="8" w:space="0" w:color="000000"/>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4.78 (3.04)</w:t>
            </w:r>
          </w:p>
        </w:tc>
        <w:tc>
          <w:tcPr>
            <w:tcW w:w="1920" w:type="dxa"/>
            <w:tcBorders>
              <w:top w:val="nil"/>
              <w:left w:val="nil"/>
              <w:bottom w:val="single" w:sz="8" w:space="0" w:color="000000"/>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4.78 (3.11)</w:t>
            </w:r>
          </w:p>
        </w:tc>
        <w:tc>
          <w:tcPr>
            <w:tcW w:w="1940" w:type="dxa"/>
            <w:tcBorders>
              <w:top w:val="nil"/>
              <w:left w:val="nil"/>
              <w:bottom w:val="single" w:sz="8" w:space="0" w:color="000000"/>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4.77 (3.07)</w:t>
            </w:r>
          </w:p>
        </w:tc>
        <w:tc>
          <w:tcPr>
            <w:tcW w:w="1920" w:type="dxa"/>
            <w:tcBorders>
              <w:top w:val="nil"/>
              <w:left w:val="nil"/>
              <w:bottom w:val="single" w:sz="8" w:space="0" w:color="000000"/>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4.80 (3.10)</w:t>
            </w:r>
          </w:p>
        </w:tc>
        <w:tc>
          <w:tcPr>
            <w:tcW w:w="1360" w:type="dxa"/>
            <w:tcBorders>
              <w:top w:val="nil"/>
              <w:left w:val="nil"/>
              <w:bottom w:val="single" w:sz="8" w:space="0" w:color="000000"/>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0.257</w:t>
            </w:r>
          </w:p>
        </w:tc>
      </w:tr>
      <w:tr w:rsidR="00944F64" w:rsidRPr="00BE4B36" w:rsidTr="00F256D3">
        <w:trPr>
          <w:trHeight w:val="321"/>
        </w:trPr>
        <w:tc>
          <w:tcPr>
            <w:tcW w:w="11040" w:type="dxa"/>
            <w:gridSpan w:val="5"/>
            <w:tcBorders>
              <w:top w:val="nil"/>
              <w:left w:val="nil"/>
              <w:bottom w:val="nil"/>
              <w:right w:val="nil"/>
            </w:tcBorders>
            <w:shd w:val="clear" w:color="auto" w:fill="auto"/>
            <w:tcMar>
              <w:top w:w="15" w:type="dxa"/>
              <w:left w:w="15" w:type="dxa"/>
              <w:bottom w:w="0" w:type="dxa"/>
              <w:right w:w="15" w:type="dxa"/>
            </w:tcMar>
            <w:vAlign w:val="bottom"/>
            <w:hideMark/>
          </w:tcPr>
          <w:p w:rsidR="008C767F" w:rsidRPr="00BE4B36" w:rsidRDefault="00F256D3" w:rsidP="008C767F">
            <w:pPr>
              <w:widowControl/>
              <w:jc w:val="left"/>
              <w:textAlignment w:val="bottom"/>
              <w:rPr>
                <w:rFonts w:ascii="Times New Roman" w:eastAsia="宋体" w:hAnsi="Times New Roman" w:cs="Times New Roman"/>
                <w:color w:val="000000" w:themeColor="text1"/>
                <w:kern w:val="24"/>
                <w:sz w:val="20"/>
                <w:szCs w:val="20"/>
              </w:rPr>
            </w:pPr>
            <w:r w:rsidRPr="00BE4B36">
              <w:rPr>
                <w:rFonts w:ascii="Times New Roman" w:eastAsia="宋体" w:hAnsi="Times New Roman" w:cs="Times New Roman"/>
                <w:color w:val="000000" w:themeColor="text1"/>
                <w:kern w:val="24"/>
                <w:sz w:val="20"/>
                <w:szCs w:val="20"/>
              </w:rPr>
              <w:t>* P-values computed via ANOVA for continuous variables and chi-square test for categorical variables.</w:t>
            </w:r>
            <w:r w:rsidR="008C767F" w:rsidRPr="00BE4B36">
              <w:rPr>
                <w:rFonts w:ascii="Times New Roman" w:eastAsia="宋体" w:hAnsi="Times New Roman" w:cs="Times New Roman"/>
                <w:color w:val="000000" w:themeColor="text1"/>
                <w:kern w:val="24"/>
                <w:sz w:val="20"/>
                <w:szCs w:val="20"/>
              </w:rPr>
              <w:t xml:space="preserve"> </w:t>
            </w:r>
          </w:p>
          <w:p w:rsidR="008C767F" w:rsidRPr="00BE4B36" w:rsidRDefault="008C767F" w:rsidP="008C767F">
            <w:pPr>
              <w:widowControl/>
              <w:jc w:val="left"/>
              <w:textAlignment w:val="bottom"/>
              <w:rPr>
                <w:rFonts w:ascii="Times New Roman" w:eastAsia="宋体" w:hAnsi="Times New Roman" w:cs="Times New Roman"/>
                <w:color w:val="000000" w:themeColor="text1"/>
                <w:kern w:val="24"/>
                <w:sz w:val="20"/>
                <w:szCs w:val="20"/>
              </w:rPr>
            </w:pPr>
            <w:r w:rsidRPr="00BE4B36">
              <w:rPr>
                <w:rFonts w:ascii="Times New Roman" w:eastAsia="宋体" w:hAnsi="Times New Roman" w:cs="Times New Roman"/>
                <w:color w:val="000000" w:themeColor="text1"/>
                <w:kern w:val="24"/>
                <w:sz w:val="20"/>
                <w:szCs w:val="20"/>
              </w:rPr>
              <w:t>** All values are indicated in means (S.D) or number (percentages).</w:t>
            </w:r>
          </w:p>
          <w:p w:rsidR="00F256D3" w:rsidRPr="00BE4B36" w:rsidRDefault="00F256D3" w:rsidP="00F256D3">
            <w:pPr>
              <w:widowControl/>
              <w:jc w:val="left"/>
              <w:textAlignment w:val="bottom"/>
              <w:rPr>
                <w:rFonts w:ascii="Arial" w:eastAsia="宋体" w:hAnsi="Arial" w:cs="Arial"/>
                <w:kern w:val="0"/>
                <w:sz w:val="20"/>
                <w:szCs w:val="20"/>
              </w:rPr>
            </w:pPr>
          </w:p>
        </w:tc>
        <w:tc>
          <w:tcPr>
            <w:tcW w:w="192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left"/>
              <w:rPr>
                <w:rFonts w:ascii="Arial" w:eastAsia="宋体" w:hAnsi="Arial" w:cs="Arial"/>
                <w:kern w:val="0"/>
                <w:sz w:val="20"/>
                <w:szCs w:val="20"/>
              </w:rPr>
            </w:pPr>
          </w:p>
        </w:tc>
        <w:tc>
          <w:tcPr>
            <w:tcW w:w="1360" w:type="dxa"/>
            <w:tcBorders>
              <w:top w:val="nil"/>
              <w:left w:val="nil"/>
              <w:bottom w:val="nil"/>
              <w:right w:val="nil"/>
            </w:tcBorders>
            <w:shd w:val="clear" w:color="auto" w:fill="auto"/>
            <w:tcMar>
              <w:top w:w="15" w:type="dxa"/>
              <w:left w:w="15" w:type="dxa"/>
              <w:bottom w:w="0" w:type="dxa"/>
              <w:right w:w="15" w:type="dxa"/>
            </w:tcMar>
            <w:vAlign w:val="bottom"/>
            <w:hideMark/>
          </w:tcPr>
          <w:p w:rsidR="00F256D3" w:rsidRPr="00BE4B36" w:rsidRDefault="00F256D3" w:rsidP="00F256D3">
            <w:pPr>
              <w:widowControl/>
              <w:jc w:val="left"/>
              <w:rPr>
                <w:rFonts w:ascii="Times New Roman" w:eastAsia="Times New Roman" w:hAnsi="Times New Roman" w:cs="Times New Roman"/>
                <w:kern w:val="0"/>
                <w:sz w:val="20"/>
                <w:szCs w:val="20"/>
              </w:rPr>
            </w:pPr>
          </w:p>
        </w:tc>
      </w:tr>
    </w:tbl>
    <w:p w:rsidR="008C767F" w:rsidRPr="00BE4B36" w:rsidRDefault="008C767F" w:rsidP="00F256D3">
      <w:pPr>
        <w:widowControl/>
        <w:jc w:val="left"/>
        <w:textAlignment w:val="bottom"/>
        <w:rPr>
          <w:rFonts w:ascii="Times New Roman" w:eastAsia="宋体" w:hAnsi="Times New Roman" w:cs="Times New Roman"/>
          <w:color w:val="000000" w:themeColor="text1"/>
          <w:kern w:val="24"/>
          <w:sz w:val="20"/>
          <w:szCs w:val="20"/>
        </w:rPr>
        <w:sectPr w:rsidR="008C767F" w:rsidRPr="00BE4B36" w:rsidSect="00F256D3">
          <w:pgSz w:w="16838" w:h="11906" w:orient="landscape"/>
          <w:pgMar w:top="720" w:right="720" w:bottom="720" w:left="720" w:header="851" w:footer="992" w:gutter="0"/>
          <w:cols w:space="425"/>
          <w:docGrid w:type="lines" w:linePitch="312"/>
        </w:sectPr>
      </w:pPr>
    </w:p>
    <w:tbl>
      <w:tblPr>
        <w:tblW w:w="14320" w:type="dxa"/>
        <w:tblCellMar>
          <w:left w:w="0" w:type="dxa"/>
          <w:right w:w="0" w:type="dxa"/>
        </w:tblCellMar>
        <w:tblLook w:val="0600" w:firstRow="0" w:lastRow="0" w:firstColumn="0" w:lastColumn="0" w:noHBand="1" w:noVBand="1"/>
      </w:tblPr>
      <w:tblGrid>
        <w:gridCol w:w="3320"/>
        <w:gridCol w:w="1920"/>
        <w:gridCol w:w="1940"/>
        <w:gridCol w:w="1920"/>
        <w:gridCol w:w="1940"/>
        <w:gridCol w:w="1920"/>
        <w:gridCol w:w="1360"/>
      </w:tblGrid>
      <w:tr w:rsidR="00E556BA" w:rsidRPr="00BE4B36" w:rsidTr="00B15364">
        <w:trPr>
          <w:trHeight w:val="321"/>
        </w:trPr>
        <w:tc>
          <w:tcPr>
            <w:tcW w:w="14320" w:type="dxa"/>
            <w:gridSpan w:val="7"/>
            <w:tcBorders>
              <w:top w:val="nil"/>
              <w:left w:val="nil"/>
              <w:bottom w:val="single" w:sz="8" w:space="0" w:color="000000"/>
              <w:right w:val="nil"/>
            </w:tcBorders>
            <w:shd w:val="clear" w:color="auto" w:fill="auto"/>
            <w:tcMar>
              <w:top w:w="15" w:type="dxa"/>
              <w:left w:w="15" w:type="dxa"/>
              <w:bottom w:w="0" w:type="dxa"/>
              <w:right w:w="15" w:type="dxa"/>
            </w:tcMar>
            <w:hideMark/>
          </w:tcPr>
          <w:p w:rsidR="00E556BA" w:rsidRPr="00BE4B36" w:rsidRDefault="001C1C7D" w:rsidP="00B15364">
            <w:pPr>
              <w:widowControl/>
              <w:jc w:val="left"/>
              <w:textAlignment w:val="top"/>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lastRenderedPageBreak/>
              <w:t>STable 3</w:t>
            </w:r>
            <w:r w:rsidR="00E556BA" w:rsidRPr="00BE4B36">
              <w:rPr>
                <w:rFonts w:ascii="Times New Roman" w:eastAsia="宋体" w:hAnsi="Times New Roman" w:cs="Times New Roman"/>
                <w:color w:val="000000" w:themeColor="text1"/>
                <w:kern w:val="24"/>
                <w:sz w:val="20"/>
                <w:szCs w:val="20"/>
              </w:rPr>
              <w:t>. Baseline characteristics of the study participants according to the quintile of weighted heart rate genetic risk score (HR_GRS_W) in the CKB.</w:t>
            </w:r>
          </w:p>
        </w:tc>
      </w:tr>
      <w:tr w:rsidR="00E556BA" w:rsidRPr="00BE4B36" w:rsidTr="00B15364">
        <w:trPr>
          <w:trHeight w:val="321"/>
        </w:trPr>
        <w:tc>
          <w:tcPr>
            <w:tcW w:w="332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rsidR="00E556BA" w:rsidRPr="00BE4B36" w:rsidRDefault="00E556BA" w:rsidP="00B15364">
            <w:pPr>
              <w:widowControl/>
              <w:jc w:val="left"/>
              <w:textAlignment w:val="center"/>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Characteristic</w:t>
            </w:r>
          </w:p>
        </w:tc>
        <w:tc>
          <w:tcPr>
            <w:tcW w:w="192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rsidR="00E556BA" w:rsidRPr="00BE4B36" w:rsidRDefault="00E556BA" w:rsidP="00B15364">
            <w:pPr>
              <w:widowControl/>
              <w:jc w:val="center"/>
              <w:textAlignment w:val="center"/>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Q1</w:t>
            </w:r>
          </w:p>
        </w:tc>
        <w:tc>
          <w:tcPr>
            <w:tcW w:w="194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rsidR="00E556BA" w:rsidRPr="00BE4B36" w:rsidRDefault="00E556BA" w:rsidP="00B15364">
            <w:pPr>
              <w:widowControl/>
              <w:jc w:val="center"/>
              <w:textAlignment w:val="center"/>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Q2</w:t>
            </w:r>
          </w:p>
        </w:tc>
        <w:tc>
          <w:tcPr>
            <w:tcW w:w="192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rsidR="00E556BA" w:rsidRPr="00BE4B36" w:rsidRDefault="00E556BA" w:rsidP="00B15364">
            <w:pPr>
              <w:widowControl/>
              <w:jc w:val="center"/>
              <w:textAlignment w:val="center"/>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Q3</w:t>
            </w:r>
          </w:p>
        </w:tc>
        <w:tc>
          <w:tcPr>
            <w:tcW w:w="194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rsidR="00E556BA" w:rsidRPr="00BE4B36" w:rsidRDefault="00E556BA" w:rsidP="00B15364">
            <w:pPr>
              <w:widowControl/>
              <w:jc w:val="center"/>
              <w:textAlignment w:val="center"/>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Q4</w:t>
            </w:r>
          </w:p>
        </w:tc>
        <w:tc>
          <w:tcPr>
            <w:tcW w:w="192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rsidR="00E556BA" w:rsidRPr="00BE4B36" w:rsidRDefault="00E556BA" w:rsidP="00B15364">
            <w:pPr>
              <w:widowControl/>
              <w:jc w:val="center"/>
              <w:textAlignment w:val="center"/>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Q5</w:t>
            </w:r>
          </w:p>
        </w:tc>
        <w:tc>
          <w:tcPr>
            <w:tcW w:w="136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rsidR="00E556BA" w:rsidRPr="00BE4B36" w:rsidRDefault="00E556BA" w:rsidP="00B15364">
            <w:pPr>
              <w:widowControl/>
              <w:jc w:val="center"/>
              <w:textAlignment w:val="center"/>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P-value*</w:t>
            </w:r>
          </w:p>
        </w:tc>
      </w:tr>
      <w:tr w:rsidR="00DE0E55" w:rsidRPr="00BE4B36" w:rsidTr="00B15364">
        <w:trPr>
          <w:trHeight w:val="321"/>
        </w:trPr>
        <w:tc>
          <w:tcPr>
            <w:tcW w:w="3320" w:type="dxa"/>
            <w:tcBorders>
              <w:top w:val="single" w:sz="8" w:space="0" w:color="000000"/>
              <w:left w:val="nil"/>
              <w:bottom w:val="nil"/>
              <w:right w:val="nil"/>
            </w:tcBorders>
            <w:shd w:val="clear" w:color="auto" w:fill="auto"/>
            <w:tcMar>
              <w:top w:w="15" w:type="dxa"/>
              <w:left w:w="15" w:type="dxa"/>
              <w:bottom w:w="0" w:type="dxa"/>
              <w:right w:w="15" w:type="dxa"/>
            </w:tcMar>
            <w:vAlign w:val="bottom"/>
            <w:hideMark/>
          </w:tcPr>
          <w:p w:rsidR="00DE0E55" w:rsidRPr="00BE4B36" w:rsidRDefault="00DE0E55" w:rsidP="00DE0E55">
            <w:pPr>
              <w:widowControl/>
              <w:jc w:val="left"/>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N</w:t>
            </w:r>
          </w:p>
        </w:tc>
        <w:tc>
          <w:tcPr>
            <w:tcW w:w="1920" w:type="dxa"/>
            <w:tcBorders>
              <w:top w:val="single" w:sz="8" w:space="0" w:color="000000"/>
              <w:left w:val="nil"/>
              <w:bottom w:val="nil"/>
              <w:right w:val="nil"/>
            </w:tcBorders>
            <w:shd w:val="clear" w:color="auto" w:fill="auto"/>
            <w:tcMar>
              <w:top w:w="15" w:type="dxa"/>
              <w:left w:w="15" w:type="dxa"/>
              <w:bottom w:w="0" w:type="dxa"/>
              <w:right w:w="15" w:type="dxa"/>
            </w:tcMar>
            <w:vAlign w:val="bottom"/>
            <w:hideMark/>
          </w:tcPr>
          <w:p w:rsidR="00DE0E55" w:rsidRPr="00BE4B36" w:rsidRDefault="00DE0E55" w:rsidP="00DE0E55">
            <w:pPr>
              <w:pStyle w:val="a7"/>
              <w:spacing w:before="0" w:after="0"/>
              <w:jc w:val="center"/>
              <w:textAlignment w:val="bottom"/>
              <w:rPr>
                <w:rFonts w:ascii="Arial" w:hAnsi="Arial" w:cs="Arial"/>
                <w:sz w:val="36"/>
                <w:szCs w:val="36"/>
              </w:rPr>
            </w:pPr>
            <w:r w:rsidRPr="00BE4B36">
              <w:rPr>
                <w:color w:val="000000" w:themeColor="text1"/>
                <w:kern w:val="24"/>
                <w:sz w:val="20"/>
                <w:szCs w:val="20"/>
              </w:rPr>
              <w:t>20,441</w:t>
            </w:r>
          </w:p>
        </w:tc>
        <w:tc>
          <w:tcPr>
            <w:tcW w:w="1940" w:type="dxa"/>
            <w:tcBorders>
              <w:top w:val="single" w:sz="8" w:space="0" w:color="000000"/>
              <w:left w:val="nil"/>
              <w:bottom w:val="nil"/>
              <w:right w:val="nil"/>
            </w:tcBorders>
            <w:shd w:val="clear" w:color="auto" w:fill="auto"/>
            <w:tcMar>
              <w:top w:w="15" w:type="dxa"/>
              <w:left w:w="15" w:type="dxa"/>
              <w:bottom w:w="0" w:type="dxa"/>
              <w:right w:w="15" w:type="dxa"/>
            </w:tcMar>
            <w:vAlign w:val="bottom"/>
            <w:hideMark/>
          </w:tcPr>
          <w:p w:rsidR="00DE0E55" w:rsidRPr="00BE4B36" w:rsidRDefault="00DE0E55" w:rsidP="00DE0E55">
            <w:pPr>
              <w:pStyle w:val="a7"/>
              <w:spacing w:before="0" w:after="0"/>
              <w:jc w:val="center"/>
              <w:textAlignment w:val="bottom"/>
              <w:rPr>
                <w:rFonts w:ascii="Arial" w:hAnsi="Arial" w:cs="Arial"/>
                <w:sz w:val="36"/>
                <w:szCs w:val="36"/>
              </w:rPr>
            </w:pPr>
            <w:r w:rsidRPr="00BE4B36">
              <w:rPr>
                <w:color w:val="000000" w:themeColor="text1"/>
                <w:kern w:val="24"/>
                <w:sz w:val="20"/>
                <w:szCs w:val="20"/>
              </w:rPr>
              <w:t>20,051</w:t>
            </w:r>
          </w:p>
        </w:tc>
        <w:tc>
          <w:tcPr>
            <w:tcW w:w="1920" w:type="dxa"/>
            <w:tcBorders>
              <w:top w:val="single" w:sz="8" w:space="0" w:color="000000"/>
              <w:left w:val="nil"/>
              <w:bottom w:val="nil"/>
              <w:right w:val="nil"/>
            </w:tcBorders>
            <w:shd w:val="clear" w:color="auto" w:fill="auto"/>
            <w:tcMar>
              <w:top w:w="15" w:type="dxa"/>
              <w:left w:w="15" w:type="dxa"/>
              <w:bottom w:w="0" w:type="dxa"/>
              <w:right w:w="15" w:type="dxa"/>
            </w:tcMar>
            <w:vAlign w:val="bottom"/>
            <w:hideMark/>
          </w:tcPr>
          <w:p w:rsidR="00DE0E55" w:rsidRPr="00BE4B36" w:rsidRDefault="00DE0E55" w:rsidP="00DE0E55">
            <w:pPr>
              <w:pStyle w:val="a7"/>
              <w:spacing w:before="0" w:after="0"/>
              <w:jc w:val="center"/>
              <w:textAlignment w:val="bottom"/>
              <w:rPr>
                <w:rFonts w:ascii="Arial" w:hAnsi="Arial" w:cs="Arial"/>
                <w:sz w:val="36"/>
                <w:szCs w:val="36"/>
              </w:rPr>
            </w:pPr>
            <w:r w:rsidRPr="00BE4B36">
              <w:rPr>
                <w:color w:val="000000" w:themeColor="text1"/>
                <w:kern w:val="24"/>
                <w:sz w:val="20"/>
                <w:szCs w:val="20"/>
              </w:rPr>
              <w:t>19,240</w:t>
            </w:r>
          </w:p>
        </w:tc>
        <w:tc>
          <w:tcPr>
            <w:tcW w:w="1940" w:type="dxa"/>
            <w:tcBorders>
              <w:top w:val="single" w:sz="8" w:space="0" w:color="000000"/>
              <w:left w:val="nil"/>
              <w:bottom w:val="nil"/>
              <w:right w:val="nil"/>
            </w:tcBorders>
            <w:shd w:val="clear" w:color="auto" w:fill="auto"/>
            <w:tcMar>
              <w:top w:w="15" w:type="dxa"/>
              <w:left w:w="15" w:type="dxa"/>
              <w:bottom w:w="0" w:type="dxa"/>
              <w:right w:w="15" w:type="dxa"/>
            </w:tcMar>
            <w:vAlign w:val="bottom"/>
            <w:hideMark/>
          </w:tcPr>
          <w:p w:rsidR="00DE0E55" w:rsidRPr="00BE4B36" w:rsidRDefault="00DE0E55" w:rsidP="00DE0E55">
            <w:pPr>
              <w:pStyle w:val="a7"/>
              <w:spacing w:before="0" w:after="0"/>
              <w:jc w:val="center"/>
              <w:textAlignment w:val="bottom"/>
              <w:rPr>
                <w:rFonts w:ascii="Arial" w:hAnsi="Arial" w:cs="Arial"/>
                <w:sz w:val="36"/>
                <w:szCs w:val="36"/>
              </w:rPr>
            </w:pPr>
            <w:r w:rsidRPr="00BE4B36">
              <w:rPr>
                <w:color w:val="000000" w:themeColor="text1"/>
                <w:kern w:val="24"/>
                <w:sz w:val="20"/>
                <w:szCs w:val="20"/>
              </w:rPr>
              <w:t>20,060</w:t>
            </w:r>
          </w:p>
        </w:tc>
        <w:tc>
          <w:tcPr>
            <w:tcW w:w="1920" w:type="dxa"/>
            <w:tcBorders>
              <w:top w:val="single" w:sz="8" w:space="0" w:color="000000"/>
              <w:left w:val="nil"/>
              <w:bottom w:val="nil"/>
              <w:right w:val="nil"/>
            </w:tcBorders>
            <w:shd w:val="clear" w:color="auto" w:fill="auto"/>
            <w:tcMar>
              <w:top w:w="15" w:type="dxa"/>
              <w:left w:w="15" w:type="dxa"/>
              <w:bottom w:w="0" w:type="dxa"/>
              <w:right w:w="15" w:type="dxa"/>
            </w:tcMar>
            <w:vAlign w:val="bottom"/>
            <w:hideMark/>
          </w:tcPr>
          <w:p w:rsidR="00DE0E55" w:rsidRPr="00BE4B36" w:rsidRDefault="00DE0E55" w:rsidP="00DE0E55">
            <w:pPr>
              <w:pStyle w:val="a7"/>
              <w:spacing w:before="0" w:after="0"/>
              <w:jc w:val="center"/>
              <w:textAlignment w:val="bottom"/>
              <w:rPr>
                <w:rFonts w:ascii="Arial" w:hAnsi="Arial" w:cs="Arial"/>
                <w:sz w:val="36"/>
                <w:szCs w:val="36"/>
              </w:rPr>
            </w:pPr>
            <w:r w:rsidRPr="00BE4B36">
              <w:rPr>
                <w:color w:val="000000" w:themeColor="text1"/>
                <w:kern w:val="24"/>
                <w:sz w:val="20"/>
                <w:szCs w:val="20"/>
              </w:rPr>
              <w:t>19,436</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bottom"/>
            <w:hideMark/>
          </w:tcPr>
          <w:p w:rsidR="00DE0E55" w:rsidRPr="00BE4B36" w:rsidRDefault="00DE0E55" w:rsidP="00DE0E55">
            <w:pPr>
              <w:widowControl/>
              <w:jc w:val="left"/>
              <w:rPr>
                <w:rFonts w:ascii="Arial" w:eastAsia="宋体" w:hAnsi="Arial" w:cs="Arial"/>
                <w:kern w:val="0"/>
                <w:sz w:val="20"/>
                <w:szCs w:val="20"/>
              </w:rPr>
            </w:pPr>
          </w:p>
        </w:tc>
      </w:tr>
      <w:tr w:rsidR="00DE0E55" w:rsidRPr="00BE4B36" w:rsidTr="00DE0E55">
        <w:trPr>
          <w:trHeight w:val="321"/>
        </w:trPr>
        <w:tc>
          <w:tcPr>
            <w:tcW w:w="3320" w:type="dxa"/>
            <w:tcBorders>
              <w:top w:val="nil"/>
              <w:left w:val="nil"/>
              <w:bottom w:val="nil"/>
              <w:right w:val="nil"/>
            </w:tcBorders>
            <w:shd w:val="clear" w:color="auto" w:fill="auto"/>
            <w:tcMar>
              <w:top w:w="15" w:type="dxa"/>
              <w:left w:w="15" w:type="dxa"/>
              <w:bottom w:w="0" w:type="dxa"/>
              <w:right w:w="15" w:type="dxa"/>
            </w:tcMar>
            <w:vAlign w:val="bottom"/>
            <w:hideMark/>
          </w:tcPr>
          <w:p w:rsidR="00DE0E55" w:rsidRPr="00BE4B36" w:rsidRDefault="00DE0E55" w:rsidP="00DE0E55">
            <w:pPr>
              <w:widowControl/>
              <w:jc w:val="left"/>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HR_GRS_W</w:t>
            </w:r>
          </w:p>
        </w:tc>
        <w:tc>
          <w:tcPr>
            <w:tcW w:w="1920" w:type="dxa"/>
            <w:tcBorders>
              <w:top w:val="nil"/>
              <w:left w:val="nil"/>
              <w:right w:val="nil"/>
            </w:tcBorders>
            <w:shd w:val="clear" w:color="auto" w:fill="auto"/>
            <w:tcMar>
              <w:top w:w="15" w:type="dxa"/>
              <w:left w:w="15" w:type="dxa"/>
              <w:bottom w:w="0" w:type="dxa"/>
              <w:right w:w="15" w:type="dxa"/>
            </w:tcMar>
            <w:vAlign w:val="bottom"/>
            <w:hideMark/>
          </w:tcPr>
          <w:p w:rsidR="00DE0E55" w:rsidRPr="00BE4B36" w:rsidRDefault="00DE0E55" w:rsidP="00DE0E55">
            <w:pPr>
              <w:pStyle w:val="a7"/>
              <w:spacing w:before="0" w:after="0"/>
              <w:jc w:val="center"/>
              <w:textAlignment w:val="bottom"/>
              <w:rPr>
                <w:rFonts w:ascii="Arial" w:eastAsia="宋体" w:hAnsi="Arial" w:cs="Arial"/>
                <w:sz w:val="36"/>
                <w:szCs w:val="36"/>
              </w:rPr>
            </w:pPr>
            <w:r w:rsidRPr="00BE4B36">
              <w:rPr>
                <w:color w:val="000000" w:themeColor="text1"/>
                <w:kern w:val="24"/>
                <w:sz w:val="20"/>
                <w:szCs w:val="20"/>
              </w:rPr>
              <w:t>28.1-43.3</w:t>
            </w:r>
          </w:p>
        </w:tc>
        <w:tc>
          <w:tcPr>
            <w:tcW w:w="1940" w:type="dxa"/>
            <w:tcBorders>
              <w:top w:val="nil"/>
              <w:left w:val="nil"/>
              <w:right w:val="nil"/>
            </w:tcBorders>
            <w:shd w:val="clear" w:color="auto" w:fill="auto"/>
            <w:tcMar>
              <w:top w:w="15" w:type="dxa"/>
              <w:left w:w="15" w:type="dxa"/>
              <w:bottom w:w="0" w:type="dxa"/>
              <w:right w:w="15" w:type="dxa"/>
            </w:tcMar>
            <w:vAlign w:val="bottom"/>
            <w:hideMark/>
          </w:tcPr>
          <w:p w:rsidR="00DE0E55" w:rsidRPr="00BE4B36" w:rsidRDefault="00DE0E55" w:rsidP="00DE0E55">
            <w:pPr>
              <w:pStyle w:val="a7"/>
              <w:spacing w:before="0" w:after="0"/>
              <w:jc w:val="center"/>
              <w:textAlignment w:val="bottom"/>
              <w:rPr>
                <w:rFonts w:ascii="Arial" w:hAnsi="Arial" w:cs="Arial"/>
                <w:sz w:val="36"/>
                <w:szCs w:val="36"/>
              </w:rPr>
            </w:pPr>
            <w:r w:rsidRPr="00BE4B36">
              <w:rPr>
                <w:color w:val="000000" w:themeColor="text1"/>
                <w:kern w:val="24"/>
                <w:sz w:val="20"/>
                <w:szCs w:val="20"/>
              </w:rPr>
              <w:t>43.4-45.8</w:t>
            </w:r>
          </w:p>
        </w:tc>
        <w:tc>
          <w:tcPr>
            <w:tcW w:w="1920" w:type="dxa"/>
            <w:tcBorders>
              <w:top w:val="nil"/>
              <w:left w:val="nil"/>
              <w:right w:val="nil"/>
            </w:tcBorders>
            <w:shd w:val="clear" w:color="auto" w:fill="auto"/>
            <w:tcMar>
              <w:top w:w="15" w:type="dxa"/>
              <w:left w:w="15" w:type="dxa"/>
              <w:bottom w:w="0" w:type="dxa"/>
              <w:right w:w="15" w:type="dxa"/>
            </w:tcMar>
            <w:vAlign w:val="bottom"/>
            <w:hideMark/>
          </w:tcPr>
          <w:p w:rsidR="00DE0E55" w:rsidRPr="00BE4B36" w:rsidRDefault="00DE0E55" w:rsidP="00DE0E55">
            <w:pPr>
              <w:pStyle w:val="a7"/>
              <w:spacing w:before="0" w:after="0"/>
              <w:jc w:val="center"/>
              <w:textAlignment w:val="bottom"/>
              <w:rPr>
                <w:rFonts w:ascii="Arial" w:hAnsi="Arial" w:cs="Arial"/>
                <w:sz w:val="36"/>
                <w:szCs w:val="36"/>
              </w:rPr>
            </w:pPr>
            <w:r w:rsidRPr="00BE4B36">
              <w:rPr>
                <w:color w:val="000000" w:themeColor="text1"/>
                <w:kern w:val="24"/>
                <w:sz w:val="20"/>
                <w:szCs w:val="20"/>
              </w:rPr>
              <w:t>45.9-47.9</w:t>
            </w:r>
          </w:p>
        </w:tc>
        <w:tc>
          <w:tcPr>
            <w:tcW w:w="1940" w:type="dxa"/>
            <w:tcBorders>
              <w:top w:val="nil"/>
              <w:left w:val="nil"/>
              <w:right w:val="nil"/>
            </w:tcBorders>
            <w:shd w:val="clear" w:color="auto" w:fill="auto"/>
            <w:tcMar>
              <w:top w:w="15" w:type="dxa"/>
              <w:left w:w="15" w:type="dxa"/>
              <w:bottom w:w="0" w:type="dxa"/>
              <w:right w:w="15" w:type="dxa"/>
            </w:tcMar>
            <w:vAlign w:val="bottom"/>
            <w:hideMark/>
          </w:tcPr>
          <w:p w:rsidR="00DE0E55" w:rsidRPr="00BE4B36" w:rsidRDefault="00DE0E55" w:rsidP="00DE0E55">
            <w:pPr>
              <w:pStyle w:val="a7"/>
              <w:spacing w:before="0" w:after="0"/>
              <w:jc w:val="center"/>
              <w:textAlignment w:val="bottom"/>
              <w:rPr>
                <w:rFonts w:ascii="Arial" w:hAnsi="Arial" w:cs="Arial"/>
                <w:sz w:val="36"/>
                <w:szCs w:val="36"/>
              </w:rPr>
            </w:pPr>
            <w:r w:rsidRPr="00BE4B36">
              <w:rPr>
                <w:color w:val="000000" w:themeColor="text1"/>
                <w:kern w:val="24"/>
                <w:sz w:val="20"/>
                <w:szCs w:val="20"/>
              </w:rPr>
              <w:t>48-50.5</w:t>
            </w:r>
          </w:p>
        </w:tc>
        <w:tc>
          <w:tcPr>
            <w:tcW w:w="1920" w:type="dxa"/>
            <w:tcBorders>
              <w:top w:val="nil"/>
              <w:left w:val="nil"/>
              <w:right w:val="nil"/>
            </w:tcBorders>
            <w:shd w:val="clear" w:color="auto" w:fill="auto"/>
            <w:tcMar>
              <w:top w:w="15" w:type="dxa"/>
              <w:left w:w="15" w:type="dxa"/>
              <w:bottom w:w="0" w:type="dxa"/>
              <w:right w:w="15" w:type="dxa"/>
            </w:tcMar>
            <w:vAlign w:val="bottom"/>
            <w:hideMark/>
          </w:tcPr>
          <w:p w:rsidR="00DE0E55" w:rsidRPr="00BE4B36" w:rsidRDefault="00DE0E55" w:rsidP="00DE0E55">
            <w:pPr>
              <w:pStyle w:val="a7"/>
              <w:spacing w:before="0" w:after="0"/>
              <w:jc w:val="center"/>
              <w:textAlignment w:val="bottom"/>
              <w:rPr>
                <w:rFonts w:ascii="Arial" w:hAnsi="Arial" w:cs="Arial"/>
                <w:sz w:val="36"/>
                <w:szCs w:val="36"/>
              </w:rPr>
            </w:pPr>
            <w:r w:rsidRPr="00BE4B36">
              <w:rPr>
                <w:color w:val="000000" w:themeColor="text1"/>
                <w:kern w:val="24"/>
                <w:sz w:val="20"/>
                <w:szCs w:val="20"/>
              </w:rPr>
              <w:t>50.6-65.8</w:t>
            </w:r>
          </w:p>
        </w:tc>
        <w:tc>
          <w:tcPr>
            <w:tcW w:w="1360" w:type="dxa"/>
            <w:tcBorders>
              <w:top w:val="nil"/>
              <w:left w:val="nil"/>
              <w:right w:val="nil"/>
            </w:tcBorders>
            <w:shd w:val="clear" w:color="auto" w:fill="auto"/>
            <w:tcMar>
              <w:top w:w="15" w:type="dxa"/>
              <w:left w:w="15" w:type="dxa"/>
              <w:bottom w:w="0" w:type="dxa"/>
              <w:right w:w="15" w:type="dxa"/>
            </w:tcMar>
            <w:vAlign w:val="bottom"/>
            <w:hideMark/>
          </w:tcPr>
          <w:p w:rsidR="00DE0E55" w:rsidRPr="00BE4B36" w:rsidRDefault="00DE0E55" w:rsidP="00DE0E55">
            <w:pPr>
              <w:widowControl/>
              <w:jc w:val="left"/>
              <w:rPr>
                <w:rFonts w:ascii="Arial" w:eastAsia="宋体" w:hAnsi="Arial" w:cs="Arial"/>
                <w:kern w:val="0"/>
                <w:sz w:val="20"/>
                <w:szCs w:val="20"/>
              </w:rPr>
            </w:pPr>
          </w:p>
        </w:tc>
      </w:tr>
      <w:tr w:rsidR="00DE0E55" w:rsidRPr="00BE4B36" w:rsidTr="00DE0E55">
        <w:trPr>
          <w:trHeight w:val="321"/>
        </w:trPr>
        <w:tc>
          <w:tcPr>
            <w:tcW w:w="3320" w:type="dxa"/>
            <w:tcBorders>
              <w:top w:val="nil"/>
              <w:left w:val="nil"/>
              <w:bottom w:val="nil"/>
              <w:right w:val="nil"/>
            </w:tcBorders>
            <w:shd w:val="clear" w:color="auto" w:fill="auto"/>
            <w:tcMar>
              <w:top w:w="15" w:type="dxa"/>
              <w:left w:w="15" w:type="dxa"/>
              <w:bottom w:w="0" w:type="dxa"/>
              <w:right w:w="15" w:type="dxa"/>
            </w:tcMar>
            <w:vAlign w:val="bottom"/>
            <w:hideMark/>
          </w:tcPr>
          <w:p w:rsidR="00DE0E55" w:rsidRPr="00BE4B36" w:rsidRDefault="00DE0E55" w:rsidP="00DE0E55">
            <w:pPr>
              <w:widowControl/>
              <w:jc w:val="left"/>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Age, yr</w:t>
            </w:r>
          </w:p>
        </w:tc>
        <w:tc>
          <w:tcPr>
            <w:tcW w:w="1920" w:type="dxa"/>
            <w:tcBorders>
              <w:left w:val="nil"/>
              <w:bottom w:val="nil"/>
              <w:right w:val="nil"/>
            </w:tcBorders>
            <w:shd w:val="clear" w:color="auto" w:fill="auto"/>
            <w:tcMar>
              <w:top w:w="15" w:type="dxa"/>
              <w:left w:w="15" w:type="dxa"/>
              <w:bottom w:w="0" w:type="dxa"/>
              <w:right w:w="15" w:type="dxa"/>
            </w:tcMar>
            <w:vAlign w:val="bottom"/>
            <w:hideMark/>
          </w:tcPr>
          <w:p w:rsidR="00DE0E55" w:rsidRPr="00BE4B36" w:rsidRDefault="00DE0E55" w:rsidP="00DE0E55">
            <w:pPr>
              <w:pStyle w:val="a7"/>
              <w:spacing w:before="0" w:after="0"/>
              <w:jc w:val="center"/>
              <w:textAlignment w:val="bottom"/>
              <w:rPr>
                <w:rFonts w:ascii="Arial" w:hAnsi="Arial" w:cs="Arial"/>
                <w:sz w:val="36"/>
                <w:szCs w:val="36"/>
              </w:rPr>
            </w:pPr>
            <w:r w:rsidRPr="00BE4B36">
              <w:rPr>
                <w:color w:val="000000" w:themeColor="text1"/>
                <w:kern w:val="24"/>
                <w:sz w:val="20"/>
                <w:szCs w:val="20"/>
              </w:rPr>
              <w:t>53.65 (11.07)</w:t>
            </w:r>
          </w:p>
        </w:tc>
        <w:tc>
          <w:tcPr>
            <w:tcW w:w="1940" w:type="dxa"/>
            <w:tcBorders>
              <w:left w:val="nil"/>
              <w:bottom w:val="nil"/>
              <w:right w:val="nil"/>
            </w:tcBorders>
            <w:shd w:val="clear" w:color="auto" w:fill="auto"/>
            <w:tcMar>
              <w:top w:w="15" w:type="dxa"/>
              <w:left w:w="15" w:type="dxa"/>
              <w:bottom w:w="0" w:type="dxa"/>
              <w:right w:w="15" w:type="dxa"/>
            </w:tcMar>
            <w:vAlign w:val="bottom"/>
            <w:hideMark/>
          </w:tcPr>
          <w:p w:rsidR="00DE0E55" w:rsidRPr="00BE4B36" w:rsidRDefault="00DE0E55" w:rsidP="00DE0E55">
            <w:pPr>
              <w:pStyle w:val="a7"/>
              <w:spacing w:before="0" w:after="0"/>
              <w:jc w:val="center"/>
              <w:textAlignment w:val="bottom"/>
              <w:rPr>
                <w:rFonts w:ascii="Arial" w:hAnsi="Arial" w:cs="Arial"/>
                <w:sz w:val="36"/>
                <w:szCs w:val="36"/>
              </w:rPr>
            </w:pPr>
            <w:r w:rsidRPr="00BE4B36">
              <w:rPr>
                <w:color w:val="000000" w:themeColor="text1"/>
                <w:kern w:val="24"/>
                <w:sz w:val="20"/>
                <w:szCs w:val="20"/>
              </w:rPr>
              <w:t>53.74 (10.99)</w:t>
            </w:r>
          </w:p>
        </w:tc>
        <w:tc>
          <w:tcPr>
            <w:tcW w:w="1920" w:type="dxa"/>
            <w:tcBorders>
              <w:left w:val="nil"/>
              <w:bottom w:val="nil"/>
              <w:right w:val="nil"/>
            </w:tcBorders>
            <w:shd w:val="clear" w:color="auto" w:fill="auto"/>
            <w:tcMar>
              <w:top w:w="15" w:type="dxa"/>
              <w:left w:w="15" w:type="dxa"/>
              <w:bottom w:w="0" w:type="dxa"/>
              <w:right w:w="15" w:type="dxa"/>
            </w:tcMar>
            <w:vAlign w:val="bottom"/>
            <w:hideMark/>
          </w:tcPr>
          <w:p w:rsidR="00DE0E55" w:rsidRPr="00BE4B36" w:rsidRDefault="00923B7B" w:rsidP="00DE0E55">
            <w:pPr>
              <w:pStyle w:val="a7"/>
              <w:spacing w:before="0" w:after="0"/>
              <w:jc w:val="center"/>
              <w:textAlignment w:val="bottom"/>
              <w:rPr>
                <w:rFonts w:ascii="Arial" w:hAnsi="Arial" w:cs="Arial"/>
                <w:sz w:val="36"/>
                <w:szCs w:val="36"/>
              </w:rPr>
            </w:pPr>
            <w:r w:rsidRPr="00BE4B36">
              <w:rPr>
                <w:color w:val="000000" w:themeColor="text1"/>
                <w:kern w:val="24"/>
                <w:sz w:val="20"/>
                <w:szCs w:val="20"/>
              </w:rPr>
              <w:t>53.60</w:t>
            </w:r>
            <w:r w:rsidR="00DE0E55" w:rsidRPr="00BE4B36">
              <w:rPr>
                <w:color w:val="000000" w:themeColor="text1"/>
                <w:kern w:val="24"/>
                <w:sz w:val="20"/>
                <w:szCs w:val="20"/>
              </w:rPr>
              <w:t xml:space="preserve"> (10.94)</w:t>
            </w:r>
          </w:p>
        </w:tc>
        <w:tc>
          <w:tcPr>
            <w:tcW w:w="1940" w:type="dxa"/>
            <w:tcBorders>
              <w:left w:val="nil"/>
              <w:bottom w:val="nil"/>
              <w:right w:val="nil"/>
            </w:tcBorders>
            <w:shd w:val="clear" w:color="auto" w:fill="auto"/>
            <w:tcMar>
              <w:top w:w="15" w:type="dxa"/>
              <w:left w:w="15" w:type="dxa"/>
              <w:bottom w:w="0" w:type="dxa"/>
              <w:right w:w="15" w:type="dxa"/>
            </w:tcMar>
            <w:vAlign w:val="bottom"/>
            <w:hideMark/>
          </w:tcPr>
          <w:p w:rsidR="00DE0E55" w:rsidRPr="00BE4B36" w:rsidRDefault="00DE0E55" w:rsidP="00DE0E55">
            <w:pPr>
              <w:pStyle w:val="a7"/>
              <w:spacing w:before="0" w:after="0"/>
              <w:jc w:val="center"/>
              <w:textAlignment w:val="bottom"/>
              <w:rPr>
                <w:rFonts w:ascii="Arial" w:hAnsi="Arial" w:cs="Arial"/>
                <w:sz w:val="36"/>
                <w:szCs w:val="36"/>
              </w:rPr>
            </w:pPr>
            <w:r w:rsidRPr="00BE4B36">
              <w:rPr>
                <w:color w:val="000000" w:themeColor="text1"/>
                <w:kern w:val="24"/>
                <w:sz w:val="20"/>
                <w:szCs w:val="20"/>
              </w:rPr>
              <w:t>53.49 (10.99)</w:t>
            </w:r>
          </w:p>
        </w:tc>
        <w:tc>
          <w:tcPr>
            <w:tcW w:w="1920" w:type="dxa"/>
            <w:tcBorders>
              <w:left w:val="nil"/>
              <w:bottom w:val="nil"/>
              <w:right w:val="nil"/>
            </w:tcBorders>
            <w:shd w:val="clear" w:color="auto" w:fill="auto"/>
            <w:tcMar>
              <w:top w:w="15" w:type="dxa"/>
              <w:left w:w="15" w:type="dxa"/>
              <w:bottom w:w="0" w:type="dxa"/>
              <w:right w:w="15" w:type="dxa"/>
            </w:tcMar>
            <w:vAlign w:val="bottom"/>
            <w:hideMark/>
          </w:tcPr>
          <w:p w:rsidR="00DE0E55" w:rsidRPr="00BE4B36" w:rsidRDefault="00DE0E55" w:rsidP="00DE0E55">
            <w:pPr>
              <w:pStyle w:val="a7"/>
              <w:spacing w:before="0" w:after="0"/>
              <w:jc w:val="center"/>
              <w:textAlignment w:val="bottom"/>
              <w:rPr>
                <w:rFonts w:ascii="Arial" w:hAnsi="Arial" w:cs="Arial"/>
                <w:sz w:val="36"/>
                <w:szCs w:val="36"/>
              </w:rPr>
            </w:pPr>
            <w:r w:rsidRPr="00BE4B36">
              <w:rPr>
                <w:color w:val="000000" w:themeColor="text1"/>
                <w:kern w:val="24"/>
                <w:sz w:val="20"/>
                <w:szCs w:val="20"/>
              </w:rPr>
              <w:t>53.58 (11.01)</w:t>
            </w:r>
          </w:p>
        </w:tc>
        <w:tc>
          <w:tcPr>
            <w:tcW w:w="1360" w:type="dxa"/>
            <w:tcBorders>
              <w:left w:val="nil"/>
              <w:bottom w:val="nil"/>
              <w:right w:val="nil"/>
            </w:tcBorders>
            <w:shd w:val="clear" w:color="auto" w:fill="auto"/>
            <w:tcMar>
              <w:top w:w="15" w:type="dxa"/>
              <w:left w:w="15" w:type="dxa"/>
              <w:bottom w:w="0" w:type="dxa"/>
              <w:right w:w="15" w:type="dxa"/>
            </w:tcMar>
            <w:vAlign w:val="bottom"/>
            <w:hideMark/>
          </w:tcPr>
          <w:p w:rsidR="00DE0E55" w:rsidRPr="00BE4B36" w:rsidRDefault="00DE0E55" w:rsidP="00DE0E55">
            <w:pPr>
              <w:pStyle w:val="a7"/>
              <w:spacing w:before="0" w:after="0"/>
              <w:jc w:val="center"/>
              <w:textAlignment w:val="bottom"/>
              <w:rPr>
                <w:rFonts w:ascii="Arial" w:hAnsi="Arial" w:cs="Arial"/>
                <w:sz w:val="36"/>
                <w:szCs w:val="36"/>
              </w:rPr>
            </w:pPr>
            <w:r w:rsidRPr="00BE4B36">
              <w:rPr>
                <w:color w:val="000000" w:themeColor="text1"/>
                <w:kern w:val="24"/>
                <w:sz w:val="20"/>
                <w:szCs w:val="20"/>
              </w:rPr>
              <w:t>0.115</w:t>
            </w:r>
          </w:p>
        </w:tc>
      </w:tr>
      <w:tr w:rsidR="00DE0E55" w:rsidRPr="00BE4B36" w:rsidTr="00B15364">
        <w:trPr>
          <w:trHeight w:val="321"/>
        </w:trPr>
        <w:tc>
          <w:tcPr>
            <w:tcW w:w="3320" w:type="dxa"/>
            <w:tcBorders>
              <w:top w:val="nil"/>
              <w:left w:val="nil"/>
              <w:bottom w:val="nil"/>
              <w:right w:val="nil"/>
            </w:tcBorders>
            <w:shd w:val="clear" w:color="auto" w:fill="auto"/>
            <w:tcMar>
              <w:top w:w="15" w:type="dxa"/>
              <w:left w:w="15" w:type="dxa"/>
              <w:bottom w:w="0" w:type="dxa"/>
              <w:right w:w="15" w:type="dxa"/>
            </w:tcMar>
            <w:vAlign w:val="bottom"/>
            <w:hideMark/>
          </w:tcPr>
          <w:p w:rsidR="00DE0E55" w:rsidRPr="00BE4B36" w:rsidRDefault="00DE0E55" w:rsidP="00DE0E55">
            <w:pPr>
              <w:widowControl/>
              <w:jc w:val="left"/>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Male</w:t>
            </w:r>
          </w:p>
        </w:tc>
        <w:tc>
          <w:tcPr>
            <w:tcW w:w="1920" w:type="dxa"/>
            <w:tcBorders>
              <w:top w:val="nil"/>
              <w:left w:val="nil"/>
              <w:bottom w:val="nil"/>
              <w:right w:val="nil"/>
            </w:tcBorders>
            <w:shd w:val="clear" w:color="auto" w:fill="auto"/>
            <w:tcMar>
              <w:top w:w="15" w:type="dxa"/>
              <w:left w:w="15" w:type="dxa"/>
              <w:bottom w:w="0" w:type="dxa"/>
              <w:right w:w="15" w:type="dxa"/>
            </w:tcMar>
            <w:vAlign w:val="bottom"/>
            <w:hideMark/>
          </w:tcPr>
          <w:p w:rsidR="00DE0E55" w:rsidRPr="00BE4B36" w:rsidRDefault="00DE0E55" w:rsidP="00DE0E55">
            <w:pPr>
              <w:pStyle w:val="a7"/>
              <w:spacing w:before="0" w:after="0"/>
              <w:jc w:val="center"/>
              <w:textAlignment w:val="bottom"/>
              <w:rPr>
                <w:rFonts w:ascii="Arial" w:hAnsi="Arial" w:cs="Arial"/>
                <w:sz w:val="36"/>
                <w:szCs w:val="36"/>
              </w:rPr>
            </w:pPr>
            <w:r w:rsidRPr="00BE4B36">
              <w:rPr>
                <w:color w:val="000000" w:themeColor="text1"/>
                <w:kern w:val="24"/>
                <w:sz w:val="20"/>
                <w:szCs w:val="20"/>
              </w:rPr>
              <w:t>8,779 (42.95)</w:t>
            </w:r>
          </w:p>
        </w:tc>
        <w:tc>
          <w:tcPr>
            <w:tcW w:w="1940" w:type="dxa"/>
            <w:tcBorders>
              <w:top w:val="nil"/>
              <w:left w:val="nil"/>
              <w:bottom w:val="nil"/>
              <w:right w:val="nil"/>
            </w:tcBorders>
            <w:shd w:val="clear" w:color="auto" w:fill="auto"/>
            <w:tcMar>
              <w:top w:w="15" w:type="dxa"/>
              <w:left w:w="15" w:type="dxa"/>
              <w:bottom w:w="0" w:type="dxa"/>
              <w:right w:w="15" w:type="dxa"/>
            </w:tcMar>
            <w:vAlign w:val="bottom"/>
            <w:hideMark/>
          </w:tcPr>
          <w:p w:rsidR="00DE0E55" w:rsidRPr="00BE4B36" w:rsidRDefault="00DE0E55" w:rsidP="00DE0E55">
            <w:pPr>
              <w:pStyle w:val="a7"/>
              <w:spacing w:before="0" w:after="0"/>
              <w:jc w:val="center"/>
              <w:textAlignment w:val="bottom"/>
              <w:rPr>
                <w:rFonts w:ascii="Arial" w:hAnsi="Arial" w:cs="Arial"/>
                <w:sz w:val="36"/>
                <w:szCs w:val="36"/>
              </w:rPr>
            </w:pPr>
            <w:r w:rsidRPr="00BE4B36">
              <w:rPr>
                <w:color w:val="000000" w:themeColor="text1"/>
                <w:kern w:val="24"/>
                <w:sz w:val="20"/>
                <w:szCs w:val="20"/>
              </w:rPr>
              <w:t>8,612 (42.95)</w:t>
            </w:r>
          </w:p>
        </w:tc>
        <w:tc>
          <w:tcPr>
            <w:tcW w:w="1920" w:type="dxa"/>
            <w:tcBorders>
              <w:top w:val="nil"/>
              <w:left w:val="nil"/>
              <w:bottom w:val="nil"/>
              <w:right w:val="nil"/>
            </w:tcBorders>
            <w:shd w:val="clear" w:color="auto" w:fill="auto"/>
            <w:tcMar>
              <w:top w:w="15" w:type="dxa"/>
              <w:left w:w="15" w:type="dxa"/>
              <w:bottom w:w="0" w:type="dxa"/>
              <w:right w:w="15" w:type="dxa"/>
            </w:tcMar>
            <w:vAlign w:val="bottom"/>
            <w:hideMark/>
          </w:tcPr>
          <w:p w:rsidR="00DE0E55" w:rsidRPr="00BE4B36" w:rsidRDefault="00DE0E55" w:rsidP="00DE0E55">
            <w:pPr>
              <w:pStyle w:val="a7"/>
              <w:spacing w:before="0" w:after="0"/>
              <w:jc w:val="center"/>
              <w:textAlignment w:val="bottom"/>
              <w:rPr>
                <w:rFonts w:ascii="Arial" w:hAnsi="Arial" w:cs="Arial"/>
                <w:sz w:val="36"/>
                <w:szCs w:val="36"/>
              </w:rPr>
            </w:pPr>
            <w:r w:rsidRPr="00BE4B36">
              <w:rPr>
                <w:color w:val="000000" w:themeColor="text1"/>
                <w:kern w:val="24"/>
                <w:sz w:val="20"/>
                <w:szCs w:val="20"/>
              </w:rPr>
              <w:t>8,255 (42.91)</w:t>
            </w:r>
          </w:p>
        </w:tc>
        <w:tc>
          <w:tcPr>
            <w:tcW w:w="1940" w:type="dxa"/>
            <w:tcBorders>
              <w:top w:val="nil"/>
              <w:left w:val="nil"/>
              <w:bottom w:val="nil"/>
              <w:right w:val="nil"/>
            </w:tcBorders>
            <w:shd w:val="clear" w:color="auto" w:fill="auto"/>
            <w:tcMar>
              <w:top w:w="15" w:type="dxa"/>
              <w:left w:w="15" w:type="dxa"/>
              <w:bottom w:w="0" w:type="dxa"/>
              <w:right w:w="15" w:type="dxa"/>
            </w:tcMar>
            <w:vAlign w:val="bottom"/>
            <w:hideMark/>
          </w:tcPr>
          <w:p w:rsidR="00DE0E55" w:rsidRPr="00BE4B36" w:rsidRDefault="00DE0E55" w:rsidP="00DE0E55">
            <w:pPr>
              <w:pStyle w:val="a7"/>
              <w:spacing w:before="0" w:after="0"/>
              <w:jc w:val="center"/>
              <w:textAlignment w:val="bottom"/>
              <w:rPr>
                <w:rFonts w:ascii="Arial" w:hAnsi="Arial" w:cs="Arial"/>
                <w:sz w:val="36"/>
                <w:szCs w:val="36"/>
              </w:rPr>
            </w:pPr>
            <w:r w:rsidRPr="00BE4B36">
              <w:rPr>
                <w:color w:val="000000" w:themeColor="text1"/>
                <w:kern w:val="24"/>
                <w:sz w:val="20"/>
                <w:szCs w:val="20"/>
              </w:rPr>
              <w:t>8,553 (42.64)</w:t>
            </w:r>
          </w:p>
        </w:tc>
        <w:tc>
          <w:tcPr>
            <w:tcW w:w="1920" w:type="dxa"/>
            <w:tcBorders>
              <w:top w:val="nil"/>
              <w:left w:val="nil"/>
              <w:bottom w:val="nil"/>
              <w:right w:val="nil"/>
            </w:tcBorders>
            <w:shd w:val="clear" w:color="auto" w:fill="auto"/>
            <w:tcMar>
              <w:top w:w="15" w:type="dxa"/>
              <w:left w:w="15" w:type="dxa"/>
              <w:bottom w:w="0" w:type="dxa"/>
              <w:right w:w="15" w:type="dxa"/>
            </w:tcMar>
            <w:vAlign w:val="bottom"/>
            <w:hideMark/>
          </w:tcPr>
          <w:p w:rsidR="00DE0E55" w:rsidRPr="00BE4B36" w:rsidRDefault="00DE0E55" w:rsidP="00DE0E55">
            <w:pPr>
              <w:pStyle w:val="a7"/>
              <w:spacing w:before="0" w:after="0"/>
              <w:jc w:val="center"/>
              <w:textAlignment w:val="bottom"/>
              <w:rPr>
                <w:rFonts w:ascii="Arial" w:hAnsi="Arial" w:cs="Arial"/>
                <w:sz w:val="36"/>
                <w:szCs w:val="36"/>
              </w:rPr>
            </w:pPr>
            <w:r w:rsidRPr="00BE4B36">
              <w:rPr>
                <w:color w:val="000000" w:themeColor="text1"/>
                <w:kern w:val="24"/>
                <w:sz w:val="20"/>
                <w:szCs w:val="20"/>
              </w:rPr>
              <w:t>8,241 (42.40)</w:t>
            </w:r>
          </w:p>
        </w:tc>
        <w:tc>
          <w:tcPr>
            <w:tcW w:w="1360" w:type="dxa"/>
            <w:tcBorders>
              <w:top w:val="nil"/>
              <w:left w:val="nil"/>
              <w:bottom w:val="nil"/>
              <w:right w:val="nil"/>
            </w:tcBorders>
            <w:shd w:val="clear" w:color="auto" w:fill="auto"/>
            <w:tcMar>
              <w:top w:w="15" w:type="dxa"/>
              <w:left w:w="15" w:type="dxa"/>
              <w:bottom w:w="0" w:type="dxa"/>
              <w:right w:w="15" w:type="dxa"/>
            </w:tcMar>
            <w:vAlign w:val="bottom"/>
            <w:hideMark/>
          </w:tcPr>
          <w:p w:rsidR="00DE0E55" w:rsidRPr="00BE4B36" w:rsidRDefault="00DE0E55" w:rsidP="00DE0E55">
            <w:pPr>
              <w:pStyle w:val="a7"/>
              <w:spacing w:before="0" w:after="0"/>
              <w:jc w:val="center"/>
              <w:textAlignment w:val="bottom"/>
              <w:rPr>
                <w:rFonts w:ascii="Arial" w:hAnsi="Arial" w:cs="Arial"/>
                <w:sz w:val="36"/>
                <w:szCs w:val="36"/>
              </w:rPr>
            </w:pPr>
            <w:r w:rsidRPr="00BE4B36">
              <w:rPr>
                <w:color w:val="000000" w:themeColor="text1"/>
                <w:kern w:val="24"/>
                <w:sz w:val="20"/>
                <w:szCs w:val="20"/>
              </w:rPr>
              <w:t>0.754</w:t>
            </w:r>
          </w:p>
        </w:tc>
      </w:tr>
      <w:tr w:rsidR="00DE0E55" w:rsidRPr="00BE4B36" w:rsidTr="00B15364">
        <w:trPr>
          <w:trHeight w:val="321"/>
        </w:trPr>
        <w:tc>
          <w:tcPr>
            <w:tcW w:w="3320" w:type="dxa"/>
            <w:tcBorders>
              <w:top w:val="nil"/>
              <w:left w:val="nil"/>
              <w:bottom w:val="nil"/>
              <w:right w:val="nil"/>
            </w:tcBorders>
            <w:shd w:val="clear" w:color="auto" w:fill="auto"/>
            <w:tcMar>
              <w:top w:w="15" w:type="dxa"/>
              <w:left w:w="15" w:type="dxa"/>
              <w:bottom w:w="0" w:type="dxa"/>
              <w:right w:w="15" w:type="dxa"/>
            </w:tcMar>
            <w:vAlign w:val="bottom"/>
            <w:hideMark/>
          </w:tcPr>
          <w:p w:rsidR="00DE0E55" w:rsidRPr="00BE4B36" w:rsidRDefault="00DE0E55" w:rsidP="00DE0E55">
            <w:pPr>
              <w:widowControl/>
              <w:jc w:val="left"/>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Heart rate, bpm</w:t>
            </w:r>
          </w:p>
        </w:tc>
        <w:tc>
          <w:tcPr>
            <w:tcW w:w="1920" w:type="dxa"/>
            <w:tcBorders>
              <w:top w:val="nil"/>
              <w:left w:val="nil"/>
              <w:bottom w:val="nil"/>
              <w:right w:val="nil"/>
            </w:tcBorders>
            <w:shd w:val="clear" w:color="auto" w:fill="auto"/>
            <w:tcMar>
              <w:top w:w="15" w:type="dxa"/>
              <w:left w:w="15" w:type="dxa"/>
              <w:bottom w:w="0" w:type="dxa"/>
              <w:right w:w="15" w:type="dxa"/>
            </w:tcMar>
            <w:vAlign w:val="bottom"/>
            <w:hideMark/>
          </w:tcPr>
          <w:p w:rsidR="00DE0E55" w:rsidRPr="00BE4B36" w:rsidRDefault="00DE0E55" w:rsidP="00DE0E55">
            <w:pPr>
              <w:pStyle w:val="a7"/>
              <w:spacing w:before="0" w:after="0"/>
              <w:jc w:val="center"/>
              <w:textAlignment w:val="bottom"/>
              <w:rPr>
                <w:rFonts w:ascii="Arial" w:hAnsi="Arial" w:cs="Arial"/>
                <w:sz w:val="36"/>
                <w:szCs w:val="36"/>
              </w:rPr>
            </w:pPr>
            <w:r w:rsidRPr="00BE4B36">
              <w:rPr>
                <w:color w:val="000000" w:themeColor="text1"/>
                <w:kern w:val="24"/>
                <w:sz w:val="20"/>
                <w:szCs w:val="20"/>
              </w:rPr>
              <w:t>77.22 (11.77)</w:t>
            </w:r>
          </w:p>
        </w:tc>
        <w:tc>
          <w:tcPr>
            <w:tcW w:w="1940" w:type="dxa"/>
            <w:tcBorders>
              <w:top w:val="nil"/>
              <w:left w:val="nil"/>
              <w:bottom w:val="nil"/>
              <w:right w:val="nil"/>
            </w:tcBorders>
            <w:shd w:val="clear" w:color="auto" w:fill="auto"/>
            <w:tcMar>
              <w:top w:w="15" w:type="dxa"/>
              <w:left w:w="15" w:type="dxa"/>
              <w:bottom w:w="0" w:type="dxa"/>
              <w:right w:w="15" w:type="dxa"/>
            </w:tcMar>
            <w:vAlign w:val="bottom"/>
            <w:hideMark/>
          </w:tcPr>
          <w:p w:rsidR="00DE0E55" w:rsidRPr="00BE4B36" w:rsidRDefault="00DE0E55" w:rsidP="00DE0E55">
            <w:pPr>
              <w:pStyle w:val="a7"/>
              <w:spacing w:before="0" w:after="0"/>
              <w:jc w:val="center"/>
              <w:textAlignment w:val="bottom"/>
              <w:rPr>
                <w:rFonts w:ascii="Arial" w:hAnsi="Arial" w:cs="Arial"/>
                <w:sz w:val="36"/>
                <w:szCs w:val="36"/>
              </w:rPr>
            </w:pPr>
            <w:r w:rsidRPr="00BE4B36">
              <w:rPr>
                <w:color w:val="000000" w:themeColor="text1"/>
                <w:kern w:val="24"/>
                <w:sz w:val="20"/>
                <w:szCs w:val="20"/>
              </w:rPr>
              <w:t>78.34 (11.85)</w:t>
            </w:r>
          </w:p>
        </w:tc>
        <w:tc>
          <w:tcPr>
            <w:tcW w:w="1920" w:type="dxa"/>
            <w:tcBorders>
              <w:top w:val="nil"/>
              <w:left w:val="nil"/>
              <w:bottom w:val="nil"/>
              <w:right w:val="nil"/>
            </w:tcBorders>
            <w:shd w:val="clear" w:color="auto" w:fill="auto"/>
            <w:tcMar>
              <w:top w:w="15" w:type="dxa"/>
              <w:left w:w="15" w:type="dxa"/>
              <w:bottom w:w="0" w:type="dxa"/>
              <w:right w:w="15" w:type="dxa"/>
            </w:tcMar>
            <w:vAlign w:val="bottom"/>
            <w:hideMark/>
          </w:tcPr>
          <w:p w:rsidR="00DE0E55" w:rsidRPr="00BE4B36" w:rsidRDefault="00DE0E55" w:rsidP="00DE0E55">
            <w:pPr>
              <w:pStyle w:val="a7"/>
              <w:spacing w:before="0" w:after="0"/>
              <w:jc w:val="center"/>
              <w:textAlignment w:val="bottom"/>
              <w:rPr>
                <w:rFonts w:ascii="Arial" w:hAnsi="Arial" w:cs="Arial"/>
                <w:sz w:val="36"/>
                <w:szCs w:val="36"/>
              </w:rPr>
            </w:pPr>
            <w:r w:rsidRPr="00BE4B36">
              <w:rPr>
                <w:color w:val="000000" w:themeColor="text1"/>
                <w:kern w:val="24"/>
                <w:sz w:val="20"/>
                <w:szCs w:val="20"/>
              </w:rPr>
              <w:t>78.97 (11.86)</w:t>
            </w:r>
          </w:p>
        </w:tc>
        <w:tc>
          <w:tcPr>
            <w:tcW w:w="1940" w:type="dxa"/>
            <w:tcBorders>
              <w:top w:val="nil"/>
              <w:left w:val="nil"/>
              <w:bottom w:val="nil"/>
              <w:right w:val="nil"/>
            </w:tcBorders>
            <w:shd w:val="clear" w:color="auto" w:fill="auto"/>
            <w:tcMar>
              <w:top w:w="15" w:type="dxa"/>
              <w:left w:w="15" w:type="dxa"/>
              <w:bottom w:w="0" w:type="dxa"/>
              <w:right w:w="15" w:type="dxa"/>
            </w:tcMar>
            <w:vAlign w:val="bottom"/>
            <w:hideMark/>
          </w:tcPr>
          <w:p w:rsidR="00DE0E55" w:rsidRPr="00BE4B36" w:rsidRDefault="00DE0E55" w:rsidP="00DE0E55">
            <w:pPr>
              <w:pStyle w:val="a7"/>
              <w:spacing w:before="0" w:after="0"/>
              <w:jc w:val="center"/>
              <w:textAlignment w:val="bottom"/>
              <w:rPr>
                <w:rFonts w:ascii="Arial" w:hAnsi="Arial" w:cs="Arial"/>
                <w:sz w:val="36"/>
                <w:szCs w:val="36"/>
              </w:rPr>
            </w:pPr>
            <w:r w:rsidRPr="00BE4B36">
              <w:rPr>
                <w:color w:val="000000" w:themeColor="text1"/>
                <w:kern w:val="24"/>
                <w:sz w:val="20"/>
                <w:szCs w:val="20"/>
              </w:rPr>
              <w:t>79.73 (11.90)</w:t>
            </w:r>
          </w:p>
        </w:tc>
        <w:tc>
          <w:tcPr>
            <w:tcW w:w="1920" w:type="dxa"/>
            <w:tcBorders>
              <w:top w:val="nil"/>
              <w:left w:val="nil"/>
              <w:bottom w:val="nil"/>
              <w:right w:val="nil"/>
            </w:tcBorders>
            <w:shd w:val="clear" w:color="auto" w:fill="auto"/>
            <w:tcMar>
              <w:top w:w="15" w:type="dxa"/>
              <w:left w:w="15" w:type="dxa"/>
              <w:bottom w:w="0" w:type="dxa"/>
              <w:right w:w="15" w:type="dxa"/>
            </w:tcMar>
            <w:vAlign w:val="bottom"/>
            <w:hideMark/>
          </w:tcPr>
          <w:p w:rsidR="00DE0E55" w:rsidRPr="00BE4B36" w:rsidRDefault="00DE0E55" w:rsidP="00DE0E55">
            <w:pPr>
              <w:pStyle w:val="a7"/>
              <w:spacing w:before="0" w:after="0"/>
              <w:jc w:val="center"/>
              <w:textAlignment w:val="bottom"/>
              <w:rPr>
                <w:rFonts w:ascii="Arial" w:hAnsi="Arial" w:cs="Arial"/>
                <w:sz w:val="36"/>
                <w:szCs w:val="36"/>
              </w:rPr>
            </w:pPr>
            <w:r w:rsidRPr="00BE4B36">
              <w:rPr>
                <w:color w:val="000000" w:themeColor="text1"/>
                <w:kern w:val="24"/>
                <w:sz w:val="20"/>
                <w:szCs w:val="20"/>
              </w:rPr>
              <w:t>80.99 (11.95)</w:t>
            </w:r>
          </w:p>
        </w:tc>
        <w:tc>
          <w:tcPr>
            <w:tcW w:w="1360" w:type="dxa"/>
            <w:tcBorders>
              <w:top w:val="nil"/>
              <w:left w:val="nil"/>
              <w:bottom w:val="nil"/>
              <w:right w:val="nil"/>
            </w:tcBorders>
            <w:shd w:val="clear" w:color="auto" w:fill="auto"/>
            <w:tcMar>
              <w:top w:w="15" w:type="dxa"/>
              <w:left w:w="15" w:type="dxa"/>
              <w:bottom w:w="0" w:type="dxa"/>
              <w:right w:w="15" w:type="dxa"/>
            </w:tcMar>
            <w:vAlign w:val="bottom"/>
            <w:hideMark/>
          </w:tcPr>
          <w:p w:rsidR="00DE0E55" w:rsidRPr="00BE4B36" w:rsidRDefault="00DE0E55" w:rsidP="00DE0E55">
            <w:pPr>
              <w:pStyle w:val="a7"/>
              <w:spacing w:before="0" w:after="0"/>
              <w:jc w:val="center"/>
              <w:textAlignment w:val="bottom"/>
              <w:rPr>
                <w:rFonts w:ascii="Arial" w:hAnsi="Arial" w:cs="Arial"/>
                <w:sz w:val="36"/>
                <w:szCs w:val="36"/>
              </w:rPr>
            </w:pPr>
            <w:r w:rsidRPr="00BE4B36">
              <w:rPr>
                <w:color w:val="000000" w:themeColor="text1"/>
                <w:kern w:val="24"/>
                <w:sz w:val="20"/>
                <w:szCs w:val="20"/>
              </w:rPr>
              <w:t>&lt;0.001</w:t>
            </w:r>
          </w:p>
        </w:tc>
      </w:tr>
      <w:tr w:rsidR="00DE0E55" w:rsidRPr="00BE4B36" w:rsidTr="00B15364">
        <w:trPr>
          <w:trHeight w:val="321"/>
        </w:trPr>
        <w:tc>
          <w:tcPr>
            <w:tcW w:w="3320" w:type="dxa"/>
            <w:tcBorders>
              <w:top w:val="nil"/>
              <w:left w:val="nil"/>
              <w:bottom w:val="nil"/>
              <w:right w:val="nil"/>
            </w:tcBorders>
            <w:shd w:val="clear" w:color="auto" w:fill="auto"/>
            <w:tcMar>
              <w:top w:w="15" w:type="dxa"/>
              <w:left w:w="15" w:type="dxa"/>
              <w:bottom w:w="0" w:type="dxa"/>
              <w:right w:w="15" w:type="dxa"/>
            </w:tcMar>
            <w:vAlign w:val="bottom"/>
            <w:hideMark/>
          </w:tcPr>
          <w:p w:rsidR="00DE0E55" w:rsidRPr="00BE4B36" w:rsidRDefault="00DE0E55" w:rsidP="00DE0E55">
            <w:pPr>
              <w:widowControl/>
              <w:jc w:val="left"/>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BMI, kg/m2</w:t>
            </w:r>
          </w:p>
        </w:tc>
        <w:tc>
          <w:tcPr>
            <w:tcW w:w="1920" w:type="dxa"/>
            <w:tcBorders>
              <w:top w:val="nil"/>
              <w:left w:val="nil"/>
              <w:bottom w:val="nil"/>
              <w:right w:val="nil"/>
            </w:tcBorders>
            <w:shd w:val="clear" w:color="auto" w:fill="auto"/>
            <w:tcMar>
              <w:top w:w="15" w:type="dxa"/>
              <w:left w:w="15" w:type="dxa"/>
              <w:bottom w:w="0" w:type="dxa"/>
              <w:right w:w="15" w:type="dxa"/>
            </w:tcMar>
            <w:vAlign w:val="bottom"/>
            <w:hideMark/>
          </w:tcPr>
          <w:p w:rsidR="00DE0E55" w:rsidRPr="00BE4B36" w:rsidRDefault="00DE0E55" w:rsidP="00DE0E55">
            <w:pPr>
              <w:pStyle w:val="a7"/>
              <w:spacing w:before="0" w:after="0"/>
              <w:jc w:val="center"/>
              <w:textAlignment w:val="bottom"/>
              <w:rPr>
                <w:rFonts w:ascii="Arial" w:hAnsi="Arial" w:cs="Arial"/>
                <w:sz w:val="36"/>
                <w:szCs w:val="36"/>
              </w:rPr>
            </w:pPr>
            <w:r w:rsidRPr="00BE4B36">
              <w:rPr>
                <w:color w:val="000000" w:themeColor="text1"/>
                <w:kern w:val="24"/>
                <w:sz w:val="20"/>
                <w:szCs w:val="20"/>
              </w:rPr>
              <w:t>23.66 (3.52)</w:t>
            </w:r>
          </w:p>
        </w:tc>
        <w:tc>
          <w:tcPr>
            <w:tcW w:w="1940" w:type="dxa"/>
            <w:tcBorders>
              <w:top w:val="nil"/>
              <w:left w:val="nil"/>
              <w:bottom w:val="nil"/>
              <w:right w:val="nil"/>
            </w:tcBorders>
            <w:shd w:val="clear" w:color="auto" w:fill="auto"/>
            <w:tcMar>
              <w:top w:w="15" w:type="dxa"/>
              <w:left w:w="15" w:type="dxa"/>
              <w:bottom w:w="0" w:type="dxa"/>
              <w:right w:w="15" w:type="dxa"/>
            </w:tcMar>
            <w:vAlign w:val="bottom"/>
            <w:hideMark/>
          </w:tcPr>
          <w:p w:rsidR="00DE0E55" w:rsidRPr="00BE4B36" w:rsidRDefault="00DE0E55" w:rsidP="00DE0E55">
            <w:pPr>
              <w:pStyle w:val="a7"/>
              <w:spacing w:before="0" w:after="0"/>
              <w:jc w:val="center"/>
              <w:textAlignment w:val="bottom"/>
              <w:rPr>
                <w:rFonts w:ascii="Arial" w:hAnsi="Arial" w:cs="Arial"/>
                <w:sz w:val="36"/>
                <w:szCs w:val="36"/>
              </w:rPr>
            </w:pPr>
            <w:r w:rsidRPr="00BE4B36">
              <w:rPr>
                <w:color w:val="000000" w:themeColor="text1"/>
                <w:kern w:val="24"/>
                <w:sz w:val="20"/>
                <w:szCs w:val="20"/>
              </w:rPr>
              <w:t>23.70 (3.49)</w:t>
            </w:r>
          </w:p>
        </w:tc>
        <w:tc>
          <w:tcPr>
            <w:tcW w:w="1920" w:type="dxa"/>
            <w:tcBorders>
              <w:top w:val="nil"/>
              <w:left w:val="nil"/>
              <w:bottom w:val="nil"/>
              <w:right w:val="nil"/>
            </w:tcBorders>
            <w:shd w:val="clear" w:color="auto" w:fill="auto"/>
            <w:tcMar>
              <w:top w:w="15" w:type="dxa"/>
              <w:left w:w="15" w:type="dxa"/>
              <w:bottom w:w="0" w:type="dxa"/>
              <w:right w:w="15" w:type="dxa"/>
            </w:tcMar>
            <w:vAlign w:val="bottom"/>
            <w:hideMark/>
          </w:tcPr>
          <w:p w:rsidR="00DE0E55" w:rsidRPr="00BE4B36" w:rsidRDefault="00DE0E55" w:rsidP="00DE0E55">
            <w:pPr>
              <w:pStyle w:val="a7"/>
              <w:spacing w:before="0" w:after="0"/>
              <w:jc w:val="center"/>
              <w:textAlignment w:val="bottom"/>
              <w:rPr>
                <w:rFonts w:ascii="Arial" w:hAnsi="Arial" w:cs="Arial"/>
                <w:sz w:val="36"/>
                <w:szCs w:val="36"/>
              </w:rPr>
            </w:pPr>
            <w:r w:rsidRPr="00BE4B36">
              <w:rPr>
                <w:color w:val="000000" w:themeColor="text1"/>
                <w:kern w:val="24"/>
                <w:sz w:val="20"/>
                <w:szCs w:val="20"/>
              </w:rPr>
              <w:t>23.61 (3.45)</w:t>
            </w:r>
          </w:p>
        </w:tc>
        <w:tc>
          <w:tcPr>
            <w:tcW w:w="1940" w:type="dxa"/>
            <w:tcBorders>
              <w:top w:val="nil"/>
              <w:left w:val="nil"/>
              <w:bottom w:val="nil"/>
              <w:right w:val="nil"/>
            </w:tcBorders>
            <w:shd w:val="clear" w:color="auto" w:fill="auto"/>
            <w:tcMar>
              <w:top w:w="15" w:type="dxa"/>
              <w:left w:w="15" w:type="dxa"/>
              <w:bottom w:w="0" w:type="dxa"/>
              <w:right w:w="15" w:type="dxa"/>
            </w:tcMar>
            <w:vAlign w:val="bottom"/>
            <w:hideMark/>
          </w:tcPr>
          <w:p w:rsidR="00DE0E55" w:rsidRPr="00BE4B36" w:rsidRDefault="00DE0E55" w:rsidP="00DE0E55">
            <w:pPr>
              <w:pStyle w:val="a7"/>
              <w:spacing w:before="0" w:after="0"/>
              <w:jc w:val="center"/>
              <w:textAlignment w:val="bottom"/>
              <w:rPr>
                <w:rFonts w:ascii="Arial" w:hAnsi="Arial" w:cs="Arial"/>
                <w:sz w:val="36"/>
                <w:szCs w:val="36"/>
              </w:rPr>
            </w:pPr>
            <w:r w:rsidRPr="00BE4B36">
              <w:rPr>
                <w:color w:val="000000" w:themeColor="text1"/>
                <w:kern w:val="24"/>
                <w:sz w:val="20"/>
                <w:szCs w:val="20"/>
              </w:rPr>
              <w:t>23.64 (3.49)</w:t>
            </w:r>
          </w:p>
        </w:tc>
        <w:tc>
          <w:tcPr>
            <w:tcW w:w="1920" w:type="dxa"/>
            <w:tcBorders>
              <w:top w:val="nil"/>
              <w:left w:val="nil"/>
              <w:bottom w:val="nil"/>
              <w:right w:val="nil"/>
            </w:tcBorders>
            <w:shd w:val="clear" w:color="auto" w:fill="auto"/>
            <w:tcMar>
              <w:top w:w="15" w:type="dxa"/>
              <w:left w:w="15" w:type="dxa"/>
              <w:bottom w:w="0" w:type="dxa"/>
              <w:right w:w="15" w:type="dxa"/>
            </w:tcMar>
            <w:vAlign w:val="bottom"/>
            <w:hideMark/>
          </w:tcPr>
          <w:p w:rsidR="00DE0E55" w:rsidRPr="00BE4B36" w:rsidRDefault="00DE0E55" w:rsidP="00DE0E55">
            <w:pPr>
              <w:pStyle w:val="a7"/>
              <w:spacing w:before="0" w:after="0"/>
              <w:jc w:val="center"/>
              <w:textAlignment w:val="bottom"/>
              <w:rPr>
                <w:rFonts w:ascii="Arial" w:hAnsi="Arial" w:cs="Arial"/>
                <w:sz w:val="36"/>
                <w:szCs w:val="36"/>
              </w:rPr>
            </w:pPr>
            <w:r w:rsidRPr="00BE4B36">
              <w:rPr>
                <w:color w:val="000000" w:themeColor="text1"/>
                <w:kern w:val="24"/>
                <w:sz w:val="20"/>
                <w:szCs w:val="20"/>
              </w:rPr>
              <w:t>23.56 (3.47)</w:t>
            </w:r>
          </w:p>
        </w:tc>
        <w:tc>
          <w:tcPr>
            <w:tcW w:w="1360" w:type="dxa"/>
            <w:tcBorders>
              <w:top w:val="nil"/>
              <w:left w:val="nil"/>
              <w:bottom w:val="nil"/>
              <w:right w:val="nil"/>
            </w:tcBorders>
            <w:shd w:val="clear" w:color="auto" w:fill="auto"/>
            <w:tcMar>
              <w:top w:w="15" w:type="dxa"/>
              <w:left w:w="15" w:type="dxa"/>
              <w:bottom w:w="0" w:type="dxa"/>
              <w:right w:w="15" w:type="dxa"/>
            </w:tcMar>
            <w:vAlign w:val="bottom"/>
            <w:hideMark/>
          </w:tcPr>
          <w:p w:rsidR="00DE0E55" w:rsidRPr="00BE4B36" w:rsidRDefault="00DE0E55" w:rsidP="00DE0E55">
            <w:pPr>
              <w:pStyle w:val="a7"/>
              <w:spacing w:before="0" w:after="0"/>
              <w:jc w:val="center"/>
              <w:textAlignment w:val="bottom"/>
              <w:rPr>
                <w:rFonts w:ascii="Arial" w:hAnsi="Arial" w:cs="Arial"/>
                <w:sz w:val="36"/>
                <w:szCs w:val="36"/>
              </w:rPr>
            </w:pPr>
            <w:r w:rsidRPr="00BE4B36">
              <w:rPr>
                <w:color w:val="000000" w:themeColor="text1"/>
                <w:kern w:val="24"/>
                <w:sz w:val="20"/>
                <w:szCs w:val="20"/>
              </w:rPr>
              <w:t>&lt;0.001</w:t>
            </w:r>
          </w:p>
        </w:tc>
      </w:tr>
      <w:tr w:rsidR="00DE0E55" w:rsidRPr="00BE4B36" w:rsidTr="00B15364">
        <w:trPr>
          <w:trHeight w:val="321"/>
        </w:trPr>
        <w:tc>
          <w:tcPr>
            <w:tcW w:w="3320" w:type="dxa"/>
            <w:tcBorders>
              <w:top w:val="nil"/>
              <w:left w:val="nil"/>
              <w:bottom w:val="nil"/>
              <w:right w:val="nil"/>
            </w:tcBorders>
            <w:shd w:val="clear" w:color="auto" w:fill="auto"/>
            <w:tcMar>
              <w:top w:w="15" w:type="dxa"/>
              <w:left w:w="15" w:type="dxa"/>
              <w:bottom w:w="0" w:type="dxa"/>
              <w:right w:w="15" w:type="dxa"/>
            </w:tcMar>
            <w:vAlign w:val="bottom"/>
            <w:hideMark/>
          </w:tcPr>
          <w:p w:rsidR="00DE0E55" w:rsidRPr="00BE4B36" w:rsidRDefault="00DE0E55" w:rsidP="00DE0E55">
            <w:pPr>
              <w:widowControl/>
              <w:jc w:val="left"/>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MET, minutes/week</w:t>
            </w:r>
          </w:p>
        </w:tc>
        <w:tc>
          <w:tcPr>
            <w:tcW w:w="1920" w:type="dxa"/>
            <w:tcBorders>
              <w:top w:val="nil"/>
              <w:left w:val="nil"/>
              <w:bottom w:val="nil"/>
              <w:right w:val="nil"/>
            </w:tcBorders>
            <w:shd w:val="clear" w:color="auto" w:fill="auto"/>
            <w:tcMar>
              <w:top w:w="15" w:type="dxa"/>
              <w:left w:w="15" w:type="dxa"/>
              <w:bottom w:w="0" w:type="dxa"/>
              <w:right w:w="15" w:type="dxa"/>
            </w:tcMar>
            <w:vAlign w:val="bottom"/>
            <w:hideMark/>
          </w:tcPr>
          <w:p w:rsidR="00DE0E55" w:rsidRPr="00BE4B36" w:rsidRDefault="00DE0E55" w:rsidP="00DE0E55">
            <w:pPr>
              <w:pStyle w:val="a7"/>
              <w:spacing w:before="0" w:after="0"/>
              <w:jc w:val="center"/>
              <w:textAlignment w:val="bottom"/>
              <w:rPr>
                <w:rFonts w:ascii="Arial" w:hAnsi="Arial" w:cs="Arial"/>
                <w:sz w:val="36"/>
                <w:szCs w:val="36"/>
              </w:rPr>
            </w:pPr>
            <w:r w:rsidRPr="00BE4B36">
              <w:rPr>
                <w:color w:val="000000" w:themeColor="text1"/>
                <w:kern w:val="24"/>
                <w:sz w:val="20"/>
                <w:szCs w:val="20"/>
              </w:rPr>
              <w:t>19.91 (13.78)</w:t>
            </w:r>
          </w:p>
        </w:tc>
        <w:tc>
          <w:tcPr>
            <w:tcW w:w="1940" w:type="dxa"/>
            <w:tcBorders>
              <w:top w:val="nil"/>
              <w:left w:val="nil"/>
              <w:bottom w:val="nil"/>
              <w:right w:val="nil"/>
            </w:tcBorders>
            <w:shd w:val="clear" w:color="auto" w:fill="auto"/>
            <w:tcMar>
              <w:top w:w="15" w:type="dxa"/>
              <w:left w:w="15" w:type="dxa"/>
              <w:bottom w:w="0" w:type="dxa"/>
              <w:right w:w="15" w:type="dxa"/>
            </w:tcMar>
            <w:vAlign w:val="bottom"/>
            <w:hideMark/>
          </w:tcPr>
          <w:p w:rsidR="00DE0E55" w:rsidRPr="00BE4B36" w:rsidRDefault="00DE0E55" w:rsidP="00DE0E55">
            <w:pPr>
              <w:pStyle w:val="a7"/>
              <w:spacing w:before="0" w:after="0"/>
              <w:jc w:val="center"/>
              <w:textAlignment w:val="bottom"/>
              <w:rPr>
                <w:rFonts w:ascii="Arial" w:hAnsi="Arial" w:cs="Arial"/>
                <w:sz w:val="36"/>
                <w:szCs w:val="36"/>
              </w:rPr>
            </w:pPr>
            <w:r w:rsidRPr="00BE4B36">
              <w:rPr>
                <w:color w:val="000000" w:themeColor="text1"/>
                <w:kern w:val="24"/>
                <w:sz w:val="20"/>
                <w:szCs w:val="20"/>
              </w:rPr>
              <w:t>19.96 (13.83)</w:t>
            </w:r>
          </w:p>
        </w:tc>
        <w:tc>
          <w:tcPr>
            <w:tcW w:w="1920" w:type="dxa"/>
            <w:tcBorders>
              <w:top w:val="nil"/>
              <w:left w:val="nil"/>
              <w:bottom w:val="nil"/>
              <w:right w:val="nil"/>
            </w:tcBorders>
            <w:shd w:val="clear" w:color="auto" w:fill="auto"/>
            <w:tcMar>
              <w:top w:w="15" w:type="dxa"/>
              <w:left w:w="15" w:type="dxa"/>
              <w:bottom w:w="0" w:type="dxa"/>
              <w:right w:w="15" w:type="dxa"/>
            </w:tcMar>
            <w:vAlign w:val="bottom"/>
            <w:hideMark/>
          </w:tcPr>
          <w:p w:rsidR="00DE0E55" w:rsidRPr="00BE4B36" w:rsidRDefault="00DE0E55" w:rsidP="00DE0E55">
            <w:pPr>
              <w:pStyle w:val="a7"/>
              <w:spacing w:before="0" w:after="0"/>
              <w:jc w:val="center"/>
              <w:textAlignment w:val="bottom"/>
              <w:rPr>
                <w:rFonts w:ascii="Arial" w:hAnsi="Arial" w:cs="Arial"/>
                <w:sz w:val="36"/>
                <w:szCs w:val="36"/>
              </w:rPr>
            </w:pPr>
            <w:r w:rsidRPr="00BE4B36">
              <w:rPr>
                <w:color w:val="000000" w:themeColor="text1"/>
                <w:kern w:val="24"/>
                <w:sz w:val="20"/>
                <w:szCs w:val="20"/>
              </w:rPr>
              <w:t>20.03 (13.84)</w:t>
            </w:r>
          </w:p>
        </w:tc>
        <w:tc>
          <w:tcPr>
            <w:tcW w:w="1940" w:type="dxa"/>
            <w:tcBorders>
              <w:top w:val="nil"/>
              <w:left w:val="nil"/>
              <w:bottom w:val="nil"/>
              <w:right w:val="nil"/>
            </w:tcBorders>
            <w:shd w:val="clear" w:color="auto" w:fill="auto"/>
            <w:tcMar>
              <w:top w:w="15" w:type="dxa"/>
              <w:left w:w="15" w:type="dxa"/>
              <w:bottom w:w="0" w:type="dxa"/>
              <w:right w:w="15" w:type="dxa"/>
            </w:tcMar>
            <w:vAlign w:val="bottom"/>
            <w:hideMark/>
          </w:tcPr>
          <w:p w:rsidR="00DE0E55" w:rsidRPr="00BE4B36" w:rsidRDefault="00DE0E55" w:rsidP="00DE0E55">
            <w:pPr>
              <w:pStyle w:val="a7"/>
              <w:spacing w:before="0" w:after="0"/>
              <w:jc w:val="center"/>
              <w:textAlignment w:val="bottom"/>
              <w:rPr>
                <w:rFonts w:ascii="Arial" w:hAnsi="Arial" w:cs="Arial"/>
                <w:sz w:val="36"/>
                <w:szCs w:val="36"/>
              </w:rPr>
            </w:pPr>
            <w:r w:rsidRPr="00BE4B36">
              <w:rPr>
                <w:color w:val="000000" w:themeColor="text1"/>
                <w:kern w:val="24"/>
                <w:sz w:val="20"/>
                <w:szCs w:val="20"/>
              </w:rPr>
              <w:t>19.94 (13.70)</w:t>
            </w:r>
          </w:p>
        </w:tc>
        <w:tc>
          <w:tcPr>
            <w:tcW w:w="1920" w:type="dxa"/>
            <w:tcBorders>
              <w:top w:val="nil"/>
              <w:left w:val="nil"/>
              <w:bottom w:val="nil"/>
              <w:right w:val="nil"/>
            </w:tcBorders>
            <w:shd w:val="clear" w:color="auto" w:fill="auto"/>
            <w:tcMar>
              <w:top w:w="15" w:type="dxa"/>
              <w:left w:w="15" w:type="dxa"/>
              <w:bottom w:w="0" w:type="dxa"/>
              <w:right w:w="15" w:type="dxa"/>
            </w:tcMar>
            <w:vAlign w:val="bottom"/>
            <w:hideMark/>
          </w:tcPr>
          <w:p w:rsidR="00DE0E55" w:rsidRPr="00BE4B36" w:rsidRDefault="00DE0E55" w:rsidP="00DE0E55">
            <w:pPr>
              <w:pStyle w:val="a7"/>
              <w:spacing w:before="0" w:after="0"/>
              <w:jc w:val="center"/>
              <w:textAlignment w:val="bottom"/>
              <w:rPr>
                <w:rFonts w:ascii="Arial" w:hAnsi="Arial" w:cs="Arial"/>
                <w:sz w:val="36"/>
                <w:szCs w:val="36"/>
              </w:rPr>
            </w:pPr>
            <w:r w:rsidRPr="00BE4B36">
              <w:rPr>
                <w:color w:val="000000" w:themeColor="text1"/>
                <w:kern w:val="24"/>
                <w:sz w:val="20"/>
                <w:szCs w:val="20"/>
              </w:rPr>
              <w:t>19.95 (13.81)</w:t>
            </w:r>
          </w:p>
        </w:tc>
        <w:tc>
          <w:tcPr>
            <w:tcW w:w="1360" w:type="dxa"/>
            <w:tcBorders>
              <w:top w:val="nil"/>
              <w:left w:val="nil"/>
              <w:bottom w:val="nil"/>
              <w:right w:val="nil"/>
            </w:tcBorders>
            <w:shd w:val="clear" w:color="auto" w:fill="auto"/>
            <w:tcMar>
              <w:top w:w="15" w:type="dxa"/>
              <w:left w:w="15" w:type="dxa"/>
              <w:bottom w:w="0" w:type="dxa"/>
              <w:right w:w="15" w:type="dxa"/>
            </w:tcMar>
            <w:vAlign w:val="bottom"/>
            <w:hideMark/>
          </w:tcPr>
          <w:p w:rsidR="00DE0E55" w:rsidRPr="00BE4B36" w:rsidRDefault="00DE0E55" w:rsidP="00DE0E55">
            <w:pPr>
              <w:pStyle w:val="a7"/>
              <w:spacing w:before="0" w:after="0"/>
              <w:jc w:val="center"/>
              <w:textAlignment w:val="bottom"/>
              <w:rPr>
                <w:rFonts w:ascii="Arial" w:hAnsi="Arial" w:cs="Arial"/>
                <w:sz w:val="36"/>
                <w:szCs w:val="36"/>
              </w:rPr>
            </w:pPr>
            <w:r w:rsidRPr="00BE4B36">
              <w:rPr>
                <w:color w:val="000000" w:themeColor="text1"/>
                <w:kern w:val="24"/>
                <w:sz w:val="20"/>
                <w:szCs w:val="20"/>
              </w:rPr>
              <w:t>0.840</w:t>
            </w:r>
          </w:p>
        </w:tc>
      </w:tr>
      <w:tr w:rsidR="00DE0E55" w:rsidRPr="00BE4B36" w:rsidTr="00B15364">
        <w:trPr>
          <w:trHeight w:val="321"/>
        </w:trPr>
        <w:tc>
          <w:tcPr>
            <w:tcW w:w="3320" w:type="dxa"/>
            <w:tcBorders>
              <w:top w:val="nil"/>
              <w:left w:val="nil"/>
              <w:bottom w:val="nil"/>
              <w:right w:val="nil"/>
            </w:tcBorders>
            <w:shd w:val="clear" w:color="auto" w:fill="auto"/>
            <w:tcMar>
              <w:top w:w="15" w:type="dxa"/>
              <w:left w:w="15" w:type="dxa"/>
              <w:bottom w:w="0" w:type="dxa"/>
              <w:right w:w="15" w:type="dxa"/>
            </w:tcMar>
            <w:vAlign w:val="bottom"/>
            <w:hideMark/>
          </w:tcPr>
          <w:p w:rsidR="00DE0E55" w:rsidRPr="00BE4B36" w:rsidRDefault="00DE0E55" w:rsidP="00DE0E55">
            <w:pPr>
              <w:widowControl/>
              <w:jc w:val="left"/>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 xml:space="preserve">University/college degree or above </w:t>
            </w:r>
          </w:p>
        </w:tc>
        <w:tc>
          <w:tcPr>
            <w:tcW w:w="1920" w:type="dxa"/>
            <w:tcBorders>
              <w:top w:val="nil"/>
              <w:left w:val="nil"/>
              <w:bottom w:val="nil"/>
              <w:right w:val="nil"/>
            </w:tcBorders>
            <w:shd w:val="clear" w:color="auto" w:fill="auto"/>
            <w:tcMar>
              <w:top w:w="15" w:type="dxa"/>
              <w:left w:w="15" w:type="dxa"/>
              <w:bottom w:w="0" w:type="dxa"/>
              <w:right w:w="15" w:type="dxa"/>
            </w:tcMar>
            <w:vAlign w:val="bottom"/>
            <w:hideMark/>
          </w:tcPr>
          <w:p w:rsidR="00DE0E55" w:rsidRPr="00BE4B36" w:rsidRDefault="00DE0E55" w:rsidP="00DE0E55">
            <w:pPr>
              <w:pStyle w:val="a7"/>
              <w:spacing w:before="0" w:after="0"/>
              <w:jc w:val="center"/>
              <w:textAlignment w:val="bottom"/>
              <w:rPr>
                <w:rFonts w:ascii="Arial" w:hAnsi="Arial" w:cs="Arial"/>
                <w:sz w:val="36"/>
                <w:szCs w:val="36"/>
              </w:rPr>
            </w:pPr>
            <w:r w:rsidRPr="00BE4B36">
              <w:rPr>
                <w:color w:val="000000" w:themeColor="text1"/>
                <w:kern w:val="24"/>
                <w:sz w:val="20"/>
                <w:szCs w:val="20"/>
              </w:rPr>
              <w:t>1,210 (5.92)</w:t>
            </w:r>
          </w:p>
        </w:tc>
        <w:tc>
          <w:tcPr>
            <w:tcW w:w="1940" w:type="dxa"/>
            <w:tcBorders>
              <w:top w:val="nil"/>
              <w:left w:val="nil"/>
              <w:bottom w:val="nil"/>
              <w:right w:val="nil"/>
            </w:tcBorders>
            <w:shd w:val="clear" w:color="auto" w:fill="auto"/>
            <w:tcMar>
              <w:top w:w="15" w:type="dxa"/>
              <w:left w:w="15" w:type="dxa"/>
              <w:bottom w:w="0" w:type="dxa"/>
              <w:right w:w="15" w:type="dxa"/>
            </w:tcMar>
            <w:vAlign w:val="bottom"/>
            <w:hideMark/>
          </w:tcPr>
          <w:p w:rsidR="00DE0E55" w:rsidRPr="00BE4B36" w:rsidRDefault="00DE0E55" w:rsidP="00DE0E55">
            <w:pPr>
              <w:pStyle w:val="a7"/>
              <w:spacing w:before="0" w:after="0"/>
              <w:jc w:val="center"/>
              <w:textAlignment w:val="bottom"/>
              <w:rPr>
                <w:rFonts w:ascii="Arial" w:hAnsi="Arial" w:cs="Arial"/>
                <w:sz w:val="36"/>
                <w:szCs w:val="36"/>
              </w:rPr>
            </w:pPr>
            <w:r w:rsidRPr="00BE4B36">
              <w:rPr>
                <w:color w:val="000000" w:themeColor="text1"/>
                <w:kern w:val="24"/>
                <w:sz w:val="20"/>
                <w:szCs w:val="20"/>
              </w:rPr>
              <w:t>1,200 (5.98)</w:t>
            </w:r>
          </w:p>
        </w:tc>
        <w:tc>
          <w:tcPr>
            <w:tcW w:w="1920" w:type="dxa"/>
            <w:tcBorders>
              <w:top w:val="nil"/>
              <w:left w:val="nil"/>
              <w:bottom w:val="nil"/>
              <w:right w:val="nil"/>
            </w:tcBorders>
            <w:shd w:val="clear" w:color="auto" w:fill="auto"/>
            <w:tcMar>
              <w:top w:w="15" w:type="dxa"/>
              <w:left w:w="15" w:type="dxa"/>
              <w:bottom w:w="0" w:type="dxa"/>
              <w:right w:w="15" w:type="dxa"/>
            </w:tcMar>
            <w:vAlign w:val="bottom"/>
            <w:hideMark/>
          </w:tcPr>
          <w:p w:rsidR="00DE0E55" w:rsidRPr="00BE4B36" w:rsidRDefault="00DE0E55" w:rsidP="00DE0E55">
            <w:pPr>
              <w:pStyle w:val="a7"/>
              <w:spacing w:before="0" w:after="0"/>
              <w:jc w:val="center"/>
              <w:textAlignment w:val="bottom"/>
              <w:rPr>
                <w:rFonts w:ascii="Arial" w:hAnsi="Arial" w:cs="Arial"/>
                <w:sz w:val="36"/>
                <w:szCs w:val="36"/>
              </w:rPr>
            </w:pPr>
            <w:r w:rsidRPr="00BE4B36">
              <w:rPr>
                <w:color w:val="000000" w:themeColor="text1"/>
                <w:kern w:val="24"/>
                <w:sz w:val="20"/>
                <w:szCs w:val="20"/>
              </w:rPr>
              <w:t>1,140 (5.93)</w:t>
            </w:r>
          </w:p>
        </w:tc>
        <w:tc>
          <w:tcPr>
            <w:tcW w:w="1940" w:type="dxa"/>
            <w:tcBorders>
              <w:top w:val="nil"/>
              <w:left w:val="nil"/>
              <w:bottom w:val="nil"/>
              <w:right w:val="nil"/>
            </w:tcBorders>
            <w:shd w:val="clear" w:color="auto" w:fill="auto"/>
            <w:tcMar>
              <w:top w:w="15" w:type="dxa"/>
              <w:left w:w="15" w:type="dxa"/>
              <w:bottom w:w="0" w:type="dxa"/>
              <w:right w:w="15" w:type="dxa"/>
            </w:tcMar>
            <w:vAlign w:val="bottom"/>
            <w:hideMark/>
          </w:tcPr>
          <w:p w:rsidR="00DE0E55" w:rsidRPr="00BE4B36" w:rsidRDefault="00DE0E55" w:rsidP="00DE0E55">
            <w:pPr>
              <w:pStyle w:val="a7"/>
              <w:spacing w:before="0" w:after="0"/>
              <w:jc w:val="center"/>
              <w:textAlignment w:val="bottom"/>
              <w:rPr>
                <w:rFonts w:ascii="Arial" w:hAnsi="Arial" w:cs="Arial"/>
                <w:sz w:val="36"/>
                <w:szCs w:val="36"/>
              </w:rPr>
            </w:pPr>
            <w:r w:rsidRPr="00BE4B36">
              <w:rPr>
                <w:color w:val="000000" w:themeColor="text1"/>
                <w:kern w:val="24"/>
                <w:sz w:val="20"/>
                <w:szCs w:val="20"/>
              </w:rPr>
              <w:t>1,182 (5.89)</w:t>
            </w:r>
          </w:p>
        </w:tc>
        <w:tc>
          <w:tcPr>
            <w:tcW w:w="1920" w:type="dxa"/>
            <w:tcBorders>
              <w:top w:val="nil"/>
              <w:left w:val="nil"/>
              <w:bottom w:val="nil"/>
              <w:right w:val="nil"/>
            </w:tcBorders>
            <w:shd w:val="clear" w:color="auto" w:fill="auto"/>
            <w:tcMar>
              <w:top w:w="15" w:type="dxa"/>
              <w:left w:w="15" w:type="dxa"/>
              <w:bottom w:w="0" w:type="dxa"/>
              <w:right w:w="15" w:type="dxa"/>
            </w:tcMar>
            <w:vAlign w:val="bottom"/>
            <w:hideMark/>
          </w:tcPr>
          <w:p w:rsidR="00DE0E55" w:rsidRPr="00BE4B36" w:rsidRDefault="00DE0E55" w:rsidP="00DE0E55">
            <w:pPr>
              <w:pStyle w:val="a7"/>
              <w:spacing w:before="0" w:after="0"/>
              <w:jc w:val="center"/>
              <w:textAlignment w:val="bottom"/>
              <w:rPr>
                <w:rFonts w:ascii="Arial" w:hAnsi="Arial" w:cs="Arial"/>
                <w:sz w:val="36"/>
                <w:szCs w:val="36"/>
              </w:rPr>
            </w:pPr>
            <w:r w:rsidRPr="00BE4B36">
              <w:rPr>
                <w:color w:val="000000" w:themeColor="text1"/>
                <w:kern w:val="24"/>
                <w:sz w:val="20"/>
                <w:szCs w:val="20"/>
              </w:rPr>
              <w:t>1,109 (5.71)</w:t>
            </w:r>
          </w:p>
        </w:tc>
        <w:tc>
          <w:tcPr>
            <w:tcW w:w="1360" w:type="dxa"/>
            <w:tcBorders>
              <w:top w:val="nil"/>
              <w:left w:val="nil"/>
              <w:bottom w:val="nil"/>
              <w:right w:val="nil"/>
            </w:tcBorders>
            <w:shd w:val="clear" w:color="auto" w:fill="auto"/>
            <w:tcMar>
              <w:top w:w="15" w:type="dxa"/>
              <w:left w:w="15" w:type="dxa"/>
              <w:bottom w:w="0" w:type="dxa"/>
              <w:right w:w="15" w:type="dxa"/>
            </w:tcMar>
            <w:vAlign w:val="bottom"/>
            <w:hideMark/>
          </w:tcPr>
          <w:p w:rsidR="00DE0E55" w:rsidRPr="00BE4B36" w:rsidRDefault="00DE0E55" w:rsidP="00DE0E55">
            <w:pPr>
              <w:pStyle w:val="a7"/>
              <w:spacing w:before="0" w:after="0"/>
              <w:jc w:val="center"/>
              <w:textAlignment w:val="bottom"/>
              <w:rPr>
                <w:rFonts w:ascii="Arial" w:hAnsi="Arial" w:cs="Arial"/>
                <w:sz w:val="36"/>
                <w:szCs w:val="36"/>
              </w:rPr>
            </w:pPr>
            <w:r w:rsidRPr="00BE4B36">
              <w:rPr>
                <w:color w:val="000000" w:themeColor="text1"/>
                <w:kern w:val="24"/>
                <w:sz w:val="20"/>
                <w:szCs w:val="20"/>
              </w:rPr>
              <w:t>0.811</w:t>
            </w:r>
          </w:p>
        </w:tc>
      </w:tr>
      <w:tr w:rsidR="00DE0E55" w:rsidRPr="00BE4B36" w:rsidTr="00B15364">
        <w:trPr>
          <w:trHeight w:val="321"/>
        </w:trPr>
        <w:tc>
          <w:tcPr>
            <w:tcW w:w="3320" w:type="dxa"/>
            <w:tcBorders>
              <w:top w:val="nil"/>
              <w:left w:val="nil"/>
              <w:bottom w:val="nil"/>
              <w:right w:val="nil"/>
            </w:tcBorders>
            <w:shd w:val="clear" w:color="auto" w:fill="auto"/>
            <w:tcMar>
              <w:top w:w="15" w:type="dxa"/>
              <w:left w:w="15" w:type="dxa"/>
              <w:bottom w:w="0" w:type="dxa"/>
              <w:right w:w="15" w:type="dxa"/>
            </w:tcMar>
            <w:vAlign w:val="bottom"/>
            <w:hideMark/>
          </w:tcPr>
          <w:p w:rsidR="00DE0E55" w:rsidRPr="00BE4B36" w:rsidRDefault="00DE0E55" w:rsidP="00DE0E55">
            <w:pPr>
              <w:widowControl/>
              <w:jc w:val="left"/>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 xml:space="preserve">Current weekly drinkers </w:t>
            </w:r>
          </w:p>
        </w:tc>
        <w:tc>
          <w:tcPr>
            <w:tcW w:w="1920" w:type="dxa"/>
            <w:tcBorders>
              <w:top w:val="nil"/>
              <w:left w:val="nil"/>
              <w:bottom w:val="nil"/>
              <w:right w:val="nil"/>
            </w:tcBorders>
            <w:shd w:val="clear" w:color="auto" w:fill="auto"/>
            <w:tcMar>
              <w:top w:w="15" w:type="dxa"/>
              <w:left w:w="15" w:type="dxa"/>
              <w:bottom w:w="0" w:type="dxa"/>
              <w:right w:w="15" w:type="dxa"/>
            </w:tcMar>
            <w:vAlign w:val="bottom"/>
            <w:hideMark/>
          </w:tcPr>
          <w:p w:rsidR="00DE0E55" w:rsidRPr="00BE4B36" w:rsidRDefault="00DE0E55" w:rsidP="00DE0E55">
            <w:pPr>
              <w:pStyle w:val="a7"/>
              <w:spacing w:before="0" w:after="0"/>
              <w:jc w:val="center"/>
              <w:textAlignment w:val="bottom"/>
              <w:rPr>
                <w:rFonts w:ascii="Arial" w:hAnsi="Arial" w:cs="Arial"/>
                <w:sz w:val="36"/>
                <w:szCs w:val="36"/>
              </w:rPr>
            </w:pPr>
            <w:r w:rsidRPr="00BE4B36">
              <w:rPr>
                <w:color w:val="000000" w:themeColor="text1"/>
                <w:kern w:val="24"/>
                <w:sz w:val="20"/>
                <w:szCs w:val="20"/>
              </w:rPr>
              <w:t>3,254 (15.92)</w:t>
            </w:r>
          </w:p>
        </w:tc>
        <w:tc>
          <w:tcPr>
            <w:tcW w:w="1940" w:type="dxa"/>
            <w:tcBorders>
              <w:top w:val="nil"/>
              <w:left w:val="nil"/>
              <w:bottom w:val="nil"/>
              <w:right w:val="nil"/>
            </w:tcBorders>
            <w:shd w:val="clear" w:color="auto" w:fill="auto"/>
            <w:tcMar>
              <w:top w:w="15" w:type="dxa"/>
              <w:left w:w="15" w:type="dxa"/>
              <w:bottom w:w="0" w:type="dxa"/>
              <w:right w:w="15" w:type="dxa"/>
            </w:tcMar>
            <w:vAlign w:val="bottom"/>
            <w:hideMark/>
          </w:tcPr>
          <w:p w:rsidR="00DE0E55" w:rsidRPr="00BE4B36" w:rsidRDefault="00DE0E55" w:rsidP="00DE0E55">
            <w:pPr>
              <w:pStyle w:val="a7"/>
              <w:spacing w:before="0" w:after="0"/>
              <w:jc w:val="center"/>
              <w:textAlignment w:val="bottom"/>
              <w:rPr>
                <w:rFonts w:ascii="Arial" w:hAnsi="Arial" w:cs="Arial"/>
                <w:sz w:val="36"/>
                <w:szCs w:val="36"/>
              </w:rPr>
            </w:pPr>
            <w:r w:rsidRPr="00BE4B36">
              <w:rPr>
                <w:color w:val="000000" w:themeColor="text1"/>
                <w:kern w:val="24"/>
                <w:sz w:val="20"/>
                <w:szCs w:val="20"/>
              </w:rPr>
              <w:t>3,106 (15.49)</w:t>
            </w:r>
          </w:p>
        </w:tc>
        <w:tc>
          <w:tcPr>
            <w:tcW w:w="1920" w:type="dxa"/>
            <w:tcBorders>
              <w:top w:val="nil"/>
              <w:left w:val="nil"/>
              <w:bottom w:val="nil"/>
              <w:right w:val="nil"/>
            </w:tcBorders>
            <w:shd w:val="clear" w:color="auto" w:fill="auto"/>
            <w:tcMar>
              <w:top w:w="15" w:type="dxa"/>
              <w:left w:w="15" w:type="dxa"/>
              <w:bottom w:w="0" w:type="dxa"/>
              <w:right w:w="15" w:type="dxa"/>
            </w:tcMar>
            <w:vAlign w:val="bottom"/>
            <w:hideMark/>
          </w:tcPr>
          <w:p w:rsidR="00DE0E55" w:rsidRPr="00BE4B36" w:rsidRDefault="00DE0E55" w:rsidP="00DE0E55">
            <w:pPr>
              <w:pStyle w:val="a7"/>
              <w:spacing w:before="0" w:after="0"/>
              <w:jc w:val="center"/>
              <w:textAlignment w:val="bottom"/>
              <w:rPr>
                <w:rFonts w:ascii="Arial" w:hAnsi="Arial" w:cs="Arial"/>
                <w:sz w:val="36"/>
                <w:szCs w:val="36"/>
              </w:rPr>
            </w:pPr>
            <w:r w:rsidRPr="00BE4B36">
              <w:rPr>
                <w:color w:val="000000" w:themeColor="text1"/>
                <w:kern w:val="24"/>
                <w:sz w:val="20"/>
                <w:szCs w:val="20"/>
              </w:rPr>
              <w:t>2,980 (15.49)</w:t>
            </w:r>
          </w:p>
        </w:tc>
        <w:tc>
          <w:tcPr>
            <w:tcW w:w="1940" w:type="dxa"/>
            <w:tcBorders>
              <w:top w:val="nil"/>
              <w:left w:val="nil"/>
              <w:bottom w:val="nil"/>
              <w:right w:val="nil"/>
            </w:tcBorders>
            <w:shd w:val="clear" w:color="auto" w:fill="auto"/>
            <w:tcMar>
              <w:top w:w="15" w:type="dxa"/>
              <w:left w:w="15" w:type="dxa"/>
              <w:bottom w:w="0" w:type="dxa"/>
              <w:right w:w="15" w:type="dxa"/>
            </w:tcMar>
            <w:vAlign w:val="bottom"/>
            <w:hideMark/>
          </w:tcPr>
          <w:p w:rsidR="00DE0E55" w:rsidRPr="00BE4B36" w:rsidRDefault="00DE0E55" w:rsidP="00DE0E55">
            <w:pPr>
              <w:pStyle w:val="a7"/>
              <w:spacing w:before="0" w:after="0"/>
              <w:jc w:val="center"/>
              <w:textAlignment w:val="bottom"/>
              <w:rPr>
                <w:rFonts w:ascii="Arial" w:hAnsi="Arial" w:cs="Arial"/>
                <w:sz w:val="36"/>
                <w:szCs w:val="36"/>
              </w:rPr>
            </w:pPr>
            <w:r w:rsidRPr="00BE4B36">
              <w:rPr>
                <w:color w:val="000000" w:themeColor="text1"/>
                <w:kern w:val="24"/>
                <w:sz w:val="20"/>
                <w:szCs w:val="20"/>
              </w:rPr>
              <w:t>3,041 (15.16)</w:t>
            </w:r>
          </w:p>
        </w:tc>
        <w:tc>
          <w:tcPr>
            <w:tcW w:w="1920" w:type="dxa"/>
            <w:tcBorders>
              <w:top w:val="nil"/>
              <w:left w:val="nil"/>
              <w:bottom w:val="nil"/>
              <w:right w:val="nil"/>
            </w:tcBorders>
            <w:shd w:val="clear" w:color="auto" w:fill="auto"/>
            <w:tcMar>
              <w:top w:w="15" w:type="dxa"/>
              <w:left w:w="15" w:type="dxa"/>
              <w:bottom w:w="0" w:type="dxa"/>
              <w:right w:w="15" w:type="dxa"/>
            </w:tcMar>
            <w:vAlign w:val="bottom"/>
            <w:hideMark/>
          </w:tcPr>
          <w:p w:rsidR="00DE0E55" w:rsidRPr="00BE4B36" w:rsidRDefault="00DE0E55" w:rsidP="00DE0E55">
            <w:pPr>
              <w:pStyle w:val="a7"/>
              <w:spacing w:before="0" w:after="0"/>
              <w:jc w:val="center"/>
              <w:textAlignment w:val="bottom"/>
              <w:rPr>
                <w:rFonts w:ascii="Arial" w:hAnsi="Arial" w:cs="Arial"/>
                <w:sz w:val="36"/>
                <w:szCs w:val="36"/>
              </w:rPr>
            </w:pPr>
            <w:r w:rsidRPr="00BE4B36">
              <w:rPr>
                <w:color w:val="000000" w:themeColor="text1"/>
                <w:kern w:val="24"/>
                <w:sz w:val="20"/>
                <w:szCs w:val="20"/>
              </w:rPr>
              <w:t>2,972 (15.29)</w:t>
            </w:r>
          </w:p>
        </w:tc>
        <w:tc>
          <w:tcPr>
            <w:tcW w:w="1360" w:type="dxa"/>
            <w:tcBorders>
              <w:top w:val="nil"/>
              <w:left w:val="nil"/>
              <w:bottom w:val="nil"/>
              <w:right w:val="nil"/>
            </w:tcBorders>
            <w:shd w:val="clear" w:color="auto" w:fill="auto"/>
            <w:tcMar>
              <w:top w:w="15" w:type="dxa"/>
              <w:left w:w="15" w:type="dxa"/>
              <w:bottom w:w="0" w:type="dxa"/>
              <w:right w:w="15" w:type="dxa"/>
            </w:tcMar>
            <w:vAlign w:val="bottom"/>
            <w:hideMark/>
          </w:tcPr>
          <w:p w:rsidR="00DE0E55" w:rsidRPr="00BE4B36" w:rsidRDefault="00DE0E55" w:rsidP="00DE0E55">
            <w:pPr>
              <w:pStyle w:val="a7"/>
              <w:spacing w:before="0" w:after="0"/>
              <w:jc w:val="center"/>
              <w:textAlignment w:val="bottom"/>
              <w:rPr>
                <w:rFonts w:ascii="Arial" w:hAnsi="Arial" w:cs="Arial"/>
                <w:sz w:val="36"/>
                <w:szCs w:val="36"/>
              </w:rPr>
            </w:pPr>
            <w:r w:rsidRPr="00BE4B36">
              <w:rPr>
                <w:color w:val="000000" w:themeColor="text1"/>
                <w:kern w:val="24"/>
                <w:sz w:val="20"/>
                <w:szCs w:val="20"/>
              </w:rPr>
              <w:t>0.276</w:t>
            </w:r>
          </w:p>
        </w:tc>
      </w:tr>
      <w:tr w:rsidR="00DE0E55" w:rsidRPr="00BE4B36" w:rsidTr="00E16EC3">
        <w:trPr>
          <w:trHeight w:val="321"/>
        </w:trPr>
        <w:tc>
          <w:tcPr>
            <w:tcW w:w="3320" w:type="dxa"/>
            <w:tcBorders>
              <w:top w:val="nil"/>
              <w:left w:val="nil"/>
              <w:right w:val="nil"/>
            </w:tcBorders>
            <w:shd w:val="clear" w:color="auto" w:fill="auto"/>
            <w:tcMar>
              <w:top w:w="15" w:type="dxa"/>
              <w:left w:w="15" w:type="dxa"/>
              <w:bottom w:w="0" w:type="dxa"/>
              <w:right w:w="15" w:type="dxa"/>
            </w:tcMar>
            <w:vAlign w:val="bottom"/>
            <w:hideMark/>
          </w:tcPr>
          <w:p w:rsidR="00DE0E55" w:rsidRPr="00BE4B36" w:rsidRDefault="00DE0E55" w:rsidP="00DE0E55">
            <w:pPr>
              <w:widowControl/>
              <w:jc w:val="left"/>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Current smoker</w:t>
            </w:r>
          </w:p>
        </w:tc>
        <w:tc>
          <w:tcPr>
            <w:tcW w:w="1920" w:type="dxa"/>
            <w:tcBorders>
              <w:top w:val="nil"/>
              <w:left w:val="nil"/>
              <w:right w:val="nil"/>
            </w:tcBorders>
            <w:shd w:val="clear" w:color="auto" w:fill="auto"/>
            <w:tcMar>
              <w:top w:w="15" w:type="dxa"/>
              <w:left w:w="15" w:type="dxa"/>
              <w:bottom w:w="0" w:type="dxa"/>
              <w:right w:w="15" w:type="dxa"/>
            </w:tcMar>
            <w:vAlign w:val="bottom"/>
            <w:hideMark/>
          </w:tcPr>
          <w:p w:rsidR="00DE0E55" w:rsidRPr="00BE4B36" w:rsidRDefault="00DE0E55" w:rsidP="00DE0E55">
            <w:pPr>
              <w:pStyle w:val="a7"/>
              <w:spacing w:before="0" w:after="0"/>
              <w:jc w:val="center"/>
              <w:textAlignment w:val="bottom"/>
              <w:rPr>
                <w:rFonts w:ascii="Arial" w:hAnsi="Arial" w:cs="Arial"/>
                <w:sz w:val="36"/>
                <w:szCs w:val="36"/>
              </w:rPr>
            </w:pPr>
            <w:r w:rsidRPr="00BE4B36">
              <w:rPr>
                <w:color w:val="000000" w:themeColor="text1"/>
                <w:kern w:val="24"/>
                <w:sz w:val="20"/>
                <w:szCs w:val="20"/>
              </w:rPr>
              <w:t>5,688 (27.83)</w:t>
            </w:r>
          </w:p>
        </w:tc>
        <w:tc>
          <w:tcPr>
            <w:tcW w:w="1940" w:type="dxa"/>
            <w:tcBorders>
              <w:top w:val="nil"/>
              <w:left w:val="nil"/>
              <w:right w:val="nil"/>
            </w:tcBorders>
            <w:shd w:val="clear" w:color="auto" w:fill="auto"/>
            <w:tcMar>
              <w:top w:w="15" w:type="dxa"/>
              <w:left w:w="15" w:type="dxa"/>
              <w:bottom w:w="0" w:type="dxa"/>
              <w:right w:w="15" w:type="dxa"/>
            </w:tcMar>
            <w:vAlign w:val="bottom"/>
            <w:hideMark/>
          </w:tcPr>
          <w:p w:rsidR="00DE0E55" w:rsidRPr="00BE4B36" w:rsidRDefault="00DE0E55" w:rsidP="00DE0E55">
            <w:pPr>
              <w:pStyle w:val="a7"/>
              <w:spacing w:before="0" w:after="0"/>
              <w:jc w:val="center"/>
              <w:textAlignment w:val="bottom"/>
              <w:rPr>
                <w:rFonts w:ascii="Arial" w:hAnsi="Arial" w:cs="Arial"/>
                <w:sz w:val="36"/>
                <w:szCs w:val="36"/>
              </w:rPr>
            </w:pPr>
            <w:r w:rsidRPr="00BE4B36">
              <w:rPr>
                <w:color w:val="000000" w:themeColor="text1"/>
                <w:kern w:val="24"/>
                <w:sz w:val="20"/>
                <w:szCs w:val="20"/>
              </w:rPr>
              <w:t>5,570 (27.78)</w:t>
            </w:r>
          </w:p>
        </w:tc>
        <w:tc>
          <w:tcPr>
            <w:tcW w:w="1920" w:type="dxa"/>
            <w:tcBorders>
              <w:top w:val="nil"/>
              <w:left w:val="nil"/>
              <w:right w:val="nil"/>
            </w:tcBorders>
            <w:shd w:val="clear" w:color="auto" w:fill="auto"/>
            <w:tcMar>
              <w:top w:w="15" w:type="dxa"/>
              <w:left w:w="15" w:type="dxa"/>
              <w:bottom w:w="0" w:type="dxa"/>
              <w:right w:w="15" w:type="dxa"/>
            </w:tcMar>
            <w:vAlign w:val="bottom"/>
            <w:hideMark/>
          </w:tcPr>
          <w:p w:rsidR="00DE0E55" w:rsidRPr="00BE4B36" w:rsidRDefault="00DE0E55" w:rsidP="00DE0E55">
            <w:pPr>
              <w:pStyle w:val="a7"/>
              <w:spacing w:before="0" w:after="0"/>
              <w:jc w:val="center"/>
              <w:textAlignment w:val="bottom"/>
              <w:rPr>
                <w:rFonts w:ascii="Arial" w:hAnsi="Arial" w:cs="Arial"/>
                <w:sz w:val="36"/>
                <w:szCs w:val="36"/>
              </w:rPr>
            </w:pPr>
            <w:r w:rsidRPr="00BE4B36">
              <w:rPr>
                <w:color w:val="000000" w:themeColor="text1"/>
                <w:kern w:val="24"/>
                <w:sz w:val="20"/>
                <w:szCs w:val="20"/>
              </w:rPr>
              <w:t>5,326 (27.68)</w:t>
            </w:r>
          </w:p>
        </w:tc>
        <w:tc>
          <w:tcPr>
            <w:tcW w:w="1940" w:type="dxa"/>
            <w:tcBorders>
              <w:top w:val="nil"/>
              <w:left w:val="nil"/>
              <w:right w:val="nil"/>
            </w:tcBorders>
            <w:shd w:val="clear" w:color="auto" w:fill="auto"/>
            <w:tcMar>
              <w:top w:w="15" w:type="dxa"/>
              <w:left w:w="15" w:type="dxa"/>
              <w:bottom w:w="0" w:type="dxa"/>
              <w:right w:w="15" w:type="dxa"/>
            </w:tcMar>
            <w:vAlign w:val="bottom"/>
            <w:hideMark/>
          </w:tcPr>
          <w:p w:rsidR="00DE0E55" w:rsidRPr="00BE4B36" w:rsidRDefault="00DE0E55" w:rsidP="00DE0E55">
            <w:pPr>
              <w:pStyle w:val="a7"/>
              <w:spacing w:before="0" w:after="0"/>
              <w:jc w:val="center"/>
              <w:textAlignment w:val="bottom"/>
              <w:rPr>
                <w:rFonts w:ascii="Arial" w:hAnsi="Arial" w:cs="Arial"/>
                <w:sz w:val="36"/>
                <w:szCs w:val="36"/>
              </w:rPr>
            </w:pPr>
            <w:r w:rsidRPr="00BE4B36">
              <w:rPr>
                <w:color w:val="000000" w:themeColor="text1"/>
                <w:kern w:val="24"/>
                <w:sz w:val="20"/>
                <w:szCs w:val="20"/>
              </w:rPr>
              <w:t>5,515 (27.49)</w:t>
            </w:r>
          </w:p>
        </w:tc>
        <w:tc>
          <w:tcPr>
            <w:tcW w:w="1920" w:type="dxa"/>
            <w:tcBorders>
              <w:top w:val="nil"/>
              <w:left w:val="nil"/>
              <w:right w:val="nil"/>
            </w:tcBorders>
            <w:shd w:val="clear" w:color="auto" w:fill="auto"/>
            <w:tcMar>
              <w:top w:w="15" w:type="dxa"/>
              <w:left w:w="15" w:type="dxa"/>
              <w:bottom w:w="0" w:type="dxa"/>
              <w:right w:w="15" w:type="dxa"/>
            </w:tcMar>
            <w:vAlign w:val="bottom"/>
            <w:hideMark/>
          </w:tcPr>
          <w:p w:rsidR="00DE0E55" w:rsidRPr="00BE4B36" w:rsidRDefault="00DE0E55" w:rsidP="00DE0E55">
            <w:pPr>
              <w:pStyle w:val="a7"/>
              <w:spacing w:before="0" w:after="0"/>
              <w:jc w:val="center"/>
              <w:textAlignment w:val="bottom"/>
              <w:rPr>
                <w:rFonts w:ascii="Arial" w:hAnsi="Arial" w:cs="Arial"/>
                <w:sz w:val="36"/>
                <w:szCs w:val="36"/>
              </w:rPr>
            </w:pPr>
            <w:r w:rsidRPr="00BE4B36">
              <w:rPr>
                <w:color w:val="000000" w:themeColor="text1"/>
                <w:kern w:val="24"/>
                <w:sz w:val="20"/>
                <w:szCs w:val="20"/>
              </w:rPr>
              <w:t>5,300 (27.27)</w:t>
            </w:r>
          </w:p>
        </w:tc>
        <w:tc>
          <w:tcPr>
            <w:tcW w:w="1360" w:type="dxa"/>
            <w:tcBorders>
              <w:top w:val="nil"/>
              <w:left w:val="nil"/>
              <w:right w:val="nil"/>
            </w:tcBorders>
            <w:shd w:val="clear" w:color="auto" w:fill="auto"/>
            <w:tcMar>
              <w:top w:w="15" w:type="dxa"/>
              <w:left w:w="15" w:type="dxa"/>
              <w:bottom w:w="0" w:type="dxa"/>
              <w:right w:w="15" w:type="dxa"/>
            </w:tcMar>
            <w:vAlign w:val="bottom"/>
            <w:hideMark/>
          </w:tcPr>
          <w:p w:rsidR="00DE0E55" w:rsidRPr="00BE4B36" w:rsidRDefault="00DE0E55" w:rsidP="00DE0E55">
            <w:pPr>
              <w:pStyle w:val="a7"/>
              <w:spacing w:before="0" w:after="0"/>
              <w:jc w:val="center"/>
              <w:textAlignment w:val="bottom"/>
              <w:rPr>
                <w:rFonts w:ascii="Arial" w:hAnsi="Arial" w:cs="Arial"/>
                <w:sz w:val="36"/>
                <w:szCs w:val="36"/>
              </w:rPr>
            </w:pPr>
            <w:r w:rsidRPr="00BE4B36">
              <w:rPr>
                <w:color w:val="000000" w:themeColor="text1"/>
                <w:kern w:val="24"/>
                <w:sz w:val="20"/>
                <w:szCs w:val="20"/>
              </w:rPr>
              <w:t>0.720</w:t>
            </w:r>
          </w:p>
        </w:tc>
      </w:tr>
      <w:tr w:rsidR="00E16EC3" w:rsidRPr="00BE4B36" w:rsidTr="00E16EC3">
        <w:trPr>
          <w:trHeight w:val="321"/>
        </w:trPr>
        <w:tc>
          <w:tcPr>
            <w:tcW w:w="3320" w:type="dxa"/>
            <w:tcBorders>
              <w:left w:val="nil"/>
              <w:bottom w:val="nil"/>
              <w:right w:val="nil"/>
            </w:tcBorders>
            <w:shd w:val="clear" w:color="auto" w:fill="auto"/>
            <w:tcMar>
              <w:top w:w="15" w:type="dxa"/>
              <w:left w:w="15" w:type="dxa"/>
              <w:bottom w:w="0" w:type="dxa"/>
              <w:right w:w="15" w:type="dxa"/>
            </w:tcMar>
            <w:vAlign w:val="bottom"/>
          </w:tcPr>
          <w:p w:rsidR="00E16EC3" w:rsidRPr="00BE4B36" w:rsidRDefault="00E16EC3" w:rsidP="00E16EC3">
            <w:pPr>
              <w:pStyle w:val="a7"/>
              <w:spacing w:before="0" w:after="0"/>
              <w:textAlignment w:val="bottom"/>
              <w:rPr>
                <w:rFonts w:ascii="Arial" w:hAnsi="Arial" w:cs="Arial"/>
                <w:sz w:val="36"/>
                <w:szCs w:val="36"/>
              </w:rPr>
            </w:pPr>
            <w:r w:rsidRPr="00BE4B36">
              <w:rPr>
                <w:color w:val="000000" w:themeColor="text1"/>
                <w:kern w:val="24"/>
                <w:sz w:val="20"/>
                <w:szCs w:val="20"/>
              </w:rPr>
              <w:t>Urban</w:t>
            </w:r>
          </w:p>
        </w:tc>
        <w:tc>
          <w:tcPr>
            <w:tcW w:w="1920" w:type="dxa"/>
            <w:tcBorders>
              <w:left w:val="nil"/>
              <w:bottom w:val="nil"/>
              <w:right w:val="nil"/>
            </w:tcBorders>
            <w:shd w:val="clear" w:color="auto" w:fill="auto"/>
            <w:tcMar>
              <w:top w:w="15" w:type="dxa"/>
              <w:left w:w="15" w:type="dxa"/>
              <w:bottom w:w="0" w:type="dxa"/>
              <w:right w:w="15" w:type="dxa"/>
            </w:tcMar>
            <w:vAlign w:val="bottom"/>
          </w:tcPr>
          <w:p w:rsidR="00E16EC3" w:rsidRPr="00BE4B36" w:rsidRDefault="00E16EC3" w:rsidP="00E16EC3">
            <w:pPr>
              <w:pStyle w:val="a7"/>
              <w:spacing w:before="0" w:after="0"/>
              <w:jc w:val="center"/>
              <w:textAlignment w:val="bottom"/>
              <w:rPr>
                <w:rFonts w:ascii="Arial" w:hAnsi="Arial" w:cs="Arial"/>
                <w:sz w:val="36"/>
                <w:szCs w:val="36"/>
              </w:rPr>
            </w:pPr>
            <w:r w:rsidRPr="00BE4B36">
              <w:rPr>
                <w:color w:val="000000" w:themeColor="text1"/>
                <w:kern w:val="24"/>
                <w:sz w:val="20"/>
                <w:szCs w:val="20"/>
              </w:rPr>
              <w:t>8,744 (42.78)</w:t>
            </w:r>
          </w:p>
        </w:tc>
        <w:tc>
          <w:tcPr>
            <w:tcW w:w="1940" w:type="dxa"/>
            <w:tcBorders>
              <w:left w:val="nil"/>
              <w:bottom w:val="nil"/>
              <w:right w:val="nil"/>
            </w:tcBorders>
            <w:shd w:val="clear" w:color="auto" w:fill="auto"/>
            <w:tcMar>
              <w:top w:w="15" w:type="dxa"/>
              <w:left w:w="15" w:type="dxa"/>
              <w:bottom w:w="0" w:type="dxa"/>
              <w:right w:w="15" w:type="dxa"/>
            </w:tcMar>
            <w:vAlign w:val="bottom"/>
          </w:tcPr>
          <w:p w:rsidR="00E16EC3" w:rsidRPr="00BE4B36" w:rsidRDefault="00E16EC3" w:rsidP="00E16EC3">
            <w:pPr>
              <w:pStyle w:val="a7"/>
              <w:spacing w:before="0" w:after="0"/>
              <w:jc w:val="center"/>
              <w:textAlignment w:val="bottom"/>
              <w:rPr>
                <w:rFonts w:ascii="Arial" w:hAnsi="Arial" w:cs="Arial"/>
                <w:sz w:val="36"/>
                <w:szCs w:val="36"/>
              </w:rPr>
            </w:pPr>
            <w:r w:rsidRPr="00BE4B36">
              <w:rPr>
                <w:color w:val="000000" w:themeColor="text1"/>
                <w:kern w:val="24"/>
                <w:sz w:val="20"/>
                <w:szCs w:val="20"/>
              </w:rPr>
              <w:t>8,823 (44.00)</w:t>
            </w:r>
          </w:p>
        </w:tc>
        <w:tc>
          <w:tcPr>
            <w:tcW w:w="1920" w:type="dxa"/>
            <w:tcBorders>
              <w:left w:val="nil"/>
              <w:bottom w:val="nil"/>
              <w:right w:val="nil"/>
            </w:tcBorders>
            <w:shd w:val="clear" w:color="auto" w:fill="auto"/>
            <w:tcMar>
              <w:top w:w="15" w:type="dxa"/>
              <w:left w:w="15" w:type="dxa"/>
              <w:bottom w:w="0" w:type="dxa"/>
              <w:right w:w="15" w:type="dxa"/>
            </w:tcMar>
            <w:vAlign w:val="bottom"/>
          </w:tcPr>
          <w:p w:rsidR="00E16EC3" w:rsidRPr="00BE4B36" w:rsidRDefault="00E16EC3" w:rsidP="00E16EC3">
            <w:pPr>
              <w:pStyle w:val="a7"/>
              <w:spacing w:before="0" w:after="0"/>
              <w:jc w:val="center"/>
              <w:textAlignment w:val="bottom"/>
              <w:rPr>
                <w:rFonts w:ascii="Arial" w:hAnsi="Arial" w:cs="Arial"/>
                <w:sz w:val="36"/>
                <w:szCs w:val="36"/>
              </w:rPr>
            </w:pPr>
            <w:r w:rsidRPr="00BE4B36">
              <w:rPr>
                <w:color w:val="000000" w:themeColor="text1"/>
                <w:kern w:val="24"/>
                <w:sz w:val="20"/>
                <w:szCs w:val="20"/>
              </w:rPr>
              <w:t>8,326 (43.27)</w:t>
            </w:r>
          </w:p>
        </w:tc>
        <w:tc>
          <w:tcPr>
            <w:tcW w:w="1940" w:type="dxa"/>
            <w:tcBorders>
              <w:left w:val="nil"/>
              <w:bottom w:val="nil"/>
              <w:right w:val="nil"/>
            </w:tcBorders>
            <w:shd w:val="clear" w:color="auto" w:fill="auto"/>
            <w:tcMar>
              <w:top w:w="15" w:type="dxa"/>
              <w:left w:w="15" w:type="dxa"/>
              <w:bottom w:w="0" w:type="dxa"/>
              <w:right w:w="15" w:type="dxa"/>
            </w:tcMar>
            <w:vAlign w:val="bottom"/>
          </w:tcPr>
          <w:p w:rsidR="00E16EC3" w:rsidRPr="00BE4B36" w:rsidRDefault="00E16EC3" w:rsidP="00E16EC3">
            <w:pPr>
              <w:pStyle w:val="a7"/>
              <w:spacing w:before="0" w:after="0"/>
              <w:jc w:val="center"/>
              <w:textAlignment w:val="bottom"/>
              <w:rPr>
                <w:rFonts w:ascii="Arial" w:hAnsi="Arial" w:cs="Arial"/>
                <w:sz w:val="36"/>
                <w:szCs w:val="36"/>
              </w:rPr>
            </w:pPr>
            <w:r w:rsidRPr="00BE4B36">
              <w:rPr>
                <w:color w:val="000000" w:themeColor="text1"/>
                <w:kern w:val="24"/>
                <w:sz w:val="20"/>
                <w:szCs w:val="20"/>
              </w:rPr>
              <w:t>8,642 (43.08)</w:t>
            </w:r>
          </w:p>
        </w:tc>
        <w:tc>
          <w:tcPr>
            <w:tcW w:w="1920" w:type="dxa"/>
            <w:tcBorders>
              <w:left w:val="nil"/>
              <w:bottom w:val="nil"/>
              <w:right w:val="nil"/>
            </w:tcBorders>
            <w:shd w:val="clear" w:color="auto" w:fill="auto"/>
            <w:tcMar>
              <w:top w:w="15" w:type="dxa"/>
              <w:left w:w="15" w:type="dxa"/>
              <w:bottom w:w="0" w:type="dxa"/>
              <w:right w:w="15" w:type="dxa"/>
            </w:tcMar>
            <w:vAlign w:val="bottom"/>
          </w:tcPr>
          <w:p w:rsidR="00E16EC3" w:rsidRPr="00BE4B36" w:rsidRDefault="00E16EC3" w:rsidP="00E16EC3">
            <w:pPr>
              <w:pStyle w:val="a7"/>
              <w:spacing w:before="0" w:after="0"/>
              <w:jc w:val="center"/>
              <w:textAlignment w:val="bottom"/>
              <w:rPr>
                <w:rFonts w:ascii="Arial" w:hAnsi="Arial" w:cs="Arial"/>
                <w:sz w:val="36"/>
                <w:szCs w:val="36"/>
              </w:rPr>
            </w:pPr>
            <w:r w:rsidRPr="00BE4B36">
              <w:rPr>
                <w:color w:val="000000" w:themeColor="text1"/>
                <w:kern w:val="24"/>
                <w:sz w:val="20"/>
                <w:szCs w:val="20"/>
              </w:rPr>
              <w:t>8,540 (43.94)</w:t>
            </w:r>
          </w:p>
        </w:tc>
        <w:tc>
          <w:tcPr>
            <w:tcW w:w="1360" w:type="dxa"/>
            <w:tcBorders>
              <w:left w:val="nil"/>
              <w:bottom w:val="nil"/>
              <w:right w:val="nil"/>
            </w:tcBorders>
            <w:shd w:val="clear" w:color="auto" w:fill="auto"/>
            <w:tcMar>
              <w:top w:w="15" w:type="dxa"/>
              <w:left w:w="15" w:type="dxa"/>
              <w:bottom w:w="0" w:type="dxa"/>
              <w:right w:w="15" w:type="dxa"/>
            </w:tcMar>
            <w:vAlign w:val="bottom"/>
          </w:tcPr>
          <w:p w:rsidR="00E16EC3" w:rsidRPr="00BE4B36" w:rsidRDefault="00E16EC3" w:rsidP="00E16EC3">
            <w:pPr>
              <w:pStyle w:val="a7"/>
              <w:spacing w:before="0" w:after="0"/>
              <w:jc w:val="center"/>
              <w:textAlignment w:val="bottom"/>
              <w:rPr>
                <w:rFonts w:ascii="Arial" w:hAnsi="Arial" w:cs="Arial"/>
                <w:sz w:val="36"/>
                <w:szCs w:val="36"/>
              </w:rPr>
            </w:pPr>
            <w:r w:rsidRPr="00BE4B36">
              <w:rPr>
                <w:color w:val="000000" w:themeColor="text1"/>
                <w:kern w:val="24"/>
                <w:sz w:val="20"/>
                <w:szCs w:val="20"/>
              </w:rPr>
              <w:t>0.051</w:t>
            </w:r>
          </w:p>
        </w:tc>
      </w:tr>
      <w:tr w:rsidR="00E16EC3" w:rsidRPr="00BE4B36" w:rsidTr="00E16EC3">
        <w:trPr>
          <w:trHeight w:val="321"/>
        </w:trPr>
        <w:tc>
          <w:tcPr>
            <w:tcW w:w="3320" w:type="dxa"/>
            <w:tcBorders>
              <w:top w:val="nil"/>
              <w:left w:val="nil"/>
              <w:right w:val="nil"/>
            </w:tcBorders>
            <w:shd w:val="clear" w:color="auto" w:fill="auto"/>
            <w:tcMar>
              <w:top w:w="15" w:type="dxa"/>
              <w:left w:w="15" w:type="dxa"/>
              <w:bottom w:w="0" w:type="dxa"/>
              <w:right w:w="15" w:type="dxa"/>
            </w:tcMar>
            <w:vAlign w:val="bottom"/>
          </w:tcPr>
          <w:p w:rsidR="00E16EC3" w:rsidRPr="00BE4B36" w:rsidRDefault="00E16EC3" w:rsidP="00E16EC3">
            <w:pPr>
              <w:pStyle w:val="a7"/>
              <w:spacing w:before="0" w:after="0"/>
              <w:textAlignment w:val="bottom"/>
              <w:rPr>
                <w:rFonts w:ascii="Arial" w:hAnsi="Arial" w:cs="Arial"/>
                <w:sz w:val="36"/>
                <w:szCs w:val="36"/>
              </w:rPr>
            </w:pPr>
            <w:r w:rsidRPr="00BE4B36">
              <w:rPr>
                <w:color w:val="000000" w:themeColor="text1"/>
                <w:kern w:val="24"/>
                <w:sz w:val="20"/>
                <w:szCs w:val="20"/>
              </w:rPr>
              <w:t>Married</w:t>
            </w:r>
          </w:p>
        </w:tc>
        <w:tc>
          <w:tcPr>
            <w:tcW w:w="1920" w:type="dxa"/>
            <w:tcBorders>
              <w:top w:val="nil"/>
              <w:left w:val="nil"/>
              <w:right w:val="nil"/>
            </w:tcBorders>
            <w:shd w:val="clear" w:color="auto" w:fill="auto"/>
            <w:tcMar>
              <w:top w:w="15" w:type="dxa"/>
              <w:left w:w="15" w:type="dxa"/>
              <w:bottom w:w="0" w:type="dxa"/>
              <w:right w:w="15" w:type="dxa"/>
            </w:tcMar>
            <w:vAlign w:val="bottom"/>
          </w:tcPr>
          <w:p w:rsidR="00E16EC3" w:rsidRPr="00BE4B36" w:rsidRDefault="00E16EC3" w:rsidP="00E16EC3">
            <w:pPr>
              <w:pStyle w:val="a7"/>
              <w:spacing w:before="0" w:after="0"/>
              <w:jc w:val="center"/>
              <w:textAlignment w:val="bottom"/>
              <w:rPr>
                <w:rFonts w:ascii="Arial" w:hAnsi="Arial" w:cs="Arial"/>
                <w:sz w:val="36"/>
                <w:szCs w:val="36"/>
              </w:rPr>
            </w:pPr>
            <w:r w:rsidRPr="00BE4B36">
              <w:rPr>
                <w:color w:val="000000" w:themeColor="text1"/>
                <w:kern w:val="24"/>
                <w:sz w:val="20"/>
                <w:szCs w:val="20"/>
              </w:rPr>
              <w:t>18,214 (89.11)</w:t>
            </w:r>
          </w:p>
        </w:tc>
        <w:tc>
          <w:tcPr>
            <w:tcW w:w="1940" w:type="dxa"/>
            <w:tcBorders>
              <w:top w:val="nil"/>
              <w:left w:val="nil"/>
              <w:right w:val="nil"/>
            </w:tcBorders>
            <w:shd w:val="clear" w:color="auto" w:fill="auto"/>
            <w:tcMar>
              <w:top w:w="15" w:type="dxa"/>
              <w:left w:w="15" w:type="dxa"/>
              <w:bottom w:w="0" w:type="dxa"/>
              <w:right w:w="15" w:type="dxa"/>
            </w:tcMar>
            <w:vAlign w:val="bottom"/>
          </w:tcPr>
          <w:p w:rsidR="00E16EC3" w:rsidRPr="00BE4B36" w:rsidRDefault="00E16EC3" w:rsidP="00E16EC3">
            <w:pPr>
              <w:pStyle w:val="a7"/>
              <w:spacing w:before="0" w:after="0"/>
              <w:jc w:val="center"/>
              <w:textAlignment w:val="bottom"/>
              <w:rPr>
                <w:rFonts w:ascii="Arial" w:hAnsi="Arial" w:cs="Arial"/>
                <w:sz w:val="36"/>
                <w:szCs w:val="36"/>
              </w:rPr>
            </w:pPr>
            <w:r w:rsidRPr="00BE4B36">
              <w:rPr>
                <w:color w:val="000000" w:themeColor="text1"/>
                <w:kern w:val="24"/>
                <w:sz w:val="20"/>
                <w:szCs w:val="20"/>
              </w:rPr>
              <w:t>17,915 (89.35)</w:t>
            </w:r>
          </w:p>
        </w:tc>
        <w:tc>
          <w:tcPr>
            <w:tcW w:w="1920" w:type="dxa"/>
            <w:tcBorders>
              <w:top w:val="nil"/>
              <w:left w:val="nil"/>
              <w:right w:val="nil"/>
            </w:tcBorders>
            <w:shd w:val="clear" w:color="auto" w:fill="auto"/>
            <w:tcMar>
              <w:top w:w="15" w:type="dxa"/>
              <w:left w:w="15" w:type="dxa"/>
              <w:bottom w:w="0" w:type="dxa"/>
              <w:right w:w="15" w:type="dxa"/>
            </w:tcMar>
            <w:vAlign w:val="bottom"/>
          </w:tcPr>
          <w:p w:rsidR="00E16EC3" w:rsidRPr="00BE4B36" w:rsidRDefault="00E16EC3" w:rsidP="00E16EC3">
            <w:pPr>
              <w:pStyle w:val="a7"/>
              <w:spacing w:before="0" w:after="0"/>
              <w:jc w:val="center"/>
              <w:textAlignment w:val="bottom"/>
              <w:rPr>
                <w:rFonts w:ascii="Arial" w:hAnsi="Arial" w:cs="Arial"/>
                <w:sz w:val="36"/>
                <w:szCs w:val="36"/>
              </w:rPr>
            </w:pPr>
            <w:r w:rsidRPr="00BE4B36">
              <w:rPr>
                <w:color w:val="000000" w:themeColor="text1"/>
                <w:kern w:val="24"/>
                <w:sz w:val="20"/>
                <w:szCs w:val="20"/>
              </w:rPr>
              <w:t>17,220 (89.50)</w:t>
            </w:r>
          </w:p>
        </w:tc>
        <w:tc>
          <w:tcPr>
            <w:tcW w:w="1940" w:type="dxa"/>
            <w:tcBorders>
              <w:top w:val="nil"/>
              <w:left w:val="nil"/>
              <w:right w:val="nil"/>
            </w:tcBorders>
            <w:shd w:val="clear" w:color="auto" w:fill="auto"/>
            <w:tcMar>
              <w:top w:w="15" w:type="dxa"/>
              <w:left w:w="15" w:type="dxa"/>
              <w:bottom w:w="0" w:type="dxa"/>
              <w:right w:w="15" w:type="dxa"/>
            </w:tcMar>
            <w:vAlign w:val="bottom"/>
          </w:tcPr>
          <w:p w:rsidR="00E16EC3" w:rsidRPr="00BE4B36" w:rsidRDefault="00E16EC3" w:rsidP="00E16EC3">
            <w:pPr>
              <w:pStyle w:val="a7"/>
              <w:spacing w:before="0" w:after="0"/>
              <w:jc w:val="center"/>
              <w:textAlignment w:val="bottom"/>
              <w:rPr>
                <w:rFonts w:ascii="Arial" w:hAnsi="Arial" w:cs="Arial"/>
                <w:sz w:val="36"/>
                <w:szCs w:val="36"/>
              </w:rPr>
            </w:pPr>
            <w:r w:rsidRPr="00BE4B36">
              <w:rPr>
                <w:color w:val="000000" w:themeColor="text1"/>
                <w:kern w:val="24"/>
                <w:sz w:val="20"/>
                <w:szCs w:val="20"/>
              </w:rPr>
              <w:t>17,896 (89.21)</w:t>
            </w:r>
          </w:p>
        </w:tc>
        <w:tc>
          <w:tcPr>
            <w:tcW w:w="1920" w:type="dxa"/>
            <w:tcBorders>
              <w:top w:val="nil"/>
              <w:left w:val="nil"/>
              <w:right w:val="nil"/>
            </w:tcBorders>
            <w:shd w:val="clear" w:color="auto" w:fill="auto"/>
            <w:tcMar>
              <w:top w:w="15" w:type="dxa"/>
              <w:left w:w="15" w:type="dxa"/>
              <w:bottom w:w="0" w:type="dxa"/>
              <w:right w:w="15" w:type="dxa"/>
            </w:tcMar>
            <w:vAlign w:val="bottom"/>
          </w:tcPr>
          <w:p w:rsidR="00E16EC3" w:rsidRPr="00BE4B36" w:rsidRDefault="00E16EC3" w:rsidP="00E16EC3">
            <w:pPr>
              <w:pStyle w:val="a7"/>
              <w:spacing w:before="0" w:after="0"/>
              <w:jc w:val="center"/>
              <w:textAlignment w:val="bottom"/>
              <w:rPr>
                <w:rFonts w:ascii="Arial" w:hAnsi="Arial" w:cs="Arial"/>
                <w:sz w:val="36"/>
                <w:szCs w:val="36"/>
              </w:rPr>
            </w:pPr>
            <w:r w:rsidRPr="00BE4B36">
              <w:rPr>
                <w:color w:val="000000" w:themeColor="text1"/>
                <w:kern w:val="24"/>
                <w:sz w:val="20"/>
                <w:szCs w:val="20"/>
              </w:rPr>
              <w:t>17,297 (88.99)</w:t>
            </w:r>
          </w:p>
        </w:tc>
        <w:tc>
          <w:tcPr>
            <w:tcW w:w="1360" w:type="dxa"/>
            <w:tcBorders>
              <w:top w:val="nil"/>
              <w:left w:val="nil"/>
              <w:right w:val="nil"/>
            </w:tcBorders>
            <w:shd w:val="clear" w:color="auto" w:fill="auto"/>
            <w:tcMar>
              <w:top w:w="15" w:type="dxa"/>
              <w:left w:w="15" w:type="dxa"/>
              <w:bottom w:w="0" w:type="dxa"/>
              <w:right w:w="15" w:type="dxa"/>
            </w:tcMar>
            <w:vAlign w:val="bottom"/>
          </w:tcPr>
          <w:p w:rsidR="00E16EC3" w:rsidRPr="00BE4B36" w:rsidRDefault="00E16EC3" w:rsidP="00E16EC3">
            <w:pPr>
              <w:pStyle w:val="a7"/>
              <w:spacing w:before="0" w:after="0"/>
              <w:jc w:val="center"/>
              <w:textAlignment w:val="bottom"/>
              <w:rPr>
                <w:rFonts w:ascii="Arial" w:hAnsi="Arial" w:cs="Arial"/>
                <w:sz w:val="36"/>
                <w:szCs w:val="36"/>
              </w:rPr>
            </w:pPr>
            <w:r w:rsidRPr="00BE4B36">
              <w:rPr>
                <w:color w:val="000000" w:themeColor="text1"/>
                <w:kern w:val="24"/>
                <w:sz w:val="20"/>
                <w:szCs w:val="20"/>
              </w:rPr>
              <w:t>0.522</w:t>
            </w:r>
          </w:p>
        </w:tc>
      </w:tr>
      <w:tr w:rsidR="00E556BA" w:rsidRPr="00BE4B36" w:rsidTr="00E16EC3">
        <w:trPr>
          <w:trHeight w:val="321"/>
        </w:trPr>
        <w:tc>
          <w:tcPr>
            <w:tcW w:w="3320" w:type="dxa"/>
            <w:tcBorders>
              <w:left w:val="nil"/>
              <w:right w:val="nil"/>
            </w:tcBorders>
            <w:shd w:val="clear" w:color="auto" w:fill="auto"/>
            <w:tcMar>
              <w:top w:w="15" w:type="dxa"/>
              <w:left w:w="15" w:type="dxa"/>
              <w:bottom w:w="0" w:type="dxa"/>
              <w:right w:w="15" w:type="dxa"/>
            </w:tcMar>
            <w:vAlign w:val="bottom"/>
            <w:hideMark/>
          </w:tcPr>
          <w:p w:rsidR="00E556BA" w:rsidRPr="00BE4B36" w:rsidRDefault="00E556BA" w:rsidP="00B15364">
            <w:pPr>
              <w:widowControl/>
              <w:jc w:val="left"/>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 xml:space="preserve">Household income </w:t>
            </w:r>
          </w:p>
        </w:tc>
        <w:tc>
          <w:tcPr>
            <w:tcW w:w="1920" w:type="dxa"/>
            <w:tcBorders>
              <w:left w:val="nil"/>
              <w:right w:val="nil"/>
            </w:tcBorders>
            <w:shd w:val="clear" w:color="auto" w:fill="auto"/>
            <w:tcMar>
              <w:top w:w="15" w:type="dxa"/>
              <w:left w:w="15" w:type="dxa"/>
              <w:bottom w:w="0" w:type="dxa"/>
              <w:right w:w="15" w:type="dxa"/>
            </w:tcMar>
            <w:vAlign w:val="bottom"/>
            <w:hideMark/>
          </w:tcPr>
          <w:p w:rsidR="00E556BA" w:rsidRPr="00BE4B36" w:rsidRDefault="00E556BA" w:rsidP="00B15364">
            <w:pPr>
              <w:widowControl/>
              <w:jc w:val="left"/>
              <w:rPr>
                <w:rFonts w:ascii="Arial" w:eastAsia="宋体" w:hAnsi="Arial" w:cs="Arial"/>
                <w:kern w:val="0"/>
                <w:sz w:val="20"/>
                <w:szCs w:val="20"/>
              </w:rPr>
            </w:pPr>
          </w:p>
        </w:tc>
        <w:tc>
          <w:tcPr>
            <w:tcW w:w="1940" w:type="dxa"/>
            <w:tcBorders>
              <w:left w:val="nil"/>
              <w:right w:val="nil"/>
            </w:tcBorders>
            <w:shd w:val="clear" w:color="auto" w:fill="auto"/>
            <w:tcMar>
              <w:top w:w="15" w:type="dxa"/>
              <w:left w:w="15" w:type="dxa"/>
              <w:bottom w:w="0" w:type="dxa"/>
              <w:right w:w="15" w:type="dxa"/>
            </w:tcMar>
            <w:vAlign w:val="bottom"/>
            <w:hideMark/>
          </w:tcPr>
          <w:p w:rsidR="00E556BA" w:rsidRPr="00BE4B36" w:rsidRDefault="00E556BA" w:rsidP="00B15364">
            <w:pPr>
              <w:widowControl/>
              <w:jc w:val="left"/>
              <w:rPr>
                <w:rFonts w:ascii="Times New Roman" w:eastAsia="Times New Roman" w:hAnsi="Times New Roman" w:cs="Times New Roman"/>
                <w:kern w:val="0"/>
                <w:sz w:val="20"/>
                <w:szCs w:val="20"/>
              </w:rPr>
            </w:pPr>
          </w:p>
        </w:tc>
        <w:tc>
          <w:tcPr>
            <w:tcW w:w="1920" w:type="dxa"/>
            <w:tcBorders>
              <w:left w:val="nil"/>
              <w:right w:val="nil"/>
            </w:tcBorders>
            <w:shd w:val="clear" w:color="auto" w:fill="auto"/>
            <w:tcMar>
              <w:top w:w="15" w:type="dxa"/>
              <w:left w:w="15" w:type="dxa"/>
              <w:bottom w:w="0" w:type="dxa"/>
              <w:right w:w="15" w:type="dxa"/>
            </w:tcMar>
            <w:vAlign w:val="bottom"/>
            <w:hideMark/>
          </w:tcPr>
          <w:p w:rsidR="00E556BA" w:rsidRPr="00BE4B36" w:rsidRDefault="00E556BA" w:rsidP="00B15364">
            <w:pPr>
              <w:widowControl/>
              <w:jc w:val="left"/>
              <w:rPr>
                <w:rFonts w:ascii="Times New Roman" w:eastAsia="Times New Roman" w:hAnsi="Times New Roman" w:cs="Times New Roman"/>
                <w:kern w:val="0"/>
                <w:sz w:val="20"/>
                <w:szCs w:val="20"/>
              </w:rPr>
            </w:pPr>
          </w:p>
        </w:tc>
        <w:tc>
          <w:tcPr>
            <w:tcW w:w="1940" w:type="dxa"/>
            <w:tcBorders>
              <w:left w:val="nil"/>
              <w:right w:val="nil"/>
            </w:tcBorders>
            <w:shd w:val="clear" w:color="auto" w:fill="auto"/>
            <w:tcMar>
              <w:top w:w="15" w:type="dxa"/>
              <w:left w:w="15" w:type="dxa"/>
              <w:bottom w:w="0" w:type="dxa"/>
              <w:right w:w="15" w:type="dxa"/>
            </w:tcMar>
            <w:vAlign w:val="bottom"/>
            <w:hideMark/>
          </w:tcPr>
          <w:p w:rsidR="00E556BA" w:rsidRPr="00BE4B36" w:rsidRDefault="00E556BA" w:rsidP="00B15364">
            <w:pPr>
              <w:widowControl/>
              <w:jc w:val="left"/>
              <w:rPr>
                <w:rFonts w:ascii="Times New Roman" w:eastAsia="Times New Roman" w:hAnsi="Times New Roman" w:cs="Times New Roman"/>
                <w:kern w:val="0"/>
                <w:sz w:val="20"/>
                <w:szCs w:val="20"/>
              </w:rPr>
            </w:pPr>
          </w:p>
        </w:tc>
        <w:tc>
          <w:tcPr>
            <w:tcW w:w="1920" w:type="dxa"/>
            <w:tcBorders>
              <w:left w:val="nil"/>
              <w:right w:val="nil"/>
            </w:tcBorders>
            <w:shd w:val="clear" w:color="auto" w:fill="auto"/>
            <w:tcMar>
              <w:top w:w="15" w:type="dxa"/>
              <w:left w:w="15" w:type="dxa"/>
              <w:bottom w:w="0" w:type="dxa"/>
              <w:right w:w="15" w:type="dxa"/>
            </w:tcMar>
            <w:vAlign w:val="bottom"/>
            <w:hideMark/>
          </w:tcPr>
          <w:p w:rsidR="00E556BA" w:rsidRPr="00BE4B36" w:rsidRDefault="00E556BA" w:rsidP="00B15364">
            <w:pPr>
              <w:widowControl/>
              <w:jc w:val="left"/>
              <w:rPr>
                <w:rFonts w:ascii="Times New Roman" w:eastAsia="Times New Roman" w:hAnsi="Times New Roman" w:cs="Times New Roman"/>
                <w:kern w:val="0"/>
                <w:sz w:val="20"/>
                <w:szCs w:val="20"/>
              </w:rPr>
            </w:pPr>
          </w:p>
        </w:tc>
        <w:tc>
          <w:tcPr>
            <w:tcW w:w="1360" w:type="dxa"/>
            <w:tcBorders>
              <w:left w:val="nil"/>
              <w:bottom w:val="nil"/>
              <w:right w:val="nil"/>
            </w:tcBorders>
            <w:shd w:val="clear" w:color="auto" w:fill="auto"/>
            <w:tcMar>
              <w:top w:w="15" w:type="dxa"/>
              <w:left w:w="15" w:type="dxa"/>
              <w:bottom w:w="0" w:type="dxa"/>
              <w:right w:w="15" w:type="dxa"/>
            </w:tcMar>
            <w:vAlign w:val="bottom"/>
            <w:hideMark/>
          </w:tcPr>
          <w:p w:rsidR="00E556BA" w:rsidRPr="00BE4B36" w:rsidRDefault="00E16EC3" w:rsidP="00B15364">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0.</w:t>
            </w:r>
            <w:r w:rsidRPr="00BE4B36">
              <w:rPr>
                <w:rFonts w:ascii="Times New Roman" w:eastAsia="宋体" w:hAnsi="Times New Roman" w:cs="Times New Roman" w:hint="eastAsia"/>
                <w:color w:val="000000" w:themeColor="text1"/>
                <w:kern w:val="24"/>
                <w:sz w:val="20"/>
                <w:szCs w:val="20"/>
              </w:rPr>
              <w:t>127</w:t>
            </w:r>
          </w:p>
        </w:tc>
      </w:tr>
      <w:tr w:rsidR="00E16EC3" w:rsidRPr="00BE4B36" w:rsidTr="00E16EC3">
        <w:trPr>
          <w:trHeight w:val="321"/>
        </w:trPr>
        <w:tc>
          <w:tcPr>
            <w:tcW w:w="3320" w:type="dxa"/>
            <w:tcBorders>
              <w:left w:val="nil"/>
              <w:bottom w:val="nil"/>
              <w:right w:val="nil"/>
            </w:tcBorders>
            <w:shd w:val="clear" w:color="auto" w:fill="auto"/>
            <w:tcMar>
              <w:top w:w="15" w:type="dxa"/>
              <w:left w:w="369" w:type="dxa"/>
              <w:bottom w:w="0" w:type="dxa"/>
              <w:right w:w="15" w:type="dxa"/>
            </w:tcMar>
            <w:vAlign w:val="bottom"/>
            <w:hideMark/>
          </w:tcPr>
          <w:p w:rsidR="00E16EC3" w:rsidRPr="00BE4B36" w:rsidRDefault="00E16EC3" w:rsidP="00E16EC3">
            <w:pPr>
              <w:pStyle w:val="a7"/>
              <w:spacing w:before="0" w:after="0"/>
              <w:textAlignment w:val="bottom"/>
              <w:rPr>
                <w:rFonts w:ascii="Arial" w:hAnsi="Arial" w:cs="Arial"/>
                <w:sz w:val="36"/>
                <w:szCs w:val="36"/>
              </w:rPr>
            </w:pPr>
            <w:r w:rsidRPr="00BE4B36">
              <w:rPr>
                <w:color w:val="000000" w:themeColor="text1"/>
                <w:kern w:val="24"/>
                <w:sz w:val="20"/>
                <w:szCs w:val="20"/>
              </w:rPr>
              <w:t xml:space="preserve">Less than 10,000 </w:t>
            </w:r>
          </w:p>
        </w:tc>
        <w:tc>
          <w:tcPr>
            <w:tcW w:w="1920" w:type="dxa"/>
            <w:tcBorders>
              <w:left w:val="nil"/>
              <w:bottom w:val="nil"/>
              <w:right w:val="nil"/>
            </w:tcBorders>
            <w:shd w:val="clear" w:color="auto" w:fill="auto"/>
            <w:tcMar>
              <w:top w:w="15" w:type="dxa"/>
              <w:left w:w="15" w:type="dxa"/>
              <w:bottom w:w="0" w:type="dxa"/>
              <w:right w:w="15" w:type="dxa"/>
            </w:tcMar>
            <w:vAlign w:val="bottom"/>
            <w:hideMark/>
          </w:tcPr>
          <w:p w:rsidR="00E16EC3" w:rsidRPr="00BE4B36" w:rsidRDefault="00E16EC3" w:rsidP="00E16EC3">
            <w:pPr>
              <w:pStyle w:val="a7"/>
              <w:spacing w:before="0" w:after="0"/>
              <w:jc w:val="center"/>
              <w:textAlignment w:val="bottom"/>
              <w:rPr>
                <w:rFonts w:ascii="Arial" w:hAnsi="Arial" w:cs="Arial"/>
                <w:sz w:val="36"/>
                <w:szCs w:val="36"/>
              </w:rPr>
            </w:pPr>
            <w:r w:rsidRPr="00BE4B36">
              <w:rPr>
                <w:color w:val="000000" w:themeColor="text1"/>
                <w:kern w:val="24"/>
                <w:sz w:val="20"/>
                <w:szCs w:val="20"/>
              </w:rPr>
              <w:t>6,502 (31.83)</w:t>
            </w:r>
          </w:p>
        </w:tc>
        <w:tc>
          <w:tcPr>
            <w:tcW w:w="1940" w:type="dxa"/>
            <w:tcBorders>
              <w:left w:val="nil"/>
              <w:bottom w:val="nil"/>
              <w:right w:val="nil"/>
            </w:tcBorders>
            <w:shd w:val="clear" w:color="auto" w:fill="auto"/>
            <w:tcMar>
              <w:top w:w="15" w:type="dxa"/>
              <w:left w:w="15" w:type="dxa"/>
              <w:bottom w:w="0" w:type="dxa"/>
              <w:right w:w="15" w:type="dxa"/>
            </w:tcMar>
            <w:vAlign w:val="bottom"/>
            <w:hideMark/>
          </w:tcPr>
          <w:p w:rsidR="00E16EC3" w:rsidRPr="00BE4B36" w:rsidRDefault="00E16EC3" w:rsidP="00E16EC3">
            <w:pPr>
              <w:pStyle w:val="a7"/>
              <w:spacing w:before="0" w:after="0"/>
              <w:jc w:val="center"/>
              <w:textAlignment w:val="bottom"/>
              <w:rPr>
                <w:rFonts w:ascii="Arial" w:hAnsi="Arial" w:cs="Arial"/>
                <w:sz w:val="36"/>
                <w:szCs w:val="36"/>
              </w:rPr>
            </w:pPr>
            <w:r w:rsidRPr="00BE4B36">
              <w:rPr>
                <w:color w:val="000000" w:themeColor="text1"/>
                <w:kern w:val="24"/>
                <w:sz w:val="20"/>
                <w:szCs w:val="20"/>
              </w:rPr>
              <w:t>6,212 (30.98)</w:t>
            </w:r>
          </w:p>
        </w:tc>
        <w:tc>
          <w:tcPr>
            <w:tcW w:w="1920" w:type="dxa"/>
            <w:tcBorders>
              <w:left w:val="nil"/>
              <w:bottom w:val="nil"/>
              <w:right w:val="nil"/>
            </w:tcBorders>
            <w:shd w:val="clear" w:color="auto" w:fill="auto"/>
            <w:tcMar>
              <w:top w:w="15" w:type="dxa"/>
              <w:left w:w="15" w:type="dxa"/>
              <w:bottom w:w="0" w:type="dxa"/>
              <w:right w:w="15" w:type="dxa"/>
            </w:tcMar>
            <w:vAlign w:val="bottom"/>
            <w:hideMark/>
          </w:tcPr>
          <w:p w:rsidR="00E16EC3" w:rsidRPr="00BE4B36" w:rsidRDefault="00E16EC3" w:rsidP="00E16EC3">
            <w:pPr>
              <w:pStyle w:val="a7"/>
              <w:spacing w:before="0" w:after="0"/>
              <w:jc w:val="center"/>
              <w:textAlignment w:val="bottom"/>
              <w:rPr>
                <w:rFonts w:ascii="Arial" w:hAnsi="Arial" w:cs="Arial"/>
                <w:sz w:val="36"/>
                <w:szCs w:val="36"/>
              </w:rPr>
            </w:pPr>
            <w:r w:rsidRPr="00BE4B36">
              <w:rPr>
                <w:color w:val="000000" w:themeColor="text1"/>
                <w:kern w:val="24"/>
                <w:sz w:val="20"/>
                <w:szCs w:val="20"/>
              </w:rPr>
              <w:t>5,936 (30.85)</w:t>
            </w:r>
          </w:p>
        </w:tc>
        <w:tc>
          <w:tcPr>
            <w:tcW w:w="1940" w:type="dxa"/>
            <w:tcBorders>
              <w:left w:val="nil"/>
              <w:bottom w:val="nil"/>
              <w:right w:val="nil"/>
            </w:tcBorders>
            <w:shd w:val="clear" w:color="auto" w:fill="auto"/>
            <w:tcMar>
              <w:top w:w="15" w:type="dxa"/>
              <w:left w:w="15" w:type="dxa"/>
              <w:bottom w:w="0" w:type="dxa"/>
              <w:right w:w="15" w:type="dxa"/>
            </w:tcMar>
            <w:vAlign w:val="bottom"/>
            <w:hideMark/>
          </w:tcPr>
          <w:p w:rsidR="00E16EC3" w:rsidRPr="00BE4B36" w:rsidRDefault="00E16EC3" w:rsidP="00E16EC3">
            <w:pPr>
              <w:pStyle w:val="a7"/>
              <w:spacing w:before="0" w:after="0"/>
              <w:jc w:val="center"/>
              <w:textAlignment w:val="bottom"/>
              <w:rPr>
                <w:rFonts w:ascii="Arial" w:hAnsi="Arial" w:cs="Arial"/>
                <w:sz w:val="36"/>
                <w:szCs w:val="36"/>
              </w:rPr>
            </w:pPr>
            <w:r w:rsidRPr="00BE4B36">
              <w:rPr>
                <w:color w:val="000000" w:themeColor="text1"/>
                <w:kern w:val="24"/>
                <w:sz w:val="20"/>
                <w:szCs w:val="20"/>
              </w:rPr>
              <w:t>6,200 (30.91)</w:t>
            </w:r>
          </w:p>
        </w:tc>
        <w:tc>
          <w:tcPr>
            <w:tcW w:w="1920" w:type="dxa"/>
            <w:tcBorders>
              <w:left w:val="nil"/>
              <w:bottom w:val="nil"/>
              <w:right w:val="nil"/>
            </w:tcBorders>
            <w:shd w:val="clear" w:color="auto" w:fill="auto"/>
            <w:tcMar>
              <w:top w:w="15" w:type="dxa"/>
              <w:left w:w="15" w:type="dxa"/>
              <w:bottom w:w="0" w:type="dxa"/>
              <w:right w:w="15" w:type="dxa"/>
            </w:tcMar>
            <w:vAlign w:val="bottom"/>
            <w:hideMark/>
          </w:tcPr>
          <w:p w:rsidR="00E16EC3" w:rsidRPr="00BE4B36" w:rsidRDefault="00E16EC3" w:rsidP="00E16EC3">
            <w:pPr>
              <w:pStyle w:val="a7"/>
              <w:spacing w:before="0" w:after="0"/>
              <w:jc w:val="center"/>
              <w:textAlignment w:val="bottom"/>
              <w:rPr>
                <w:rFonts w:ascii="Arial" w:hAnsi="Arial" w:cs="Arial"/>
                <w:sz w:val="36"/>
                <w:szCs w:val="36"/>
              </w:rPr>
            </w:pPr>
            <w:r w:rsidRPr="00BE4B36">
              <w:rPr>
                <w:color w:val="000000" w:themeColor="text1"/>
                <w:kern w:val="24"/>
                <w:sz w:val="20"/>
                <w:szCs w:val="20"/>
              </w:rPr>
              <w:t>6,057 (31.16)</w:t>
            </w:r>
          </w:p>
        </w:tc>
        <w:tc>
          <w:tcPr>
            <w:tcW w:w="1360" w:type="dxa"/>
            <w:tcBorders>
              <w:top w:val="nil"/>
              <w:left w:val="nil"/>
              <w:bottom w:val="nil"/>
              <w:right w:val="nil"/>
            </w:tcBorders>
            <w:shd w:val="clear" w:color="auto" w:fill="auto"/>
            <w:tcMar>
              <w:top w:w="15" w:type="dxa"/>
              <w:left w:w="15" w:type="dxa"/>
              <w:bottom w:w="0" w:type="dxa"/>
              <w:right w:w="15" w:type="dxa"/>
            </w:tcMar>
            <w:vAlign w:val="bottom"/>
            <w:hideMark/>
          </w:tcPr>
          <w:p w:rsidR="00E16EC3" w:rsidRPr="00BE4B36" w:rsidRDefault="00E16EC3" w:rsidP="00E16EC3">
            <w:pPr>
              <w:widowControl/>
              <w:jc w:val="left"/>
              <w:rPr>
                <w:rFonts w:ascii="Arial" w:eastAsia="宋体" w:hAnsi="Arial" w:cs="Arial"/>
                <w:kern w:val="0"/>
                <w:sz w:val="20"/>
                <w:szCs w:val="20"/>
              </w:rPr>
            </w:pPr>
          </w:p>
        </w:tc>
      </w:tr>
      <w:tr w:rsidR="00E16EC3" w:rsidRPr="00BE4B36" w:rsidTr="00B15364">
        <w:trPr>
          <w:trHeight w:val="321"/>
        </w:trPr>
        <w:tc>
          <w:tcPr>
            <w:tcW w:w="3320" w:type="dxa"/>
            <w:tcBorders>
              <w:top w:val="nil"/>
              <w:left w:val="nil"/>
              <w:bottom w:val="nil"/>
              <w:right w:val="nil"/>
            </w:tcBorders>
            <w:shd w:val="clear" w:color="auto" w:fill="auto"/>
            <w:tcMar>
              <w:top w:w="15" w:type="dxa"/>
              <w:left w:w="369" w:type="dxa"/>
              <w:bottom w:w="0" w:type="dxa"/>
              <w:right w:w="15" w:type="dxa"/>
            </w:tcMar>
            <w:vAlign w:val="bottom"/>
            <w:hideMark/>
          </w:tcPr>
          <w:p w:rsidR="00E16EC3" w:rsidRPr="00BE4B36" w:rsidRDefault="00E16EC3" w:rsidP="00E16EC3">
            <w:pPr>
              <w:pStyle w:val="a7"/>
              <w:spacing w:before="0" w:after="0"/>
              <w:textAlignment w:val="bottom"/>
              <w:rPr>
                <w:rFonts w:ascii="Arial" w:eastAsia="宋体" w:hAnsi="Arial" w:cs="Arial"/>
                <w:sz w:val="36"/>
                <w:szCs w:val="36"/>
              </w:rPr>
            </w:pPr>
            <w:r w:rsidRPr="00BE4B36">
              <w:rPr>
                <w:color w:val="000000" w:themeColor="text1"/>
                <w:kern w:val="24"/>
                <w:sz w:val="20"/>
                <w:szCs w:val="20"/>
              </w:rPr>
              <w:t>10,000 to 19,999</w:t>
            </w:r>
          </w:p>
        </w:tc>
        <w:tc>
          <w:tcPr>
            <w:tcW w:w="1920" w:type="dxa"/>
            <w:tcBorders>
              <w:top w:val="nil"/>
              <w:left w:val="nil"/>
              <w:bottom w:val="nil"/>
              <w:right w:val="nil"/>
            </w:tcBorders>
            <w:shd w:val="clear" w:color="auto" w:fill="auto"/>
            <w:tcMar>
              <w:top w:w="15" w:type="dxa"/>
              <w:left w:w="15" w:type="dxa"/>
              <w:bottom w:w="0" w:type="dxa"/>
              <w:right w:w="15" w:type="dxa"/>
            </w:tcMar>
            <w:vAlign w:val="bottom"/>
            <w:hideMark/>
          </w:tcPr>
          <w:p w:rsidR="00E16EC3" w:rsidRPr="00BE4B36" w:rsidRDefault="00E16EC3" w:rsidP="00E16EC3">
            <w:pPr>
              <w:pStyle w:val="a7"/>
              <w:spacing w:before="0" w:after="0"/>
              <w:jc w:val="center"/>
              <w:textAlignment w:val="bottom"/>
              <w:rPr>
                <w:rFonts w:ascii="Arial" w:hAnsi="Arial" w:cs="Arial"/>
                <w:sz w:val="36"/>
                <w:szCs w:val="36"/>
              </w:rPr>
            </w:pPr>
            <w:r w:rsidRPr="00BE4B36">
              <w:rPr>
                <w:color w:val="000000" w:themeColor="text1"/>
                <w:kern w:val="24"/>
                <w:sz w:val="20"/>
                <w:szCs w:val="20"/>
              </w:rPr>
              <w:t>6,167 (30.17)</w:t>
            </w:r>
          </w:p>
        </w:tc>
        <w:tc>
          <w:tcPr>
            <w:tcW w:w="1940" w:type="dxa"/>
            <w:tcBorders>
              <w:top w:val="nil"/>
              <w:left w:val="nil"/>
              <w:bottom w:val="nil"/>
              <w:right w:val="nil"/>
            </w:tcBorders>
            <w:shd w:val="clear" w:color="auto" w:fill="auto"/>
            <w:tcMar>
              <w:top w:w="15" w:type="dxa"/>
              <w:left w:w="15" w:type="dxa"/>
              <w:bottom w:w="0" w:type="dxa"/>
              <w:right w:w="15" w:type="dxa"/>
            </w:tcMar>
            <w:vAlign w:val="bottom"/>
            <w:hideMark/>
          </w:tcPr>
          <w:p w:rsidR="00E16EC3" w:rsidRPr="00BE4B36" w:rsidRDefault="00E16EC3" w:rsidP="00E16EC3">
            <w:pPr>
              <w:pStyle w:val="a7"/>
              <w:spacing w:before="0" w:after="0"/>
              <w:jc w:val="center"/>
              <w:textAlignment w:val="bottom"/>
              <w:rPr>
                <w:rFonts w:ascii="Arial" w:hAnsi="Arial" w:cs="Arial"/>
                <w:sz w:val="36"/>
                <w:szCs w:val="36"/>
              </w:rPr>
            </w:pPr>
            <w:r w:rsidRPr="00BE4B36">
              <w:rPr>
                <w:color w:val="000000" w:themeColor="text1"/>
                <w:kern w:val="24"/>
                <w:sz w:val="20"/>
                <w:szCs w:val="20"/>
              </w:rPr>
              <w:t>6,029 (30.07)</w:t>
            </w:r>
          </w:p>
        </w:tc>
        <w:tc>
          <w:tcPr>
            <w:tcW w:w="1920" w:type="dxa"/>
            <w:tcBorders>
              <w:top w:val="nil"/>
              <w:left w:val="nil"/>
              <w:bottom w:val="nil"/>
              <w:right w:val="nil"/>
            </w:tcBorders>
            <w:shd w:val="clear" w:color="auto" w:fill="auto"/>
            <w:tcMar>
              <w:top w:w="15" w:type="dxa"/>
              <w:left w:w="15" w:type="dxa"/>
              <w:bottom w:w="0" w:type="dxa"/>
              <w:right w:w="15" w:type="dxa"/>
            </w:tcMar>
            <w:vAlign w:val="bottom"/>
            <w:hideMark/>
          </w:tcPr>
          <w:p w:rsidR="00E16EC3" w:rsidRPr="00BE4B36" w:rsidRDefault="00E16EC3" w:rsidP="00E16EC3">
            <w:pPr>
              <w:pStyle w:val="a7"/>
              <w:spacing w:before="0" w:after="0"/>
              <w:jc w:val="center"/>
              <w:textAlignment w:val="bottom"/>
              <w:rPr>
                <w:rFonts w:ascii="Arial" w:hAnsi="Arial" w:cs="Arial"/>
                <w:sz w:val="36"/>
                <w:szCs w:val="36"/>
              </w:rPr>
            </w:pPr>
            <w:r w:rsidRPr="00BE4B36">
              <w:rPr>
                <w:color w:val="000000" w:themeColor="text1"/>
                <w:kern w:val="24"/>
                <w:sz w:val="20"/>
                <w:szCs w:val="20"/>
              </w:rPr>
              <w:t>5,739 (29.83)</w:t>
            </w:r>
          </w:p>
        </w:tc>
        <w:tc>
          <w:tcPr>
            <w:tcW w:w="1940" w:type="dxa"/>
            <w:tcBorders>
              <w:top w:val="nil"/>
              <w:left w:val="nil"/>
              <w:bottom w:val="nil"/>
              <w:right w:val="nil"/>
            </w:tcBorders>
            <w:shd w:val="clear" w:color="auto" w:fill="auto"/>
            <w:tcMar>
              <w:top w:w="15" w:type="dxa"/>
              <w:left w:w="15" w:type="dxa"/>
              <w:bottom w:w="0" w:type="dxa"/>
              <w:right w:w="15" w:type="dxa"/>
            </w:tcMar>
            <w:vAlign w:val="bottom"/>
            <w:hideMark/>
          </w:tcPr>
          <w:p w:rsidR="00E16EC3" w:rsidRPr="00BE4B36" w:rsidRDefault="00E16EC3" w:rsidP="00E16EC3">
            <w:pPr>
              <w:pStyle w:val="a7"/>
              <w:spacing w:before="0" w:after="0"/>
              <w:jc w:val="center"/>
              <w:textAlignment w:val="bottom"/>
              <w:rPr>
                <w:rFonts w:ascii="Arial" w:hAnsi="Arial" w:cs="Arial"/>
                <w:sz w:val="36"/>
                <w:szCs w:val="36"/>
              </w:rPr>
            </w:pPr>
            <w:r w:rsidRPr="00BE4B36">
              <w:rPr>
                <w:color w:val="000000" w:themeColor="text1"/>
                <w:kern w:val="24"/>
                <w:sz w:val="20"/>
                <w:szCs w:val="20"/>
              </w:rPr>
              <w:t>6,054  (30.18)</w:t>
            </w:r>
          </w:p>
        </w:tc>
        <w:tc>
          <w:tcPr>
            <w:tcW w:w="1920" w:type="dxa"/>
            <w:tcBorders>
              <w:top w:val="nil"/>
              <w:left w:val="nil"/>
              <w:bottom w:val="nil"/>
              <w:right w:val="nil"/>
            </w:tcBorders>
            <w:shd w:val="clear" w:color="auto" w:fill="auto"/>
            <w:tcMar>
              <w:top w:w="15" w:type="dxa"/>
              <w:left w:w="15" w:type="dxa"/>
              <w:bottom w:w="0" w:type="dxa"/>
              <w:right w:w="15" w:type="dxa"/>
            </w:tcMar>
            <w:vAlign w:val="bottom"/>
            <w:hideMark/>
          </w:tcPr>
          <w:p w:rsidR="00E16EC3" w:rsidRPr="00BE4B36" w:rsidRDefault="00E16EC3" w:rsidP="00E16EC3">
            <w:pPr>
              <w:pStyle w:val="a7"/>
              <w:spacing w:before="0" w:after="0"/>
              <w:jc w:val="center"/>
              <w:textAlignment w:val="bottom"/>
              <w:rPr>
                <w:rFonts w:ascii="Arial" w:hAnsi="Arial" w:cs="Arial"/>
                <w:sz w:val="36"/>
                <w:szCs w:val="36"/>
              </w:rPr>
            </w:pPr>
            <w:r w:rsidRPr="00BE4B36">
              <w:rPr>
                <w:color w:val="000000" w:themeColor="text1"/>
                <w:kern w:val="24"/>
                <w:sz w:val="20"/>
                <w:szCs w:val="20"/>
              </w:rPr>
              <w:t>5,808 (29.88)</w:t>
            </w:r>
          </w:p>
        </w:tc>
        <w:tc>
          <w:tcPr>
            <w:tcW w:w="1360" w:type="dxa"/>
            <w:tcBorders>
              <w:top w:val="nil"/>
              <w:left w:val="nil"/>
              <w:bottom w:val="nil"/>
              <w:right w:val="nil"/>
            </w:tcBorders>
            <w:shd w:val="clear" w:color="auto" w:fill="auto"/>
            <w:tcMar>
              <w:top w:w="15" w:type="dxa"/>
              <w:left w:w="15" w:type="dxa"/>
              <w:bottom w:w="0" w:type="dxa"/>
              <w:right w:w="15" w:type="dxa"/>
            </w:tcMar>
            <w:vAlign w:val="bottom"/>
            <w:hideMark/>
          </w:tcPr>
          <w:p w:rsidR="00E16EC3" w:rsidRPr="00BE4B36" w:rsidRDefault="00E16EC3" w:rsidP="00E16EC3">
            <w:pPr>
              <w:widowControl/>
              <w:jc w:val="left"/>
              <w:rPr>
                <w:rFonts w:ascii="Arial" w:eastAsia="宋体" w:hAnsi="Arial" w:cs="Arial"/>
                <w:kern w:val="0"/>
                <w:sz w:val="20"/>
                <w:szCs w:val="20"/>
              </w:rPr>
            </w:pPr>
          </w:p>
        </w:tc>
      </w:tr>
      <w:tr w:rsidR="00E16EC3" w:rsidRPr="00BE4B36" w:rsidTr="00B15364">
        <w:trPr>
          <w:trHeight w:val="321"/>
        </w:trPr>
        <w:tc>
          <w:tcPr>
            <w:tcW w:w="3320" w:type="dxa"/>
            <w:tcBorders>
              <w:top w:val="nil"/>
              <w:left w:val="nil"/>
              <w:bottom w:val="nil"/>
              <w:right w:val="nil"/>
            </w:tcBorders>
            <w:shd w:val="clear" w:color="auto" w:fill="auto"/>
            <w:tcMar>
              <w:top w:w="15" w:type="dxa"/>
              <w:left w:w="369" w:type="dxa"/>
              <w:bottom w:w="0" w:type="dxa"/>
              <w:right w:w="15" w:type="dxa"/>
            </w:tcMar>
            <w:vAlign w:val="bottom"/>
            <w:hideMark/>
          </w:tcPr>
          <w:p w:rsidR="00E16EC3" w:rsidRPr="00BE4B36" w:rsidRDefault="00E16EC3" w:rsidP="00E16EC3">
            <w:pPr>
              <w:pStyle w:val="a7"/>
              <w:spacing w:before="0" w:after="0"/>
              <w:textAlignment w:val="bottom"/>
              <w:rPr>
                <w:rFonts w:ascii="Arial" w:eastAsia="宋体" w:hAnsi="Arial" w:cs="Arial"/>
                <w:sz w:val="36"/>
                <w:szCs w:val="36"/>
              </w:rPr>
            </w:pPr>
            <w:r w:rsidRPr="00BE4B36">
              <w:rPr>
                <w:color w:val="000000" w:themeColor="text1"/>
                <w:kern w:val="24"/>
                <w:sz w:val="20"/>
                <w:szCs w:val="20"/>
              </w:rPr>
              <w:t>20,000 to 34,999</w:t>
            </w:r>
          </w:p>
        </w:tc>
        <w:tc>
          <w:tcPr>
            <w:tcW w:w="1920" w:type="dxa"/>
            <w:tcBorders>
              <w:top w:val="nil"/>
              <w:left w:val="nil"/>
              <w:bottom w:val="nil"/>
              <w:right w:val="nil"/>
            </w:tcBorders>
            <w:shd w:val="clear" w:color="auto" w:fill="auto"/>
            <w:tcMar>
              <w:top w:w="15" w:type="dxa"/>
              <w:left w:w="15" w:type="dxa"/>
              <w:bottom w:w="0" w:type="dxa"/>
              <w:right w:w="15" w:type="dxa"/>
            </w:tcMar>
            <w:vAlign w:val="bottom"/>
            <w:hideMark/>
          </w:tcPr>
          <w:p w:rsidR="00E16EC3" w:rsidRPr="00BE4B36" w:rsidRDefault="00E16EC3" w:rsidP="00E16EC3">
            <w:pPr>
              <w:pStyle w:val="a7"/>
              <w:spacing w:before="0" w:after="0"/>
              <w:jc w:val="center"/>
              <w:textAlignment w:val="bottom"/>
              <w:rPr>
                <w:rFonts w:ascii="Arial" w:hAnsi="Arial" w:cs="Arial"/>
                <w:sz w:val="36"/>
                <w:szCs w:val="36"/>
              </w:rPr>
            </w:pPr>
            <w:r w:rsidRPr="00BE4B36">
              <w:rPr>
                <w:color w:val="000000" w:themeColor="text1"/>
                <w:kern w:val="24"/>
                <w:sz w:val="20"/>
                <w:szCs w:val="20"/>
              </w:rPr>
              <w:t>4,605 (22.53)</w:t>
            </w:r>
          </w:p>
        </w:tc>
        <w:tc>
          <w:tcPr>
            <w:tcW w:w="1940" w:type="dxa"/>
            <w:tcBorders>
              <w:top w:val="nil"/>
              <w:left w:val="nil"/>
              <w:bottom w:val="nil"/>
              <w:right w:val="nil"/>
            </w:tcBorders>
            <w:shd w:val="clear" w:color="auto" w:fill="auto"/>
            <w:tcMar>
              <w:top w:w="15" w:type="dxa"/>
              <w:left w:w="15" w:type="dxa"/>
              <w:bottom w:w="0" w:type="dxa"/>
              <w:right w:w="15" w:type="dxa"/>
            </w:tcMar>
            <w:vAlign w:val="bottom"/>
            <w:hideMark/>
          </w:tcPr>
          <w:p w:rsidR="00E16EC3" w:rsidRPr="00BE4B36" w:rsidRDefault="00E16EC3" w:rsidP="00E16EC3">
            <w:pPr>
              <w:pStyle w:val="a7"/>
              <w:spacing w:before="0" w:after="0"/>
              <w:jc w:val="center"/>
              <w:textAlignment w:val="bottom"/>
              <w:rPr>
                <w:rFonts w:ascii="Arial" w:hAnsi="Arial" w:cs="Arial"/>
                <w:sz w:val="36"/>
                <w:szCs w:val="36"/>
              </w:rPr>
            </w:pPr>
            <w:r w:rsidRPr="00BE4B36">
              <w:rPr>
                <w:color w:val="000000" w:themeColor="text1"/>
                <w:kern w:val="24"/>
                <w:sz w:val="20"/>
                <w:szCs w:val="20"/>
              </w:rPr>
              <w:t>4,603 (22.96)</w:t>
            </w:r>
          </w:p>
        </w:tc>
        <w:tc>
          <w:tcPr>
            <w:tcW w:w="1920" w:type="dxa"/>
            <w:tcBorders>
              <w:top w:val="nil"/>
              <w:left w:val="nil"/>
              <w:bottom w:val="nil"/>
              <w:right w:val="nil"/>
            </w:tcBorders>
            <w:shd w:val="clear" w:color="auto" w:fill="auto"/>
            <w:tcMar>
              <w:top w:w="15" w:type="dxa"/>
              <w:left w:w="15" w:type="dxa"/>
              <w:bottom w:w="0" w:type="dxa"/>
              <w:right w:w="15" w:type="dxa"/>
            </w:tcMar>
            <w:vAlign w:val="bottom"/>
            <w:hideMark/>
          </w:tcPr>
          <w:p w:rsidR="00E16EC3" w:rsidRPr="00BE4B36" w:rsidRDefault="00E16EC3" w:rsidP="00E16EC3">
            <w:pPr>
              <w:pStyle w:val="a7"/>
              <w:spacing w:before="0" w:after="0"/>
              <w:jc w:val="center"/>
              <w:textAlignment w:val="bottom"/>
              <w:rPr>
                <w:rFonts w:ascii="Arial" w:hAnsi="Arial" w:cs="Arial"/>
                <w:sz w:val="36"/>
                <w:szCs w:val="36"/>
              </w:rPr>
            </w:pPr>
            <w:r w:rsidRPr="00BE4B36">
              <w:rPr>
                <w:color w:val="000000" w:themeColor="text1"/>
                <w:kern w:val="24"/>
                <w:sz w:val="20"/>
                <w:szCs w:val="20"/>
              </w:rPr>
              <w:t>4,572 (23.76)</w:t>
            </w:r>
          </w:p>
        </w:tc>
        <w:tc>
          <w:tcPr>
            <w:tcW w:w="1940" w:type="dxa"/>
            <w:tcBorders>
              <w:top w:val="nil"/>
              <w:left w:val="nil"/>
              <w:bottom w:val="nil"/>
              <w:right w:val="nil"/>
            </w:tcBorders>
            <w:shd w:val="clear" w:color="auto" w:fill="auto"/>
            <w:tcMar>
              <w:top w:w="15" w:type="dxa"/>
              <w:left w:w="15" w:type="dxa"/>
              <w:bottom w:w="0" w:type="dxa"/>
              <w:right w:w="15" w:type="dxa"/>
            </w:tcMar>
            <w:vAlign w:val="bottom"/>
            <w:hideMark/>
          </w:tcPr>
          <w:p w:rsidR="00E16EC3" w:rsidRPr="00BE4B36" w:rsidRDefault="00E16EC3" w:rsidP="00E16EC3">
            <w:pPr>
              <w:pStyle w:val="a7"/>
              <w:spacing w:before="0" w:after="0"/>
              <w:jc w:val="center"/>
              <w:textAlignment w:val="bottom"/>
              <w:rPr>
                <w:rFonts w:ascii="Arial" w:hAnsi="Arial" w:cs="Arial"/>
                <w:sz w:val="36"/>
                <w:szCs w:val="36"/>
              </w:rPr>
            </w:pPr>
            <w:r w:rsidRPr="00BE4B36">
              <w:rPr>
                <w:color w:val="000000" w:themeColor="text1"/>
                <w:kern w:val="24"/>
                <w:sz w:val="20"/>
                <w:szCs w:val="20"/>
              </w:rPr>
              <w:t>4,545 (22.66)</w:t>
            </w:r>
          </w:p>
        </w:tc>
        <w:tc>
          <w:tcPr>
            <w:tcW w:w="1920" w:type="dxa"/>
            <w:tcBorders>
              <w:top w:val="nil"/>
              <w:left w:val="nil"/>
              <w:bottom w:val="nil"/>
              <w:right w:val="nil"/>
            </w:tcBorders>
            <w:shd w:val="clear" w:color="auto" w:fill="auto"/>
            <w:tcMar>
              <w:top w:w="15" w:type="dxa"/>
              <w:left w:w="15" w:type="dxa"/>
              <w:bottom w:w="0" w:type="dxa"/>
              <w:right w:w="15" w:type="dxa"/>
            </w:tcMar>
            <w:vAlign w:val="bottom"/>
            <w:hideMark/>
          </w:tcPr>
          <w:p w:rsidR="00E16EC3" w:rsidRPr="00BE4B36" w:rsidRDefault="00E16EC3" w:rsidP="00E16EC3">
            <w:pPr>
              <w:pStyle w:val="a7"/>
              <w:spacing w:before="0" w:after="0"/>
              <w:jc w:val="center"/>
              <w:textAlignment w:val="bottom"/>
              <w:rPr>
                <w:rFonts w:ascii="Arial" w:hAnsi="Arial" w:cs="Arial"/>
                <w:sz w:val="36"/>
                <w:szCs w:val="36"/>
              </w:rPr>
            </w:pPr>
            <w:r w:rsidRPr="00BE4B36">
              <w:rPr>
                <w:color w:val="000000" w:themeColor="text1"/>
                <w:kern w:val="24"/>
                <w:sz w:val="20"/>
                <w:szCs w:val="20"/>
              </w:rPr>
              <w:t>4,478 (23.04)</w:t>
            </w:r>
          </w:p>
        </w:tc>
        <w:tc>
          <w:tcPr>
            <w:tcW w:w="1360" w:type="dxa"/>
            <w:tcBorders>
              <w:top w:val="nil"/>
              <w:left w:val="nil"/>
              <w:bottom w:val="nil"/>
              <w:right w:val="nil"/>
            </w:tcBorders>
            <w:shd w:val="clear" w:color="auto" w:fill="auto"/>
            <w:tcMar>
              <w:top w:w="15" w:type="dxa"/>
              <w:left w:w="15" w:type="dxa"/>
              <w:bottom w:w="0" w:type="dxa"/>
              <w:right w:w="15" w:type="dxa"/>
            </w:tcMar>
            <w:vAlign w:val="bottom"/>
            <w:hideMark/>
          </w:tcPr>
          <w:p w:rsidR="00E16EC3" w:rsidRPr="00BE4B36" w:rsidRDefault="00E16EC3" w:rsidP="00E16EC3">
            <w:pPr>
              <w:widowControl/>
              <w:jc w:val="left"/>
              <w:rPr>
                <w:rFonts w:ascii="Arial" w:eastAsia="宋体" w:hAnsi="Arial" w:cs="Arial"/>
                <w:kern w:val="0"/>
                <w:sz w:val="20"/>
                <w:szCs w:val="20"/>
              </w:rPr>
            </w:pPr>
          </w:p>
        </w:tc>
      </w:tr>
      <w:tr w:rsidR="00E16EC3" w:rsidRPr="00BE4B36" w:rsidTr="00E16EC3">
        <w:trPr>
          <w:trHeight w:val="321"/>
        </w:trPr>
        <w:tc>
          <w:tcPr>
            <w:tcW w:w="3320" w:type="dxa"/>
            <w:tcBorders>
              <w:top w:val="nil"/>
              <w:left w:val="nil"/>
              <w:right w:val="nil"/>
            </w:tcBorders>
            <w:shd w:val="clear" w:color="auto" w:fill="auto"/>
            <w:tcMar>
              <w:top w:w="15" w:type="dxa"/>
              <w:left w:w="369" w:type="dxa"/>
              <w:bottom w:w="0" w:type="dxa"/>
              <w:right w:w="15" w:type="dxa"/>
            </w:tcMar>
            <w:vAlign w:val="bottom"/>
            <w:hideMark/>
          </w:tcPr>
          <w:p w:rsidR="00E16EC3" w:rsidRPr="00BE4B36" w:rsidRDefault="00E16EC3" w:rsidP="00E16EC3">
            <w:pPr>
              <w:pStyle w:val="a7"/>
              <w:spacing w:before="0" w:after="0"/>
              <w:textAlignment w:val="bottom"/>
              <w:rPr>
                <w:rFonts w:ascii="Arial" w:eastAsia="宋体" w:hAnsi="Arial" w:cs="Arial"/>
                <w:sz w:val="36"/>
                <w:szCs w:val="36"/>
              </w:rPr>
            </w:pPr>
            <w:r w:rsidRPr="00BE4B36">
              <w:rPr>
                <w:color w:val="000000" w:themeColor="text1"/>
                <w:kern w:val="24"/>
                <w:sz w:val="20"/>
                <w:szCs w:val="20"/>
              </w:rPr>
              <w:t xml:space="preserve">Greater than 35,000 </w:t>
            </w:r>
          </w:p>
        </w:tc>
        <w:tc>
          <w:tcPr>
            <w:tcW w:w="1920" w:type="dxa"/>
            <w:tcBorders>
              <w:top w:val="nil"/>
              <w:left w:val="nil"/>
              <w:right w:val="nil"/>
            </w:tcBorders>
            <w:shd w:val="clear" w:color="auto" w:fill="auto"/>
            <w:tcMar>
              <w:top w:w="15" w:type="dxa"/>
              <w:left w:w="15" w:type="dxa"/>
              <w:bottom w:w="0" w:type="dxa"/>
              <w:right w:w="15" w:type="dxa"/>
            </w:tcMar>
            <w:vAlign w:val="bottom"/>
            <w:hideMark/>
          </w:tcPr>
          <w:p w:rsidR="00E16EC3" w:rsidRPr="00BE4B36" w:rsidRDefault="00E16EC3" w:rsidP="00E16EC3">
            <w:pPr>
              <w:pStyle w:val="a7"/>
              <w:spacing w:before="0" w:after="0"/>
              <w:jc w:val="center"/>
              <w:textAlignment w:val="bottom"/>
              <w:rPr>
                <w:rFonts w:ascii="Arial" w:hAnsi="Arial" w:cs="Arial"/>
                <w:sz w:val="36"/>
                <w:szCs w:val="36"/>
              </w:rPr>
            </w:pPr>
            <w:r w:rsidRPr="00BE4B36">
              <w:rPr>
                <w:color w:val="000000" w:themeColor="text1"/>
                <w:kern w:val="24"/>
                <w:sz w:val="20"/>
                <w:szCs w:val="20"/>
              </w:rPr>
              <w:t>3,167 (15.49)</w:t>
            </w:r>
          </w:p>
        </w:tc>
        <w:tc>
          <w:tcPr>
            <w:tcW w:w="1940" w:type="dxa"/>
            <w:tcBorders>
              <w:top w:val="nil"/>
              <w:left w:val="nil"/>
              <w:right w:val="nil"/>
            </w:tcBorders>
            <w:shd w:val="clear" w:color="auto" w:fill="auto"/>
            <w:tcMar>
              <w:top w:w="15" w:type="dxa"/>
              <w:left w:w="15" w:type="dxa"/>
              <w:bottom w:w="0" w:type="dxa"/>
              <w:right w:w="15" w:type="dxa"/>
            </w:tcMar>
            <w:vAlign w:val="bottom"/>
            <w:hideMark/>
          </w:tcPr>
          <w:p w:rsidR="00E16EC3" w:rsidRPr="00BE4B36" w:rsidRDefault="00E16EC3" w:rsidP="00E16EC3">
            <w:pPr>
              <w:pStyle w:val="a7"/>
              <w:spacing w:before="0" w:after="0"/>
              <w:jc w:val="center"/>
              <w:textAlignment w:val="bottom"/>
              <w:rPr>
                <w:rFonts w:ascii="Arial" w:hAnsi="Arial" w:cs="Arial"/>
                <w:sz w:val="36"/>
                <w:szCs w:val="36"/>
              </w:rPr>
            </w:pPr>
            <w:r w:rsidRPr="00BE4B36">
              <w:rPr>
                <w:color w:val="000000" w:themeColor="text1"/>
                <w:kern w:val="24"/>
                <w:sz w:val="20"/>
                <w:szCs w:val="20"/>
              </w:rPr>
              <w:t>3,207 (15.99)</w:t>
            </w:r>
          </w:p>
        </w:tc>
        <w:tc>
          <w:tcPr>
            <w:tcW w:w="1920" w:type="dxa"/>
            <w:tcBorders>
              <w:top w:val="nil"/>
              <w:left w:val="nil"/>
              <w:right w:val="nil"/>
            </w:tcBorders>
            <w:shd w:val="clear" w:color="auto" w:fill="auto"/>
            <w:tcMar>
              <w:top w:w="15" w:type="dxa"/>
              <w:left w:w="15" w:type="dxa"/>
              <w:bottom w:w="0" w:type="dxa"/>
              <w:right w:w="15" w:type="dxa"/>
            </w:tcMar>
            <w:vAlign w:val="bottom"/>
            <w:hideMark/>
          </w:tcPr>
          <w:p w:rsidR="00E16EC3" w:rsidRPr="00BE4B36" w:rsidRDefault="00E16EC3" w:rsidP="00E16EC3">
            <w:pPr>
              <w:pStyle w:val="a7"/>
              <w:spacing w:before="0" w:after="0"/>
              <w:jc w:val="center"/>
              <w:textAlignment w:val="bottom"/>
              <w:rPr>
                <w:rFonts w:ascii="Arial" w:hAnsi="Arial" w:cs="Arial"/>
                <w:sz w:val="36"/>
                <w:szCs w:val="36"/>
              </w:rPr>
            </w:pPr>
            <w:r w:rsidRPr="00BE4B36">
              <w:rPr>
                <w:color w:val="000000" w:themeColor="text1"/>
                <w:kern w:val="24"/>
                <w:sz w:val="20"/>
                <w:szCs w:val="20"/>
              </w:rPr>
              <w:t>2,993 (15.56)</w:t>
            </w:r>
          </w:p>
        </w:tc>
        <w:tc>
          <w:tcPr>
            <w:tcW w:w="1940" w:type="dxa"/>
            <w:tcBorders>
              <w:top w:val="nil"/>
              <w:left w:val="nil"/>
              <w:right w:val="nil"/>
            </w:tcBorders>
            <w:shd w:val="clear" w:color="auto" w:fill="auto"/>
            <w:tcMar>
              <w:top w:w="15" w:type="dxa"/>
              <w:left w:w="15" w:type="dxa"/>
              <w:bottom w:w="0" w:type="dxa"/>
              <w:right w:w="15" w:type="dxa"/>
            </w:tcMar>
            <w:vAlign w:val="bottom"/>
            <w:hideMark/>
          </w:tcPr>
          <w:p w:rsidR="00E16EC3" w:rsidRPr="00BE4B36" w:rsidRDefault="00E16EC3" w:rsidP="00E16EC3">
            <w:pPr>
              <w:pStyle w:val="a7"/>
              <w:spacing w:before="0" w:after="0"/>
              <w:jc w:val="center"/>
              <w:textAlignment w:val="bottom"/>
              <w:rPr>
                <w:rFonts w:ascii="Arial" w:hAnsi="Arial" w:cs="Arial"/>
                <w:sz w:val="36"/>
                <w:szCs w:val="36"/>
              </w:rPr>
            </w:pPr>
            <w:r w:rsidRPr="00BE4B36">
              <w:rPr>
                <w:color w:val="000000" w:themeColor="text1"/>
                <w:kern w:val="24"/>
                <w:sz w:val="20"/>
                <w:szCs w:val="20"/>
              </w:rPr>
              <w:t>3,261 (16.26)</w:t>
            </w:r>
          </w:p>
        </w:tc>
        <w:tc>
          <w:tcPr>
            <w:tcW w:w="1920" w:type="dxa"/>
            <w:tcBorders>
              <w:top w:val="nil"/>
              <w:left w:val="nil"/>
              <w:right w:val="nil"/>
            </w:tcBorders>
            <w:shd w:val="clear" w:color="auto" w:fill="auto"/>
            <w:tcMar>
              <w:top w:w="15" w:type="dxa"/>
              <w:left w:w="15" w:type="dxa"/>
              <w:bottom w:w="0" w:type="dxa"/>
              <w:right w:w="15" w:type="dxa"/>
            </w:tcMar>
            <w:vAlign w:val="bottom"/>
            <w:hideMark/>
          </w:tcPr>
          <w:p w:rsidR="00E16EC3" w:rsidRPr="00BE4B36" w:rsidRDefault="00E16EC3" w:rsidP="00E16EC3">
            <w:pPr>
              <w:pStyle w:val="a7"/>
              <w:spacing w:before="0" w:after="0"/>
              <w:jc w:val="center"/>
              <w:textAlignment w:val="bottom"/>
              <w:rPr>
                <w:rFonts w:ascii="Arial" w:hAnsi="Arial" w:cs="Arial"/>
                <w:sz w:val="36"/>
                <w:szCs w:val="36"/>
              </w:rPr>
            </w:pPr>
            <w:r w:rsidRPr="00BE4B36">
              <w:rPr>
                <w:color w:val="000000" w:themeColor="text1"/>
                <w:kern w:val="24"/>
                <w:sz w:val="20"/>
                <w:szCs w:val="20"/>
              </w:rPr>
              <w:t>3,093 (15.91)</w:t>
            </w:r>
          </w:p>
        </w:tc>
        <w:tc>
          <w:tcPr>
            <w:tcW w:w="1360" w:type="dxa"/>
            <w:tcBorders>
              <w:top w:val="nil"/>
              <w:left w:val="nil"/>
              <w:bottom w:val="nil"/>
              <w:right w:val="nil"/>
            </w:tcBorders>
            <w:shd w:val="clear" w:color="auto" w:fill="auto"/>
            <w:tcMar>
              <w:top w:w="15" w:type="dxa"/>
              <w:left w:w="15" w:type="dxa"/>
              <w:bottom w:w="0" w:type="dxa"/>
              <w:right w:w="15" w:type="dxa"/>
            </w:tcMar>
            <w:vAlign w:val="bottom"/>
            <w:hideMark/>
          </w:tcPr>
          <w:p w:rsidR="00E16EC3" w:rsidRPr="00BE4B36" w:rsidRDefault="00E16EC3" w:rsidP="00E16EC3">
            <w:pPr>
              <w:widowControl/>
              <w:jc w:val="left"/>
              <w:rPr>
                <w:rFonts w:ascii="Arial" w:eastAsia="宋体" w:hAnsi="Arial" w:cs="Arial"/>
                <w:kern w:val="0"/>
                <w:sz w:val="20"/>
                <w:szCs w:val="20"/>
              </w:rPr>
            </w:pPr>
          </w:p>
        </w:tc>
      </w:tr>
      <w:tr w:rsidR="00E556BA" w:rsidRPr="00BE4B36" w:rsidTr="005E1BFB">
        <w:trPr>
          <w:trHeight w:val="321"/>
        </w:trPr>
        <w:tc>
          <w:tcPr>
            <w:tcW w:w="3320" w:type="dxa"/>
            <w:tcBorders>
              <w:top w:val="nil"/>
              <w:left w:val="nil"/>
              <w:bottom w:val="nil"/>
              <w:right w:val="nil"/>
            </w:tcBorders>
            <w:shd w:val="clear" w:color="auto" w:fill="auto"/>
            <w:tcMar>
              <w:top w:w="15" w:type="dxa"/>
              <w:left w:w="15" w:type="dxa"/>
              <w:bottom w:w="0" w:type="dxa"/>
              <w:right w:w="15" w:type="dxa"/>
            </w:tcMar>
            <w:vAlign w:val="bottom"/>
            <w:hideMark/>
          </w:tcPr>
          <w:p w:rsidR="00E556BA" w:rsidRPr="00BE4B36" w:rsidRDefault="00E556BA" w:rsidP="00B15364">
            <w:pPr>
              <w:widowControl/>
              <w:jc w:val="left"/>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 xml:space="preserve">Self-reported health </w:t>
            </w:r>
          </w:p>
        </w:tc>
        <w:tc>
          <w:tcPr>
            <w:tcW w:w="1920" w:type="dxa"/>
            <w:tcBorders>
              <w:top w:val="nil"/>
              <w:left w:val="nil"/>
              <w:right w:val="nil"/>
            </w:tcBorders>
            <w:shd w:val="clear" w:color="auto" w:fill="auto"/>
            <w:tcMar>
              <w:top w:w="15" w:type="dxa"/>
              <w:left w:w="15" w:type="dxa"/>
              <w:bottom w:w="0" w:type="dxa"/>
              <w:right w:w="15" w:type="dxa"/>
            </w:tcMar>
            <w:vAlign w:val="bottom"/>
            <w:hideMark/>
          </w:tcPr>
          <w:p w:rsidR="00E556BA" w:rsidRPr="00BE4B36" w:rsidRDefault="00E556BA" w:rsidP="00B15364">
            <w:pPr>
              <w:widowControl/>
              <w:jc w:val="left"/>
              <w:rPr>
                <w:rFonts w:ascii="Arial" w:eastAsia="宋体" w:hAnsi="Arial" w:cs="Arial"/>
                <w:kern w:val="0"/>
                <w:sz w:val="20"/>
                <w:szCs w:val="20"/>
              </w:rPr>
            </w:pPr>
          </w:p>
        </w:tc>
        <w:tc>
          <w:tcPr>
            <w:tcW w:w="1940" w:type="dxa"/>
            <w:tcBorders>
              <w:top w:val="nil"/>
              <w:left w:val="nil"/>
              <w:right w:val="nil"/>
            </w:tcBorders>
            <w:shd w:val="clear" w:color="auto" w:fill="auto"/>
            <w:tcMar>
              <w:top w:w="15" w:type="dxa"/>
              <w:left w:w="15" w:type="dxa"/>
              <w:bottom w:w="0" w:type="dxa"/>
              <w:right w:w="15" w:type="dxa"/>
            </w:tcMar>
            <w:vAlign w:val="bottom"/>
            <w:hideMark/>
          </w:tcPr>
          <w:p w:rsidR="00E556BA" w:rsidRPr="00BE4B36" w:rsidRDefault="00E556BA" w:rsidP="00B15364">
            <w:pPr>
              <w:widowControl/>
              <w:jc w:val="left"/>
              <w:rPr>
                <w:rFonts w:ascii="Times New Roman" w:eastAsia="Times New Roman" w:hAnsi="Times New Roman" w:cs="Times New Roman"/>
                <w:kern w:val="0"/>
                <w:sz w:val="20"/>
                <w:szCs w:val="20"/>
              </w:rPr>
            </w:pPr>
          </w:p>
        </w:tc>
        <w:tc>
          <w:tcPr>
            <w:tcW w:w="1920" w:type="dxa"/>
            <w:tcBorders>
              <w:top w:val="nil"/>
              <w:left w:val="nil"/>
              <w:right w:val="nil"/>
            </w:tcBorders>
            <w:shd w:val="clear" w:color="auto" w:fill="auto"/>
            <w:tcMar>
              <w:top w:w="15" w:type="dxa"/>
              <w:left w:w="15" w:type="dxa"/>
              <w:bottom w:w="0" w:type="dxa"/>
              <w:right w:w="15" w:type="dxa"/>
            </w:tcMar>
            <w:vAlign w:val="bottom"/>
            <w:hideMark/>
          </w:tcPr>
          <w:p w:rsidR="00E556BA" w:rsidRPr="00BE4B36" w:rsidRDefault="00E556BA" w:rsidP="00B15364">
            <w:pPr>
              <w:widowControl/>
              <w:jc w:val="left"/>
              <w:rPr>
                <w:rFonts w:ascii="Times New Roman" w:eastAsia="Times New Roman" w:hAnsi="Times New Roman" w:cs="Times New Roman"/>
                <w:kern w:val="0"/>
                <w:sz w:val="20"/>
                <w:szCs w:val="20"/>
              </w:rPr>
            </w:pPr>
          </w:p>
        </w:tc>
        <w:tc>
          <w:tcPr>
            <w:tcW w:w="1940" w:type="dxa"/>
            <w:tcBorders>
              <w:top w:val="nil"/>
              <w:left w:val="nil"/>
              <w:right w:val="nil"/>
            </w:tcBorders>
            <w:shd w:val="clear" w:color="auto" w:fill="auto"/>
            <w:tcMar>
              <w:top w:w="15" w:type="dxa"/>
              <w:left w:w="15" w:type="dxa"/>
              <w:bottom w:w="0" w:type="dxa"/>
              <w:right w:w="15" w:type="dxa"/>
            </w:tcMar>
            <w:vAlign w:val="bottom"/>
            <w:hideMark/>
          </w:tcPr>
          <w:p w:rsidR="00E556BA" w:rsidRPr="00BE4B36" w:rsidRDefault="00E556BA" w:rsidP="00B15364">
            <w:pPr>
              <w:widowControl/>
              <w:jc w:val="left"/>
              <w:rPr>
                <w:rFonts w:ascii="Times New Roman" w:eastAsia="Times New Roman" w:hAnsi="Times New Roman" w:cs="Times New Roman"/>
                <w:kern w:val="0"/>
                <w:sz w:val="20"/>
                <w:szCs w:val="20"/>
              </w:rPr>
            </w:pPr>
          </w:p>
        </w:tc>
        <w:tc>
          <w:tcPr>
            <w:tcW w:w="1920" w:type="dxa"/>
            <w:tcBorders>
              <w:top w:val="nil"/>
              <w:left w:val="nil"/>
              <w:right w:val="nil"/>
            </w:tcBorders>
            <w:shd w:val="clear" w:color="auto" w:fill="auto"/>
            <w:tcMar>
              <w:top w:w="15" w:type="dxa"/>
              <w:left w:w="15" w:type="dxa"/>
              <w:bottom w:w="0" w:type="dxa"/>
              <w:right w:w="15" w:type="dxa"/>
            </w:tcMar>
            <w:vAlign w:val="bottom"/>
            <w:hideMark/>
          </w:tcPr>
          <w:p w:rsidR="00E556BA" w:rsidRPr="00BE4B36" w:rsidRDefault="00E556BA" w:rsidP="00B15364">
            <w:pPr>
              <w:widowControl/>
              <w:jc w:val="left"/>
              <w:rPr>
                <w:rFonts w:ascii="Times New Roman" w:eastAsia="Times New Roman" w:hAnsi="Times New Roman" w:cs="Times New Roman"/>
                <w:kern w:val="0"/>
                <w:sz w:val="20"/>
                <w:szCs w:val="20"/>
              </w:rPr>
            </w:pPr>
          </w:p>
        </w:tc>
        <w:tc>
          <w:tcPr>
            <w:tcW w:w="1360" w:type="dxa"/>
            <w:tcBorders>
              <w:top w:val="nil"/>
              <w:left w:val="nil"/>
              <w:bottom w:val="nil"/>
              <w:right w:val="nil"/>
            </w:tcBorders>
            <w:shd w:val="clear" w:color="auto" w:fill="auto"/>
            <w:tcMar>
              <w:top w:w="15" w:type="dxa"/>
              <w:left w:w="15" w:type="dxa"/>
              <w:bottom w:w="0" w:type="dxa"/>
              <w:right w:w="15" w:type="dxa"/>
            </w:tcMar>
            <w:vAlign w:val="bottom"/>
            <w:hideMark/>
          </w:tcPr>
          <w:p w:rsidR="00E556BA" w:rsidRPr="00BE4B36" w:rsidRDefault="005E1BFB" w:rsidP="00B15364">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0.</w:t>
            </w:r>
            <w:r w:rsidRPr="00BE4B36">
              <w:rPr>
                <w:rFonts w:ascii="Times New Roman" w:eastAsia="宋体" w:hAnsi="Times New Roman" w:cs="Times New Roman" w:hint="eastAsia"/>
                <w:color w:val="000000" w:themeColor="text1"/>
                <w:kern w:val="24"/>
                <w:sz w:val="20"/>
                <w:szCs w:val="20"/>
              </w:rPr>
              <w:t>708</w:t>
            </w:r>
          </w:p>
        </w:tc>
      </w:tr>
      <w:tr w:rsidR="005E1BFB" w:rsidRPr="00BE4B36" w:rsidTr="005E1BFB">
        <w:trPr>
          <w:trHeight w:val="321"/>
        </w:trPr>
        <w:tc>
          <w:tcPr>
            <w:tcW w:w="3320" w:type="dxa"/>
            <w:tcBorders>
              <w:top w:val="nil"/>
              <w:left w:val="nil"/>
              <w:bottom w:val="nil"/>
              <w:right w:val="nil"/>
            </w:tcBorders>
            <w:shd w:val="clear" w:color="auto" w:fill="auto"/>
            <w:tcMar>
              <w:top w:w="15" w:type="dxa"/>
              <w:left w:w="369" w:type="dxa"/>
              <w:bottom w:w="0" w:type="dxa"/>
              <w:right w:w="15" w:type="dxa"/>
            </w:tcMar>
            <w:vAlign w:val="bottom"/>
            <w:hideMark/>
          </w:tcPr>
          <w:p w:rsidR="005E1BFB" w:rsidRPr="00BE4B36" w:rsidRDefault="005E1BFB" w:rsidP="005E1BFB">
            <w:pPr>
              <w:widowControl/>
              <w:jc w:val="left"/>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 xml:space="preserve">Excellent </w:t>
            </w:r>
          </w:p>
        </w:tc>
        <w:tc>
          <w:tcPr>
            <w:tcW w:w="1920" w:type="dxa"/>
            <w:tcBorders>
              <w:left w:val="nil"/>
              <w:bottom w:val="nil"/>
              <w:right w:val="nil"/>
            </w:tcBorders>
            <w:shd w:val="clear" w:color="auto" w:fill="auto"/>
            <w:tcMar>
              <w:top w:w="15" w:type="dxa"/>
              <w:left w:w="15" w:type="dxa"/>
              <w:bottom w:w="0" w:type="dxa"/>
              <w:right w:w="15" w:type="dxa"/>
            </w:tcMar>
            <w:vAlign w:val="bottom"/>
            <w:hideMark/>
          </w:tcPr>
          <w:p w:rsidR="005E1BFB" w:rsidRPr="00BE4B36" w:rsidRDefault="005E1BFB" w:rsidP="005E1BFB">
            <w:pPr>
              <w:pStyle w:val="a7"/>
              <w:spacing w:before="0" w:after="0"/>
              <w:jc w:val="center"/>
              <w:textAlignment w:val="bottom"/>
              <w:rPr>
                <w:rFonts w:ascii="Arial" w:hAnsi="Arial" w:cs="Arial"/>
                <w:sz w:val="36"/>
                <w:szCs w:val="36"/>
              </w:rPr>
            </w:pPr>
            <w:r w:rsidRPr="00BE4B36">
              <w:rPr>
                <w:color w:val="000000" w:themeColor="text1"/>
                <w:kern w:val="24"/>
                <w:sz w:val="20"/>
                <w:szCs w:val="20"/>
              </w:rPr>
              <w:t>3,502 (17.13)</w:t>
            </w:r>
          </w:p>
        </w:tc>
        <w:tc>
          <w:tcPr>
            <w:tcW w:w="1940" w:type="dxa"/>
            <w:tcBorders>
              <w:left w:val="nil"/>
              <w:bottom w:val="nil"/>
              <w:right w:val="nil"/>
            </w:tcBorders>
            <w:shd w:val="clear" w:color="auto" w:fill="auto"/>
            <w:tcMar>
              <w:top w:w="15" w:type="dxa"/>
              <w:left w:w="15" w:type="dxa"/>
              <w:bottom w:w="0" w:type="dxa"/>
              <w:right w:w="15" w:type="dxa"/>
            </w:tcMar>
            <w:vAlign w:val="bottom"/>
            <w:hideMark/>
          </w:tcPr>
          <w:p w:rsidR="005E1BFB" w:rsidRPr="00BE4B36" w:rsidRDefault="005E1BFB" w:rsidP="005E1BFB">
            <w:pPr>
              <w:pStyle w:val="a7"/>
              <w:spacing w:before="0" w:after="0"/>
              <w:jc w:val="center"/>
              <w:textAlignment w:val="bottom"/>
              <w:rPr>
                <w:rFonts w:ascii="Arial" w:hAnsi="Arial" w:cs="Arial"/>
                <w:sz w:val="36"/>
                <w:szCs w:val="36"/>
              </w:rPr>
            </w:pPr>
            <w:r w:rsidRPr="00BE4B36">
              <w:rPr>
                <w:color w:val="000000" w:themeColor="text1"/>
                <w:kern w:val="24"/>
                <w:sz w:val="20"/>
                <w:szCs w:val="20"/>
              </w:rPr>
              <w:t>3,466 (17.29)</w:t>
            </w:r>
          </w:p>
        </w:tc>
        <w:tc>
          <w:tcPr>
            <w:tcW w:w="1920" w:type="dxa"/>
            <w:tcBorders>
              <w:left w:val="nil"/>
              <w:bottom w:val="nil"/>
              <w:right w:val="nil"/>
            </w:tcBorders>
            <w:shd w:val="clear" w:color="auto" w:fill="auto"/>
            <w:tcMar>
              <w:top w:w="15" w:type="dxa"/>
              <w:left w:w="15" w:type="dxa"/>
              <w:bottom w:w="0" w:type="dxa"/>
              <w:right w:w="15" w:type="dxa"/>
            </w:tcMar>
            <w:vAlign w:val="bottom"/>
            <w:hideMark/>
          </w:tcPr>
          <w:p w:rsidR="005E1BFB" w:rsidRPr="00BE4B36" w:rsidRDefault="005E1BFB" w:rsidP="005E1BFB">
            <w:pPr>
              <w:pStyle w:val="a7"/>
              <w:spacing w:before="0" w:after="0"/>
              <w:jc w:val="center"/>
              <w:textAlignment w:val="bottom"/>
              <w:rPr>
                <w:rFonts w:ascii="Arial" w:hAnsi="Arial" w:cs="Arial"/>
                <w:sz w:val="36"/>
                <w:szCs w:val="36"/>
              </w:rPr>
            </w:pPr>
            <w:r w:rsidRPr="00BE4B36">
              <w:rPr>
                <w:color w:val="000000" w:themeColor="text1"/>
                <w:kern w:val="24"/>
                <w:sz w:val="20"/>
                <w:szCs w:val="20"/>
              </w:rPr>
              <w:t>3,293 (17.12)</w:t>
            </w:r>
          </w:p>
        </w:tc>
        <w:tc>
          <w:tcPr>
            <w:tcW w:w="1940" w:type="dxa"/>
            <w:tcBorders>
              <w:left w:val="nil"/>
              <w:bottom w:val="nil"/>
              <w:right w:val="nil"/>
            </w:tcBorders>
            <w:shd w:val="clear" w:color="auto" w:fill="auto"/>
            <w:tcMar>
              <w:top w:w="15" w:type="dxa"/>
              <w:left w:w="15" w:type="dxa"/>
              <w:bottom w:w="0" w:type="dxa"/>
              <w:right w:w="15" w:type="dxa"/>
            </w:tcMar>
            <w:vAlign w:val="bottom"/>
            <w:hideMark/>
          </w:tcPr>
          <w:p w:rsidR="005E1BFB" w:rsidRPr="00BE4B36" w:rsidRDefault="005E1BFB" w:rsidP="005E1BFB">
            <w:pPr>
              <w:pStyle w:val="a7"/>
              <w:spacing w:before="0" w:after="0"/>
              <w:jc w:val="center"/>
              <w:textAlignment w:val="bottom"/>
              <w:rPr>
                <w:rFonts w:ascii="Arial" w:hAnsi="Arial" w:cs="Arial"/>
                <w:sz w:val="36"/>
                <w:szCs w:val="36"/>
              </w:rPr>
            </w:pPr>
            <w:r w:rsidRPr="00BE4B36">
              <w:rPr>
                <w:color w:val="000000" w:themeColor="text1"/>
                <w:kern w:val="24"/>
                <w:sz w:val="20"/>
                <w:szCs w:val="20"/>
              </w:rPr>
              <w:t>3,419 (17.04)</w:t>
            </w:r>
          </w:p>
        </w:tc>
        <w:tc>
          <w:tcPr>
            <w:tcW w:w="1920" w:type="dxa"/>
            <w:tcBorders>
              <w:left w:val="nil"/>
              <w:bottom w:val="nil"/>
              <w:right w:val="nil"/>
            </w:tcBorders>
            <w:shd w:val="clear" w:color="auto" w:fill="auto"/>
            <w:tcMar>
              <w:top w:w="15" w:type="dxa"/>
              <w:left w:w="15" w:type="dxa"/>
              <w:bottom w:w="0" w:type="dxa"/>
              <w:right w:w="15" w:type="dxa"/>
            </w:tcMar>
            <w:vAlign w:val="bottom"/>
            <w:hideMark/>
          </w:tcPr>
          <w:p w:rsidR="005E1BFB" w:rsidRPr="00BE4B36" w:rsidRDefault="005E1BFB" w:rsidP="005E1BFB">
            <w:pPr>
              <w:pStyle w:val="a7"/>
              <w:spacing w:before="0" w:after="0"/>
              <w:jc w:val="center"/>
              <w:textAlignment w:val="bottom"/>
              <w:rPr>
                <w:rFonts w:ascii="Arial" w:hAnsi="Arial" w:cs="Arial"/>
                <w:sz w:val="36"/>
                <w:szCs w:val="36"/>
              </w:rPr>
            </w:pPr>
            <w:r w:rsidRPr="00BE4B36">
              <w:rPr>
                <w:color w:val="000000" w:themeColor="text1"/>
                <w:kern w:val="24"/>
                <w:sz w:val="20"/>
                <w:szCs w:val="20"/>
              </w:rPr>
              <w:t>3,348 (17.23)</w:t>
            </w:r>
          </w:p>
        </w:tc>
        <w:tc>
          <w:tcPr>
            <w:tcW w:w="1360" w:type="dxa"/>
            <w:tcBorders>
              <w:top w:val="nil"/>
              <w:left w:val="nil"/>
              <w:bottom w:val="nil"/>
              <w:right w:val="nil"/>
            </w:tcBorders>
            <w:shd w:val="clear" w:color="auto" w:fill="auto"/>
            <w:tcMar>
              <w:top w:w="15" w:type="dxa"/>
              <w:left w:w="15" w:type="dxa"/>
              <w:bottom w:w="0" w:type="dxa"/>
              <w:right w:w="15" w:type="dxa"/>
            </w:tcMar>
            <w:vAlign w:val="bottom"/>
            <w:hideMark/>
          </w:tcPr>
          <w:p w:rsidR="005E1BFB" w:rsidRPr="00BE4B36" w:rsidRDefault="005E1BFB" w:rsidP="005E1BFB">
            <w:pPr>
              <w:widowControl/>
              <w:jc w:val="left"/>
              <w:rPr>
                <w:rFonts w:ascii="Arial" w:eastAsia="宋体" w:hAnsi="Arial" w:cs="Arial"/>
                <w:kern w:val="0"/>
                <w:sz w:val="20"/>
                <w:szCs w:val="20"/>
              </w:rPr>
            </w:pPr>
          </w:p>
        </w:tc>
      </w:tr>
      <w:tr w:rsidR="005E1BFB" w:rsidRPr="00BE4B36" w:rsidTr="00B15364">
        <w:trPr>
          <w:trHeight w:val="321"/>
        </w:trPr>
        <w:tc>
          <w:tcPr>
            <w:tcW w:w="3320" w:type="dxa"/>
            <w:tcBorders>
              <w:top w:val="nil"/>
              <w:left w:val="nil"/>
              <w:bottom w:val="nil"/>
              <w:right w:val="nil"/>
            </w:tcBorders>
            <w:shd w:val="clear" w:color="auto" w:fill="auto"/>
            <w:tcMar>
              <w:top w:w="15" w:type="dxa"/>
              <w:left w:w="369" w:type="dxa"/>
              <w:bottom w:w="0" w:type="dxa"/>
              <w:right w:w="15" w:type="dxa"/>
            </w:tcMar>
            <w:vAlign w:val="bottom"/>
            <w:hideMark/>
          </w:tcPr>
          <w:p w:rsidR="005E1BFB" w:rsidRPr="00BE4B36" w:rsidRDefault="005E1BFB" w:rsidP="005E1BFB">
            <w:pPr>
              <w:widowControl/>
              <w:jc w:val="left"/>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 xml:space="preserve">Good </w:t>
            </w:r>
          </w:p>
        </w:tc>
        <w:tc>
          <w:tcPr>
            <w:tcW w:w="1920" w:type="dxa"/>
            <w:tcBorders>
              <w:top w:val="nil"/>
              <w:left w:val="nil"/>
              <w:bottom w:val="nil"/>
              <w:right w:val="nil"/>
            </w:tcBorders>
            <w:shd w:val="clear" w:color="auto" w:fill="auto"/>
            <w:tcMar>
              <w:top w:w="15" w:type="dxa"/>
              <w:left w:w="15" w:type="dxa"/>
              <w:bottom w:w="0" w:type="dxa"/>
              <w:right w:w="15" w:type="dxa"/>
            </w:tcMar>
            <w:vAlign w:val="bottom"/>
            <w:hideMark/>
          </w:tcPr>
          <w:p w:rsidR="005E1BFB" w:rsidRPr="00BE4B36" w:rsidRDefault="005E1BFB" w:rsidP="005E1BFB">
            <w:pPr>
              <w:pStyle w:val="a7"/>
              <w:spacing w:before="0" w:after="0"/>
              <w:jc w:val="center"/>
              <w:textAlignment w:val="bottom"/>
              <w:rPr>
                <w:rFonts w:ascii="Arial" w:eastAsia="宋体" w:hAnsi="Arial" w:cs="Arial"/>
                <w:sz w:val="36"/>
                <w:szCs w:val="36"/>
              </w:rPr>
            </w:pPr>
            <w:r w:rsidRPr="00BE4B36">
              <w:rPr>
                <w:color w:val="000000" w:themeColor="text1"/>
                <w:kern w:val="24"/>
                <w:sz w:val="20"/>
                <w:szCs w:val="20"/>
              </w:rPr>
              <w:t>5,548 (27.14)</w:t>
            </w:r>
          </w:p>
        </w:tc>
        <w:tc>
          <w:tcPr>
            <w:tcW w:w="1940" w:type="dxa"/>
            <w:tcBorders>
              <w:top w:val="nil"/>
              <w:left w:val="nil"/>
              <w:bottom w:val="nil"/>
              <w:right w:val="nil"/>
            </w:tcBorders>
            <w:shd w:val="clear" w:color="auto" w:fill="auto"/>
            <w:tcMar>
              <w:top w:w="15" w:type="dxa"/>
              <w:left w:w="15" w:type="dxa"/>
              <w:bottom w:w="0" w:type="dxa"/>
              <w:right w:w="15" w:type="dxa"/>
            </w:tcMar>
            <w:vAlign w:val="bottom"/>
            <w:hideMark/>
          </w:tcPr>
          <w:p w:rsidR="005E1BFB" w:rsidRPr="00BE4B36" w:rsidRDefault="005E1BFB" w:rsidP="005E1BFB">
            <w:pPr>
              <w:pStyle w:val="a7"/>
              <w:spacing w:before="0" w:after="0"/>
              <w:jc w:val="center"/>
              <w:textAlignment w:val="bottom"/>
              <w:rPr>
                <w:rFonts w:ascii="Arial" w:hAnsi="Arial" w:cs="Arial"/>
                <w:sz w:val="36"/>
                <w:szCs w:val="36"/>
              </w:rPr>
            </w:pPr>
            <w:r w:rsidRPr="00BE4B36">
              <w:rPr>
                <w:color w:val="000000" w:themeColor="text1"/>
                <w:kern w:val="24"/>
                <w:sz w:val="20"/>
                <w:szCs w:val="20"/>
              </w:rPr>
              <w:t>5,495 (27.41)</w:t>
            </w:r>
          </w:p>
        </w:tc>
        <w:tc>
          <w:tcPr>
            <w:tcW w:w="1920" w:type="dxa"/>
            <w:tcBorders>
              <w:top w:val="nil"/>
              <w:left w:val="nil"/>
              <w:bottom w:val="nil"/>
              <w:right w:val="nil"/>
            </w:tcBorders>
            <w:shd w:val="clear" w:color="auto" w:fill="auto"/>
            <w:tcMar>
              <w:top w:w="15" w:type="dxa"/>
              <w:left w:w="15" w:type="dxa"/>
              <w:bottom w:w="0" w:type="dxa"/>
              <w:right w:w="15" w:type="dxa"/>
            </w:tcMar>
            <w:vAlign w:val="bottom"/>
            <w:hideMark/>
          </w:tcPr>
          <w:p w:rsidR="005E1BFB" w:rsidRPr="00BE4B36" w:rsidRDefault="005E1BFB" w:rsidP="005E1BFB">
            <w:pPr>
              <w:pStyle w:val="a7"/>
              <w:spacing w:before="0" w:after="0"/>
              <w:jc w:val="center"/>
              <w:textAlignment w:val="bottom"/>
              <w:rPr>
                <w:rFonts w:ascii="Arial" w:hAnsi="Arial" w:cs="Arial"/>
                <w:sz w:val="36"/>
                <w:szCs w:val="36"/>
              </w:rPr>
            </w:pPr>
            <w:r w:rsidRPr="00BE4B36">
              <w:rPr>
                <w:color w:val="000000" w:themeColor="text1"/>
                <w:kern w:val="24"/>
                <w:sz w:val="20"/>
                <w:szCs w:val="20"/>
              </w:rPr>
              <w:t>5,160 (26.82)</w:t>
            </w:r>
          </w:p>
        </w:tc>
        <w:tc>
          <w:tcPr>
            <w:tcW w:w="1940" w:type="dxa"/>
            <w:tcBorders>
              <w:top w:val="nil"/>
              <w:left w:val="nil"/>
              <w:bottom w:val="nil"/>
              <w:right w:val="nil"/>
            </w:tcBorders>
            <w:shd w:val="clear" w:color="auto" w:fill="auto"/>
            <w:tcMar>
              <w:top w:w="15" w:type="dxa"/>
              <w:left w:w="15" w:type="dxa"/>
              <w:bottom w:w="0" w:type="dxa"/>
              <w:right w:w="15" w:type="dxa"/>
            </w:tcMar>
            <w:vAlign w:val="bottom"/>
            <w:hideMark/>
          </w:tcPr>
          <w:p w:rsidR="005E1BFB" w:rsidRPr="00BE4B36" w:rsidRDefault="005E1BFB" w:rsidP="005E1BFB">
            <w:pPr>
              <w:pStyle w:val="a7"/>
              <w:spacing w:before="0" w:after="0"/>
              <w:jc w:val="center"/>
              <w:textAlignment w:val="bottom"/>
              <w:rPr>
                <w:rFonts w:ascii="Arial" w:hAnsi="Arial" w:cs="Arial"/>
                <w:sz w:val="36"/>
                <w:szCs w:val="36"/>
              </w:rPr>
            </w:pPr>
            <w:r w:rsidRPr="00BE4B36">
              <w:rPr>
                <w:color w:val="000000" w:themeColor="text1"/>
                <w:kern w:val="24"/>
                <w:sz w:val="20"/>
                <w:szCs w:val="20"/>
              </w:rPr>
              <w:t>5,465 (27.24)</w:t>
            </w:r>
          </w:p>
        </w:tc>
        <w:tc>
          <w:tcPr>
            <w:tcW w:w="1920" w:type="dxa"/>
            <w:tcBorders>
              <w:top w:val="nil"/>
              <w:left w:val="nil"/>
              <w:bottom w:val="nil"/>
              <w:right w:val="nil"/>
            </w:tcBorders>
            <w:shd w:val="clear" w:color="auto" w:fill="auto"/>
            <w:tcMar>
              <w:top w:w="15" w:type="dxa"/>
              <w:left w:w="15" w:type="dxa"/>
              <w:bottom w:w="0" w:type="dxa"/>
              <w:right w:w="15" w:type="dxa"/>
            </w:tcMar>
            <w:vAlign w:val="bottom"/>
            <w:hideMark/>
          </w:tcPr>
          <w:p w:rsidR="005E1BFB" w:rsidRPr="00BE4B36" w:rsidRDefault="005E1BFB" w:rsidP="005E1BFB">
            <w:pPr>
              <w:pStyle w:val="a7"/>
              <w:spacing w:before="0" w:after="0"/>
              <w:jc w:val="center"/>
              <w:textAlignment w:val="bottom"/>
              <w:rPr>
                <w:rFonts w:ascii="Arial" w:hAnsi="Arial" w:cs="Arial"/>
                <w:sz w:val="36"/>
                <w:szCs w:val="36"/>
              </w:rPr>
            </w:pPr>
            <w:r w:rsidRPr="00BE4B36">
              <w:rPr>
                <w:color w:val="000000" w:themeColor="text1"/>
                <w:kern w:val="24"/>
                <w:sz w:val="20"/>
                <w:szCs w:val="20"/>
              </w:rPr>
              <w:t>5,307 (27.31)</w:t>
            </w:r>
          </w:p>
        </w:tc>
        <w:tc>
          <w:tcPr>
            <w:tcW w:w="1360" w:type="dxa"/>
            <w:tcBorders>
              <w:top w:val="nil"/>
              <w:left w:val="nil"/>
              <w:bottom w:val="nil"/>
              <w:right w:val="nil"/>
            </w:tcBorders>
            <w:shd w:val="clear" w:color="auto" w:fill="auto"/>
            <w:tcMar>
              <w:top w:w="15" w:type="dxa"/>
              <w:left w:w="15" w:type="dxa"/>
              <w:bottom w:w="0" w:type="dxa"/>
              <w:right w:w="15" w:type="dxa"/>
            </w:tcMar>
            <w:vAlign w:val="bottom"/>
            <w:hideMark/>
          </w:tcPr>
          <w:p w:rsidR="005E1BFB" w:rsidRPr="00BE4B36" w:rsidRDefault="005E1BFB" w:rsidP="005E1BFB">
            <w:pPr>
              <w:widowControl/>
              <w:jc w:val="left"/>
              <w:rPr>
                <w:rFonts w:ascii="Arial" w:eastAsia="宋体" w:hAnsi="Arial" w:cs="Arial"/>
                <w:kern w:val="0"/>
                <w:sz w:val="20"/>
                <w:szCs w:val="20"/>
              </w:rPr>
            </w:pPr>
          </w:p>
        </w:tc>
      </w:tr>
      <w:tr w:rsidR="005E1BFB" w:rsidRPr="00BE4B36" w:rsidTr="00B15364">
        <w:trPr>
          <w:trHeight w:val="321"/>
        </w:trPr>
        <w:tc>
          <w:tcPr>
            <w:tcW w:w="3320" w:type="dxa"/>
            <w:tcBorders>
              <w:top w:val="nil"/>
              <w:left w:val="nil"/>
              <w:bottom w:val="nil"/>
              <w:right w:val="nil"/>
            </w:tcBorders>
            <w:shd w:val="clear" w:color="auto" w:fill="auto"/>
            <w:tcMar>
              <w:top w:w="15" w:type="dxa"/>
              <w:left w:w="369" w:type="dxa"/>
              <w:bottom w:w="0" w:type="dxa"/>
              <w:right w:w="15" w:type="dxa"/>
            </w:tcMar>
            <w:vAlign w:val="bottom"/>
            <w:hideMark/>
          </w:tcPr>
          <w:p w:rsidR="005E1BFB" w:rsidRPr="00BE4B36" w:rsidRDefault="005E1BFB" w:rsidP="005E1BFB">
            <w:pPr>
              <w:widowControl/>
              <w:jc w:val="left"/>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Fair</w:t>
            </w:r>
          </w:p>
        </w:tc>
        <w:tc>
          <w:tcPr>
            <w:tcW w:w="1920" w:type="dxa"/>
            <w:tcBorders>
              <w:top w:val="nil"/>
              <w:left w:val="nil"/>
              <w:bottom w:val="nil"/>
              <w:right w:val="nil"/>
            </w:tcBorders>
            <w:shd w:val="clear" w:color="auto" w:fill="auto"/>
            <w:tcMar>
              <w:top w:w="15" w:type="dxa"/>
              <w:left w:w="15" w:type="dxa"/>
              <w:bottom w:w="0" w:type="dxa"/>
              <w:right w:w="15" w:type="dxa"/>
            </w:tcMar>
            <w:vAlign w:val="bottom"/>
            <w:hideMark/>
          </w:tcPr>
          <w:p w:rsidR="005E1BFB" w:rsidRPr="00BE4B36" w:rsidRDefault="005E1BFB" w:rsidP="005E1BFB">
            <w:pPr>
              <w:pStyle w:val="a7"/>
              <w:spacing w:before="0" w:after="0"/>
              <w:jc w:val="center"/>
              <w:textAlignment w:val="bottom"/>
              <w:rPr>
                <w:rFonts w:ascii="Arial" w:eastAsia="宋体" w:hAnsi="Arial" w:cs="Arial"/>
                <w:sz w:val="36"/>
                <w:szCs w:val="36"/>
              </w:rPr>
            </w:pPr>
            <w:r w:rsidRPr="00BE4B36">
              <w:rPr>
                <w:color w:val="000000" w:themeColor="text1"/>
                <w:kern w:val="24"/>
                <w:sz w:val="20"/>
                <w:szCs w:val="20"/>
              </w:rPr>
              <w:t>9,004 (44.05)</w:t>
            </w:r>
          </w:p>
        </w:tc>
        <w:tc>
          <w:tcPr>
            <w:tcW w:w="1940" w:type="dxa"/>
            <w:tcBorders>
              <w:top w:val="nil"/>
              <w:left w:val="nil"/>
              <w:bottom w:val="nil"/>
              <w:right w:val="nil"/>
            </w:tcBorders>
            <w:shd w:val="clear" w:color="auto" w:fill="auto"/>
            <w:tcMar>
              <w:top w:w="15" w:type="dxa"/>
              <w:left w:w="15" w:type="dxa"/>
              <w:bottom w:w="0" w:type="dxa"/>
              <w:right w:w="15" w:type="dxa"/>
            </w:tcMar>
            <w:vAlign w:val="bottom"/>
            <w:hideMark/>
          </w:tcPr>
          <w:p w:rsidR="005E1BFB" w:rsidRPr="00BE4B36" w:rsidRDefault="005E1BFB" w:rsidP="005E1BFB">
            <w:pPr>
              <w:pStyle w:val="a7"/>
              <w:spacing w:before="0" w:after="0"/>
              <w:jc w:val="center"/>
              <w:textAlignment w:val="bottom"/>
              <w:rPr>
                <w:rFonts w:ascii="Arial" w:hAnsi="Arial" w:cs="Arial"/>
                <w:sz w:val="36"/>
                <w:szCs w:val="36"/>
              </w:rPr>
            </w:pPr>
            <w:r w:rsidRPr="00BE4B36">
              <w:rPr>
                <w:color w:val="000000" w:themeColor="text1"/>
                <w:kern w:val="24"/>
                <w:sz w:val="20"/>
                <w:szCs w:val="20"/>
              </w:rPr>
              <w:t>8,774 (43.76)</w:t>
            </w:r>
          </w:p>
        </w:tc>
        <w:tc>
          <w:tcPr>
            <w:tcW w:w="1920" w:type="dxa"/>
            <w:tcBorders>
              <w:top w:val="nil"/>
              <w:left w:val="nil"/>
              <w:bottom w:val="nil"/>
              <w:right w:val="nil"/>
            </w:tcBorders>
            <w:shd w:val="clear" w:color="auto" w:fill="auto"/>
            <w:tcMar>
              <w:top w:w="15" w:type="dxa"/>
              <w:left w:w="15" w:type="dxa"/>
              <w:bottom w:w="0" w:type="dxa"/>
              <w:right w:w="15" w:type="dxa"/>
            </w:tcMar>
            <w:vAlign w:val="bottom"/>
            <w:hideMark/>
          </w:tcPr>
          <w:p w:rsidR="005E1BFB" w:rsidRPr="00BE4B36" w:rsidRDefault="005E1BFB" w:rsidP="005E1BFB">
            <w:pPr>
              <w:pStyle w:val="a7"/>
              <w:spacing w:before="0" w:after="0"/>
              <w:jc w:val="center"/>
              <w:textAlignment w:val="bottom"/>
              <w:rPr>
                <w:rFonts w:ascii="Arial" w:hAnsi="Arial" w:cs="Arial"/>
                <w:sz w:val="36"/>
                <w:szCs w:val="36"/>
              </w:rPr>
            </w:pPr>
            <w:r w:rsidRPr="00BE4B36">
              <w:rPr>
                <w:color w:val="000000" w:themeColor="text1"/>
                <w:kern w:val="24"/>
                <w:sz w:val="20"/>
                <w:szCs w:val="20"/>
              </w:rPr>
              <w:t>8,627 (44.84)</w:t>
            </w:r>
          </w:p>
        </w:tc>
        <w:tc>
          <w:tcPr>
            <w:tcW w:w="1940" w:type="dxa"/>
            <w:tcBorders>
              <w:top w:val="nil"/>
              <w:left w:val="nil"/>
              <w:bottom w:val="nil"/>
              <w:right w:val="nil"/>
            </w:tcBorders>
            <w:shd w:val="clear" w:color="auto" w:fill="auto"/>
            <w:tcMar>
              <w:top w:w="15" w:type="dxa"/>
              <w:left w:w="15" w:type="dxa"/>
              <w:bottom w:w="0" w:type="dxa"/>
              <w:right w:w="15" w:type="dxa"/>
            </w:tcMar>
            <w:vAlign w:val="bottom"/>
            <w:hideMark/>
          </w:tcPr>
          <w:p w:rsidR="005E1BFB" w:rsidRPr="00BE4B36" w:rsidRDefault="005E1BFB" w:rsidP="005E1BFB">
            <w:pPr>
              <w:pStyle w:val="a7"/>
              <w:spacing w:before="0" w:after="0"/>
              <w:jc w:val="center"/>
              <w:textAlignment w:val="bottom"/>
              <w:rPr>
                <w:rFonts w:ascii="Arial" w:hAnsi="Arial" w:cs="Arial"/>
                <w:sz w:val="36"/>
                <w:szCs w:val="36"/>
              </w:rPr>
            </w:pPr>
            <w:r w:rsidRPr="00BE4B36">
              <w:rPr>
                <w:color w:val="000000" w:themeColor="text1"/>
                <w:kern w:val="24"/>
                <w:sz w:val="20"/>
                <w:szCs w:val="20"/>
              </w:rPr>
              <w:t>8,877 (44.25)</w:t>
            </w:r>
          </w:p>
        </w:tc>
        <w:tc>
          <w:tcPr>
            <w:tcW w:w="1920" w:type="dxa"/>
            <w:tcBorders>
              <w:top w:val="nil"/>
              <w:left w:val="nil"/>
              <w:bottom w:val="nil"/>
              <w:right w:val="nil"/>
            </w:tcBorders>
            <w:shd w:val="clear" w:color="auto" w:fill="auto"/>
            <w:tcMar>
              <w:top w:w="15" w:type="dxa"/>
              <w:left w:w="15" w:type="dxa"/>
              <w:bottom w:w="0" w:type="dxa"/>
              <w:right w:w="15" w:type="dxa"/>
            </w:tcMar>
            <w:vAlign w:val="bottom"/>
            <w:hideMark/>
          </w:tcPr>
          <w:p w:rsidR="005E1BFB" w:rsidRPr="00BE4B36" w:rsidRDefault="005E1BFB" w:rsidP="005E1BFB">
            <w:pPr>
              <w:pStyle w:val="a7"/>
              <w:spacing w:before="0" w:after="0"/>
              <w:jc w:val="center"/>
              <w:textAlignment w:val="bottom"/>
              <w:rPr>
                <w:rFonts w:ascii="Arial" w:hAnsi="Arial" w:cs="Arial"/>
                <w:sz w:val="36"/>
                <w:szCs w:val="36"/>
              </w:rPr>
            </w:pPr>
            <w:r w:rsidRPr="00BE4B36">
              <w:rPr>
                <w:color w:val="000000" w:themeColor="text1"/>
                <w:kern w:val="24"/>
                <w:sz w:val="20"/>
                <w:szCs w:val="20"/>
              </w:rPr>
              <w:t>8,629 (44.40)</w:t>
            </w:r>
          </w:p>
        </w:tc>
        <w:tc>
          <w:tcPr>
            <w:tcW w:w="1360" w:type="dxa"/>
            <w:tcBorders>
              <w:top w:val="nil"/>
              <w:left w:val="nil"/>
              <w:bottom w:val="nil"/>
              <w:right w:val="nil"/>
            </w:tcBorders>
            <w:shd w:val="clear" w:color="auto" w:fill="auto"/>
            <w:tcMar>
              <w:top w:w="15" w:type="dxa"/>
              <w:left w:w="15" w:type="dxa"/>
              <w:bottom w:w="0" w:type="dxa"/>
              <w:right w:w="15" w:type="dxa"/>
            </w:tcMar>
            <w:vAlign w:val="bottom"/>
            <w:hideMark/>
          </w:tcPr>
          <w:p w:rsidR="005E1BFB" w:rsidRPr="00BE4B36" w:rsidRDefault="005E1BFB" w:rsidP="005E1BFB">
            <w:pPr>
              <w:widowControl/>
              <w:jc w:val="left"/>
              <w:rPr>
                <w:rFonts w:ascii="Arial" w:eastAsia="宋体" w:hAnsi="Arial" w:cs="Arial"/>
                <w:kern w:val="0"/>
                <w:sz w:val="20"/>
                <w:szCs w:val="20"/>
              </w:rPr>
            </w:pPr>
          </w:p>
        </w:tc>
      </w:tr>
      <w:tr w:rsidR="005E1BFB" w:rsidRPr="00BE4B36" w:rsidTr="005E1BFB">
        <w:trPr>
          <w:trHeight w:val="321"/>
        </w:trPr>
        <w:tc>
          <w:tcPr>
            <w:tcW w:w="3320" w:type="dxa"/>
            <w:tcBorders>
              <w:top w:val="nil"/>
              <w:left w:val="nil"/>
              <w:bottom w:val="nil"/>
              <w:right w:val="nil"/>
            </w:tcBorders>
            <w:shd w:val="clear" w:color="auto" w:fill="auto"/>
            <w:tcMar>
              <w:top w:w="15" w:type="dxa"/>
              <w:left w:w="369" w:type="dxa"/>
              <w:bottom w:w="0" w:type="dxa"/>
              <w:right w:w="15" w:type="dxa"/>
            </w:tcMar>
            <w:vAlign w:val="bottom"/>
            <w:hideMark/>
          </w:tcPr>
          <w:p w:rsidR="005E1BFB" w:rsidRPr="00BE4B36" w:rsidRDefault="005E1BFB" w:rsidP="005E1BFB">
            <w:pPr>
              <w:widowControl/>
              <w:jc w:val="left"/>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Poor</w:t>
            </w:r>
          </w:p>
        </w:tc>
        <w:tc>
          <w:tcPr>
            <w:tcW w:w="1920" w:type="dxa"/>
            <w:tcBorders>
              <w:top w:val="nil"/>
              <w:left w:val="nil"/>
              <w:right w:val="nil"/>
            </w:tcBorders>
            <w:shd w:val="clear" w:color="auto" w:fill="auto"/>
            <w:tcMar>
              <w:top w:w="15" w:type="dxa"/>
              <w:left w:w="15" w:type="dxa"/>
              <w:bottom w:w="0" w:type="dxa"/>
              <w:right w:w="15" w:type="dxa"/>
            </w:tcMar>
            <w:vAlign w:val="bottom"/>
            <w:hideMark/>
          </w:tcPr>
          <w:p w:rsidR="005E1BFB" w:rsidRPr="00BE4B36" w:rsidRDefault="005E1BFB" w:rsidP="005E1BFB">
            <w:pPr>
              <w:pStyle w:val="a7"/>
              <w:spacing w:before="0" w:after="0"/>
              <w:jc w:val="center"/>
              <w:textAlignment w:val="bottom"/>
              <w:rPr>
                <w:rFonts w:ascii="Arial" w:eastAsia="宋体" w:hAnsi="Arial" w:cs="Arial"/>
                <w:sz w:val="36"/>
                <w:szCs w:val="36"/>
              </w:rPr>
            </w:pPr>
            <w:r w:rsidRPr="00BE4B36">
              <w:rPr>
                <w:color w:val="000000" w:themeColor="text1"/>
                <w:kern w:val="24"/>
                <w:sz w:val="20"/>
                <w:szCs w:val="20"/>
              </w:rPr>
              <w:t>2,387 (11.68)</w:t>
            </w:r>
          </w:p>
        </w:tc>
        <w:tc>
          <w:tcPr>
            <w:tcW w:w="1940" w:type="dxa"/>
            <w:tcBorders>
              <w:top w:val="nil"/>
              <w:left w:val="nil"/>
              <w:right w:val="nil"/>
            </w:tcBorders>
            <w:shd w:val="clear" w:color="auto" w:fill="auto"/>
            <w:tcMar>
              <w:top w:w="15" w:type="dxa"/>
              <w:left w:w="15" w:type="dxa"/>
              <w:bottom w:w="0" w:type="dxa"/>
              <w:right w:w="15" w:type="dxa"/>
            </w:tcMar>
            <w:vAlign w:val="bottom"/>
            <w:hideMark/>
          </w:tcPr>
          <w:p w:rsidR="005E1BFB" w:rsidRPr="00BE4B36" w:rsidRDefault="005E1BFB" w:rsidP="005E1BFB">
            <w:pPr>
              <w:pStyle w:val="a7"/>
              <w:spacing w:before="0" w:after="0"/>
              <w:jc w:val="center"/>
              <w:textAlignment w:val="bottom"/>
              <w:rPr>
                <w:rFonts w:ascii="Arial" w:hAnsi="Arial" w:cs="Arial"/>
                <w:sz w:val="36"/>
                <w:szCs w:val="36"/>
              </w:rPr>
            </w:pPr>
            <w:r w:rsidRPr="00BE4B36">
              <w:rPr>
                <w:color w:val="000000" w:themeColor="text1"/>
                <w:kern w:val="24"/>
                <w:sz w:val="20"/>
                <w:szCs w:val="20"/>
              </w:rPr>
              <w:t>2,316 (11.55)</w:t>
            </w:r>
          </w:p>
        </w:tc>
        <w:tc>
          <w:tcPr>
            <w:tcW w:w="1920" w:type="dxa"/>
            <w:tcBorders>
              <w:top w:val="nil"/>
              <w:left w:val="nil"/>
              <w:right w:val="nil"/>
            </w:tcBorders>
            <w:shd w:val="clear" w:color="auto" w:fill="auto"/>
            <w:tcMar>
              <w:top w:w="15" w:type="dxa"/>
              <w:left w:w="15" w:type="dxa"/>
              <w:bottom w:w="0" w:type="dxa"/>
              <w:right w:w="15" w:type="dxa"/>
            </w:tcMar>
            <w:vAlign w:val="bottom"/>
            <w:hideMark/>
          </w:tcPr>
          <w:p w:rsidR="005E1BFB" w:rsidRPr="00BE4B36" w:rsidRDefault="005E1BFB" w:rsidP="005E1BFB">
            <w:pPr>
              <w:pStyle w:val="a7"/>
              <w:spacing w:before="0" w:after="0"/>
              <w:jc w:val="center"/>
              <w:textAlignment w:val="bottom"/>
              <w:rPr>
                <w:rFonts w:ascii="Arial" w:hAnsi="Arial" w:cs="Arial"/>
                <w:sz w:val="36"/>
                <w:szCs w:val="36"/>
              </w:rPr>
            </w:pPr>
            <w:r w:rsidRPr="00BE4B36">
              <w:rPr>
                <w:color w:val="000000" w:themeColor="text1"/>
                <w:kern w:val="24"/>
                <w:sz w:val="20"/>
                <w:szCs w:val="20"/>
              </w:rPr>
              <w:t>2,160 (11.23)</w:t>
            </w:r>
          </w:p>
        </w:tc>
        <w:tc>
          <w:tcPr>
            <w:tcW w:w="1940" w:type="dxa"/>
            <w:tcBorders>
              <w:top w:val="nil"/>
              <w:left w:val="nil"/>
              <w:right w:val="nil"/>
            </w:tcBorders>
            <w:shd w:val="clear" w:color="auto" w:fill="auto"/>
            <w:tcMar>
              <w:top w:w="15" w:type="dxa"/>
              <w:left w:w="15" w:type="dxa"/>
              <w:bottom w:w="0" w:type="dxa"/>
              <w:right w:w="15" w:type="dxa"/>
            </w:tcMar>
            <w:vAlign w:val="bottom"/>
            <w:hideMark/>
          </w:tcPr>
          <w:p w:rsidR="005E1BFB" w:rsidRPr="00BE4B36" w:rsidRDefault="005E1BFB" w:rsidP="005E1BFB">
            <w:pPr>
              <w:pStyle w:val="a7"/>
              <w:spacing w:before="0" w:after="0"/>
              <w:jc w:val="center"/>
              <w:textAlignment w:val="bottom"/>
              <w:rPr>
                <w:rFonts w:ascii="Arial" w:hAnsi="Arial" w:cs="Arial"/>
                <w:sz w:val="36"/>
                <w:szCs w:val="36"/>
              </w:rPr>
            </w:pPr>
            <w:r w:rsidRPr="00BE4B36">
              <w:rPr>
                <w:color w:val="000000" w:themeColor="text1"/>
                <w:kern w:val="24"/>
                <w:sz w:val="20"/>
                <w:szCs w:val="20"/>
              </w:rPr>
              <w:t>2,299 (11.46)</w:t>
            </w:r>
          </w:p>
        </w:tc>
        <w:tc>
          <w:tcPr>
            <w:tcW w:w="1920" w:type="dxa"/>
            <w:tcBorders>
              <w:top w:val="nil"/>
              <w:left w:val="nil"/>
              <w:right w:val="nil"/>
            </w:tcBorders>
            <w:shd w:val="clear" w:color="auto" w:fill="auto"/>
            <w:tcMar>
              <w:top w:w="15" w:type="dxa"/>
              <w:left w:w="15" w:type="dxa"/>
              <w:bottom w:w="0" w:type="dxa"/>
              <w:right w:w="15" w:type="dxa"/>
            </w:tcMar>
            <w:vAlign w:val="bottom"/>
            <w:hideMark/>
          </w:tcPr>
          <w:p w:rsidR="005E1BFB" w:rsidRPr="00BE4B36" w:rsidRDefault="005E1BFB" w:rsidP="005E1BFB">
            <w:pPr>
              <w:pStyle w:val="a7"/>
              <w:spacing w:before="0" w:after="0"/>
              <w:jc w:val="center"/>
              <w:textAlignment w:val="bottom"/>
              <w:rPr>
                <w:rFonts w:ascii="Arial" w:hAnsi="Arial" w:cs="Arial"/>
                <w:sz w:val="36"/>
                <w:szCs w:val="36"/>
              </w:rPr>
            </w:pPr>
            <w:r w:rsidRPr="00BE4B36">
              <w:rPr>
                <w:color w:val="000000" w:themeColor="text1"/>
                <w:kern w:val="24"/>
                <w:sz w:val="20"/>
                <w:szCs w:val="20"/>
              </w:rPr>
              <w:t>2,152 (11.07)</w:t>
            </w:r>
          </w:p>
        </w:tc>
        <w:tc>
          <w:tcPr>
            <w:tcW w:w="1360" w:type="dxa"/>
            <w:tcBorders>
              <w:top w:val="nil"/>
              <w:left w:val="nil"/>
              <w:bottom w:val="nil"/>
              <w:right w:val="nil"/>
            </w:tcBorders>
            <w:shd w:val="clear" w:color="auto" w:fill="auto"/>
            <w:tcMar>
              <w:top w:w="15" w:type="dxa"/>
              <w:left w:w="15" w:type="dxa"/>
              <w:bottom w:w="0" w:type="dxa"/>
              <w:right w:w="15" w:type="dxa"/>
            </w:tcMar>
            <w:vAlign w:val="bottom"/>
            <w:hideMark/>
          </w:tcPr>
          <w:p w:rsidR="005E1BFB" w:rsidRPr="00BE4B36" w:rsidRDefault="005E1BFB" w:rsidP="005E1BFB">
            <w:pPr>
              <w:widowControl/>
              <w:jc w:val="left"/>
              <w:rPr>
                <w:rFonts w:ascii="Arial" w:eastAsia="宋体" w:hAnsi="Arial" w:cs="Arial"/>
                <w:kern w:val="0"/>
                <w:sz w:val="20"/>
                <w:szCs w:val="20"/>
              </w:rPr>
            </w:pPr>
          </w:p>
        </w:tc>
      </w:tr>
      <w:tr w:rsidR="00E556BA" w:rsidRPr="00BE4B36" w:rsidTr="009E6BB9">
        <w:trPr>
          <w:trHeight w:val="321"/>
        </w:trPr>
        <w:tc>
          <w:tcPr>
            <w:tcW w:w="3320" w:type="dxa"/>
            <w:tcBorders>
              <w:top w:val="nil"/>
              <w:left w:val="nil"/>
              <w:right w:val="nil"/>
            </w:tcBorders>
            <w:shd w:val="clear" w:color="auto" w:fill="auto"/>
            <w:tcMar>
              <w:top w:w="15" w:type="dxa"/>
              <w:left w:w="15" w:type="dxa"/>
              <w:bottom w:w="0" w:type="dxa"/>
              <w:right w:w="15" w:type="dxa"/>
            </w:tcMar>
            <w:vAlign w:val="bottom"/>
            <w:hideMark/>
          </w:tcPr>
          <w:p w:rsidR="00E556BA" w:rsidRPr="00BE4B36" w:rsidRDefault="009E6BB9" w:rsidP="00B15364">
            <w:pPr>
              <w:widowControl/>
              <w:jc w:val="left"/>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Fruit inta</w:t>
            </w:r>
            <w:r w:rsidRPr="00BE4B36">
              <w:rPr>
                <w:rFonts w:ascii="Times New Roman" w:eastAsia="宋体" w:hAnsi="Times New Roman" w:cs="Times New Roman" w:hint="eastAsia"/>
                <w:color w:val="000000" w:themeColor="text1"/>
                <w:kern w:val="24"/>
                <w:sz w:val="20"/>
                <w:szCs w:val="20"/>
              </w:rPr>
              <w:t>ke</w:t>
            </w:r>
          </w:p>
        </w:tc>
        <w:tc>
          <w:tcPr>
            <w:tcW w:w="1920" w:type="dxa"/>
            <w:tcBorders>
              <w:left w:val="nil"/>
              <w:right w:val="nil"/>
            </w:tcBorders>
            <w:shd w:val="clear" w:color="auto" w:fill="auto"/>
            <w:tcMar>
              <w:top w:w="15" w:type="dxa"/>
              <w:left w:w="15" w:type="dxa"/>
              <w:bottom w:w="0" w:type="dxa"/>
              <w:right w:w="15" w:type="dxa"/>
            </w:tcMar>
            <w:vAlign w:val="bottom"/>
            <w:hideMark/>
          </w:tcPr>
          <w:p w:rsidR="00E556BA" w:rsidRPr="00BE4B36" w:rsidRDefault="00E556BA" w:rsidP="00B15364">
            <w:pPr>
              <w:widowControl/>
              <w:jc w:val="center"/>
              <w:textAlignment w:val="bottom"/>
              <w:rPr>
                <w:rFonts w:ascii="Arial" w:eastAsia="宋体" w:hAnsi="Arial" w:cs="Arial"/>
                <w:kern w:val="0"/>
                <w:sz w:val="20"/>
                <w:szCs w:val="20"/>
              </w:rPr>
            </w:pPr>
          </w:p>
        </w:tc>
        <w:tc>
          <w:tcPr>
            <w:tcW w:w="1940" w:type="dxa"/>
            <w:tcBorders>
              <w:left w:val="nil"/>
              <w:right w:val="nil"/>
            </w:tcBorders>
            <w:shd w:val="clear" w:color="auto" w:fill="auto"/>
            <w:tcMar>
              <w:top w:w="15" w:type="dxa"/>
              <w:left w:w="15" w:type="dxa"/>
              <w:bottom w:w="0" w:type="dxa"/>
              <w:right w:w="15" w:type="dxa"/>
            </w:tcMar>
            <w:vAlign w:val="bottom"/>
            <w:hideMark/>
          </w:tcPr>
          <w:p w:rsidR="00E556BA" w:rsidRPr="00BE4B36" w:rsidRDefault="00E556BA" w:rsidP="00B15364">
            <w:pPr>
              <w:widowControl/>
              <w:jc w:val="center"/>
              <w:textAlignment w:val="bottom"/>
              <w:rPr>
                <w:rFonts w:ascii="Arial" w:eastAsia="宋体" w:hAnsi="Arial" w:cs="Arial"/>
                <w:kern w:val="0"/>
                <w:sz w:val="20"/>
                <w:szCs w:val="20"/>
              </w:rPr>
            </w:pPr>
          </w:p>
        </w:tc>
        <w:tc>
          <w:tcPr>
            <w:tcW w:w="1920" w:type="dxa"/>
            <w:tcBorders>
              <w:left w:val="nil"/>
              <w:right w:val="nil"/>
            </w:tcBorders>
            <w:shd w:val="clear" w:color="auto" w:fill="auto"/>
            <w:tcMar>
              <w:top w:w="15" w:type="dxa"/>
              <w:left w:w="15" w:type="dxa"/>
              <w:bottom w:w="0" w:type="dxa"/>
              <w:right w:w="15" w:type="dxa"/>
            </w:tcMar>
            <w:vAlign w:val="bottom"/>
            <w:hideMark/>
          </w:tcPr>
          <w:p w:rsidR="00E556BA" w:rsidRPr="00BE4B36" w:rsidRDefault="00E556BA" w:rsidP="00B15364">
            <w:pPr>
              <w:widowControl/>
              <w:jc w:val="center"/>
              <w:textAlignment w:val="bottom"/>
              <w:rPr>
                <w:rFonts w:ascii="Arial" w:eastAsia="宋体" w:hAnsi="Arial" w:cs="Arial"/>
                <w:kern w:val="0"/>
                <w:sz w:val="20"/>
                <w:szCs w:val="20"/>
              </w:rPr>
            </w:pPr>
          </w:p>
        </w:tc>
        <w:tc>
          <w:tcPr>
            <w:tcW w:w="1940" w:type="dxa"/>
            <w:tcBorders>
              <w:left w:val="nil"/>
              <w:right w:val="nil"/>
            </w:tcBorders>
            <w:shd w:val="clear" w:color="auto" w:fill="auto"/>
            <w:tcMar>
              <w:top w:w="15" w:type="dxa"/>
              <w:left w:w="15" w:type="dxa"/>
              <w:bottom w:w="0" w:type="dxa"/>
              <w:right w:w="15" w:type="dxa"/>
            </w:tcMar>
            <w:vAlign w:val="bottom"/>
            <w:hideMark/>
          </w:tcPr>
          <w:p w:rsidR="00E556BA" w:rsidRPr="00BE4B36" w:rsidRDefault="00E556BA" w:rsidP="00B15364">
            <w:pPr>
              <w:widowControl/>
              <w:jc w:val="center"/>
              <w:textAlignment w:val="bottom"/>
              <w:rPr>
                <w:rFonts w:ascii="Arial" w:eastAsia="宋体" w:hAnsi="Arial" w:cs="Arial"/>
                <w:kern w:val="0"/>
                <w:sz w:val="20"/>
                <w:szCs w:val="20"/>
              </w:rPr>
            </w:pPr>
          </w:p>
        </w:tc>
        <w:tc>
          <w:tcPr>
            <w:tcW w:w="1920" w:type="dxa"/>
            <w:tcBorders>
              <w:left w:val="nil"/>
              <w:right w:val="nil"/>
            </w:tcBorders>
            <w:shd w:val="clear" w:color="auto" w:fill="auto"/>
            <w:tcMar>
              <w:top w:w="15" w:type="dxa"/>
              <w:left w:w="15" w:type="dxa"/>
              <w:bottom w:w="0" w:type="dxa"/>
              <w:right w:w="15" w:type="dxa"/>
            </w:tcMar>
            <w:vAlign w:val="bottom"/>
            <w:hideMark/>
          </w:tcPr>
          <w:p w:rsidR="00E556BA" w:rsidRPr="00BE4B36" w:rsidRDefault="00E556BA" w:rsidP="00B15364">
            <w:pPr>
              <w:widowControl/>
              <w:jc w:val="center"/>
              <w:textAlignment w:val="bottom"/>
              <w:rPr>
                <w:rFonts w:ascii="Arial" w:eastAsia="宋体" w:hAnsi="Arial" w:cs="Arial"/>
                <w:kern w:val="0"/>
                <w:sz w:val="20"/>
                <w:szCs w:val="20"/>
              </w:rPr>
            </w:pPr>
          </w:p>
        </w:tc>
        <w:tc>
          <w:tcPr>
            <w:tcW w:w="1360" w:type="dxa"/>
            <w:tcBorders>
              <w:top w:val="nil"/>
              <w:left w:val="nil"/>
              <w:bottom w:val="nil"/>
              <w:right w:val="nil"/>
            </w:tcBorders>
            <w:shd w:val="clear" w:color="auto" w:fill="auto"/>
            <w:tcMar>
              <w:top w:w="15" w:type="dxa"/>
              <w:left w:w="15" w:type="dxa"/>
              <w:bottom w:w="0" w:type="dxa"/>
              <w:right w:w="15" w:type="dxa"/>
            </w:tcMar>
            <w:vAlign w:val="bottom"/>
            <w:hideMark/>
          </w:tcPr>
          <w:p w:rsidR="00E556BA" w:rsidRPr="00BE4B36" w:rsidRDefault="009E6BB9" w:rsidP="00B15364">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0.</w:t>
            </w:r>
            <w:r w:rsidRPr="00BE4B36">
              <w:rPr>
                <w:rFonts w:ascii="Times New Roman" w:eastAsia="宋体" w:hAnsi="Times New Roman" w:cs="Times New Roman" w:hint="eastAsia"/>
                <w:color w:val="000000" w:themeColor="text1"/>
                <w:kern w:val="24"/>
                <w:sz w:val="20"/>
                <w:szCs w:val="20"/>
              </w:rPr>
              <w:t>034</w:t>
            </w:r>
          </w:p>
        </w:tc>
      </w:tr>
      <w:tr w:rsidR="009E6BB9" w:rsidRPr="00BE4B36" w:rsidTr="009E6BB9">
        <w:trPr>
          <w:trHeight w:val="321"/>
        </w:trPr>
        <w:tc>
          <w:tcPr>
            <w:tcW w:w="3320" w:type="dxa"/>
            <w:tcBorders>
              <w:left w:val="nil"/>
              <w:bottom w:val="nil"/>
              <w:right w:val="nil"/>
            </w:tcBorders>
            <w:shd w:val="clear" w:color="auto" w:fill="auto"/>
            <w:tcMar>
              <w:top w:w="15" w:type="dxa"/>
              <w:left w:w="15" w:type="dxa"/>
              <w:bottom w:w="0" w:type="dxa"/>
              <w:right w:w="15" w:type="dxa"/>
            </w:tcMar>
            <w:vAlign w:val="bottom"/>
          </w:tcPr>
          <w:p w:rsidR="009E6BB9" w:rsidRPr="00BE4B36" w:rsidRDefault="009E6BB9" w:rsidP="00926F86">
            <w:pPr>
              <w:pStyle w:val="a7"/>
              <w:spacing w:before="0" w:after="0"/>
              <w:ind w:firstLineChars="200" w:firstLine="400"/>
              <w:textAlignment w:val="bottom"/>
              <w:rPr>
                <w:rFonts w:ascii="Arial" w:hAnsi="Arial" w:cs="Arial"/>
                <w:sz w:val="36"/>
                <w:szCs w:val="36"/>
              </w:rPr>
            </w:pPr>
            <w:r w:rsidRPr="00BE4B36">
              <w:rPr>
                <w:color w:val="000000" w:themeColor="text1"/>
                <w:kern w:val="24"/>
                <w:sz w:val="20"/>
                <w:szCs w:val="20"/>
              </w:rPr>
              <w:t>Daily</w:t>
            </w:r>
          </w:p>
        </w:tc>
        <w:tc>
          <w:tcPr>
            <w:tcW w:w="1920" w:type="dxa"/>
            <w:tcBorders>
              <w:left w:val="nil"/>
              <w:bottom w:val="nil"/>
              <w:right w:val="nil"/>
            </w:tcBorders>
            <w:shd w:val="clear" w:color="auto" w:fill="auto"/>
            <w:tcMar>
              <w:top w:w="15" w:type="dxa"/>
              <w:left w:w="15" w:type="dxa"/>
              <w:bottom w:w="0" w:type="dxa"/>
              <w:right w:w="15" w:type="dxa"/>
            </w:tcMar>
            <w:vAlign w:val="bottom"/>
          </w:tcPr>
          <w:p w:rsidR="009E6BB9" w:rsidRPr="00BE4B36" w:rsidRDefault="009E6BB9" w:rsidP="009E6BB9">
            <w:pPr>
              <w:pStyle w:val="a7"/>
              <w:spacing w:before="0" w:after="0"/>
              <w:jc w:val="center"/>
              <w:textAlignment w:val="bottom"/>
              <w:rPr>
                <w:rFonts w:ascii="Arial" w:hAnsi="Arial" w:cs="Arial"/>
                <w:sz w:val="36"/>
                <w:szCs w:val="36"/>
              </w:rPr>
            </w:pPr>
            <w:r w:rsidRPr="00BE4B36">
              <w:rPr>
                <w:color w:val="000000" w:themeColor="text1"/>
                <w:kern w:val="24"/>
                <w:sz w:val="20"/>
                <w:szCs w:val="20"/>
              </w:rPr>
              <w:t>3,908 (19.12)</w:t>
            </w:r>
          </w:p>
        </w:tc>
        <w:tc>
          <w:tcPr>
            <w:tcW w:w="1940" w:type="dxa"/>
            <w:tcBorders>
              <w:left w:val="nil"/>
              <w:bottom w:val="nil"/>
              <w:right w:val="nil"/>
            </w:tcBorders>
            <w:shd w:val="clear" w:color="auto" w:fill="auto"/>
            <w:tcMar>
              <w:top w:w="15" w:type="dxa"/>
              <w:left w:w="15" w:type="dxa"/>
              <w:bottom w:w="0" w:type="dxa"/>
              <w:right w:w="15" w:type="dxa"/>
            </w:tcMar>
            <w:vAlign w:val="bottom"/>
          </w:tcPr>
          <w:p w:rsidR="009E6BB9" w:rsidRPr="00BE4B36" w:rsidRDefault="009E6BB9" w:rsidP="009E6BB9">
            <w:pPr>
              <w:pStyle w:val="a7"/>
              <w:spacing w:before="0" w:after="0"/>
              <w:jc w:val="center"/>
              <w:textAlignment w:val="bottom"/>
              <w:rPr>
                <w:rFonts w:ascii="Arial" w:hAnsi="Arial" w:cs="Arial"/>
                <w:sz w:val="36"/>
                <w:szCs w:val="36"/>
              </w:rPr>
            </w:pPr>
            <w:r w:rsidRPr="00BE4B36">
              <w:rPr>
                <w:color w:val="000000" w:themeColor="text1"/>
                <w:kern w:val="24"/>
                <w:sz w:val="20"/>
                <w:szCs w:val="20"/>
              </w:rPr>
              <w:t>3,891 (19.41)</w:t>
            </w:r>
          </w:p>
        </w:tc>
        <w:tc>
          <w:tcPr>
            <w:tcW w:w="1920" w:type="dxa"/>
            <w:tcBorders>
              <w:left w:val="nil"/>
              <w:bottom w:val="nil"/>
              <w:right w:val="nil"/>
            </w:tcBorders>
            <w:shd w:val="clear" w:color="auto" w:fill="auto"/>
            <w:tcMar>
              <w:top w:w="15" w:type="dxa"/>
              <w:left w:w="15" w:type="dxa"/>
              <w:bottom w:w="0" w:type="dxa"/>
              <w:right w:w="15" w:type="dxa"/>
            </w:tcMar>
            <w:vAlign w:val="bottom"/>
          </w:tcPr>
          <w:p w:rsidR="009E6BB9" w:rsidRPr="00BE4B36" w:rsidRDefault="009E6BB9" w:rsidP="009E6BB9">
            <w:pPr>
              <w:pStyle w:val="a7"/>
              <w:spacing w:before="0" w:after="0"/>
              <w:jc w:val="center"/>
              <w:textAlignment w:val="bottom"/>
              <w:rPr>
                <w:rFonts w:ascii="Arial" w:hAnsi="Arial" w:cs="Arial"/>
                <w:sz w:val="36"/>
                <w:szCs w:val="36"/>
              </w:rPr>
            </w:pPr>
            <w:r w:rsidRPr="00BE4B36">
              <w:rPr>
                <w:color w:val="000000" w:themeColor="text1"/>
                <w:kern w:val="24"/>
                <w:sz w:val="20"/>
                <w:szCs w:val="20"/>
              </w:rPr>
              <w:t>3,690 (19.18)</w:t>
            </w:r>
          </w:p>
        </w:tc>
        <w:tc>
          <w:tcPr>
            <w:tcW w:w="1940" w:type="dxa"/>
            <w:tcBorders>
              <w:left w:val="nil"/>
              <w:bottom w:val="nil"/>
              <w:right w:val="nil"/>
            </w:tcBorders>
            <w:shd w:val="clear" w:color="auto" w:fill="auto"/>
            <w:tcMar>
              <w:top w:w="15" w:type="dxa"/>
              <w:left w:w="15" w:type="dxa"/>
              <w:bottom w:w="0" w:type="dxa"/>
              <w:right w:w="15" w:type="dxa"/>
            </w:tcMar>
            <w:vAlign w:val="bottom"/>
          </w:tcPr>
          <w:p w:rsidR="009E6BB9" w:rsidRPr="00BE4B36" w:rsidRDefault="009E6BB9" w:rsidP="009E6BB9">
            <w:pPr>
              <w:pStyle w:val="a7"/>
              <w:spacing w:before="0" w:after="0"/>
              <w:jc w:val="center"/>
              <w:textAlignment w:val="bottom"/>
              <w:rPr>
                <w:rFonts w:ascii="Arial" w:hAnsi="Arial" w:cs="Arial"/>
                <w:sz w:val="36"/>
                <w:szCs w:val="36"/>
              </w:rPr>
            </w:pPr>
            <w:r w:rsidRPr="00BE4B36">
              <w:rPr>
                <w:color w:val="000000" w:themeColor="text1"/>
                <w:kern w:val="24"/>
                <w:sz w:val="20"/>
                <w:szCs w:val="20"/>
              </w:rPr>
              <w:t>3,728 (18.58)</w:t>
            </w:r>
          </w:p>
        </w:tc>
        <w:tc>
          <w:tcPr>
            <w:tcW w:w="1920" w:type="dxa"/>
            <w:tcBorders>
              <w:left w:val="nil"/>
              <w:bottom w:val="nil"/>
              <w:right w:val="nil"/>
            </w:tcBorders>
            <w:shd w:val="clear" w:color="auto" w:fill="auto"/>
            <w:tcMar>
              <w:top w:w="15" w:type="dxa"/>
              <w:left w:w="15" w:type="dxa"/>
              <w:bottom w:w="0" w:type="dxa"/>
              <w:right w:w="15" w:type="dxa"/>
            </w:tcMar>
            <w:vAlign w:val="bottom"/>
          </w:tcPr>
          <w:p w:rsidR="009E6BB9" w:rsidRPr="00BE4B36" w:rsidRDefault="009E6BB9" w:rsidP="009E6BB9">
            <w:pPr>
              <w:pStyle w:val="a7"/>
              <w:spacing w:before="0" w:after="0"/>
              <w:jc w:val="center"/>
              <w:textAlignment w:val="bottom"/>
              <w:rPr>
                <w:rFonts w:ascii="Arial" w:hAnsi="Arial" w:cs="Arial"/>
                <w:sz w:val="36"/>
                <w:szCs w:val="36"/>
              </w:rPr>
            </w:pPr>
            <w:r w:rsidRPr="00BE4B36">
              <w:rPr>
                <w:color w:val="000000" w:themeColor="text1"/>
                <w:kern w:val="24"/>
                <w:sz w:val="20"/>
                <w:szCs w:val="20"/>
              </w:rPr>
              <w:t>3,587 (18.46)</w:t>
            </w:r>
          </w:p>
        </w:tc>
        <w:tc>
          <w:tcPr>
            <w:tcW w:w="1360" w:type="dxa"/>
            <w:tcBorders>
              <w:top w:val="nil"/>
              <w:left w:val="nil"/>
              <w:bottom w:val="nil"/>
              <w:right w:val="nil"/>
            </w:tcBorders>
            <w:shd w:val="clear" w:color="auto" w:fill="auto"/>
            <w:tcMar>
              <w:top w:w="15" w:type="dxa"/>
              <w:left w:w="15" w:type="dxa"/>
              <w:bottom w:w="0" w:type="dxa"/>
              <w:right w:w="15" w:type="dxa"/>
            </w:tcMar>
            <w:vAlign w:val="bottom"/>
          </w:tcPr>
          <w:p w:rsidR="009E6BB9" w:rsidRPr="00BE4B36" w:rsidRDefault="009E6BB9" w:rsidP="009E6BB9">
            <w:pPr>
              <w:widowControl/>
              <w:jc w:val="center"/>
              <w:textAlignment w:val="bottom"/>
              <w:rPr>
                <w:rFonts w:ascii="Times New Roman" w:eastAsia="宋体" w:hAnsi="Times New Roman" w:cs="Times New Roman"/>
                <w:color w:val="000000" w:themeColor="text1"/>
                <w:kern w:val="24"/>
                <w:sz w:val="20"/>
                <w:szCs w:val="20"/>
              </w:rPr>
            </w:pPr>
          </w:p>
        </w:tc>
      </w:tr>
      <w:tr w:rsidR="009E6BB9" w:rsidRPr="00BE4B36" w:rsidTr="00B15364">
        <w:trPr>
          <w:trHeight w:val="321"/>
        </w:trPr>
        <w:tc>
          <w:tcPr>
            <w:tcW w:w="3320" w:type="dxa"/>
            <w:tcBorders>
              <w:top w:val="nil"/>
              <w:left w:val="nil"/>
              <w:bottom w:val="nil"/>
              <w:right w:val="nil"/>
            </w:tcBorders>
            <w:shd w:val="clear" w:color="auto" w:fill="auto"/>
            <w:tcMar>
              <w:top w:w="15" w:type="dxa"/>
              <w:left w:w="15" w:type="dxa"/>
              <w:bottom w:w="0" w:type="dxa"/>
              <w:right w:w="15" w:type="dxa"/>
            </w:tcMar>
            <w:vAlign w:val="bottom"/>
          </w:tcPr>
          <w:p w:rsidR="009E6BB9" w:rsidRPr="00BE4B36" w:rsidRDefault="009E6BB9" w:rsidP="00926F86">
            <w:pPr>
              <w:pStyle w:val="a7"/>
              <w:spacing w:before="0" w:after="0"/>
              <w:ind w:firstLineChars="200" w:firstLine="400"/>
              <w:textAlignment w:val="bottom"/>
              <w:rPr>
                <w:rFonts w:ascii="Arial" w:hAnsi="Arial" w:cs="Arial"/>
                <w:sz w:val="36"/>
                <w:szCs w:val="36"/>
              </w:rPr>
            </w:pPr>
            <w:r w:rsidRPr="00BE4B36">
              <w:rPr>
                <w:color w:val="000000" w:themeColor="text1"/>
                <w:kern w:val="24"/>
                <w:sz w:val="20"/>
                <w:szCs w:val="20"/>
              </w:rPr>
              <w:t>4-6 days per week</w:t>
            </w:r>
          </w:p>
        </w:tc>
        <w:tc>
          <w:tcPr>
            <w:tcW w:w="1920" w:type="dxa"/>
            <w:tcBorders>
              <w:top w:val="nil"/>
              <w:left w:val="nil"/>
              <w:bottom w:val="nil"/>
              <w:right w:val="nil"/>
            </w:tcBorders>
            <w:shd w:val="clear" w:color="auto" w:fill="auto"/>
            <w:tcMar>
              <w:top w:w="15" w:type="dxa"/>
              <w:left w:w="15" w:type="dxa"/>
              <w:bottom w:w="0" w:type="dxa"/>
              <w:right w:w="15" w:type="dxa"/>
            </w:tcMar>
            <w:vAlign w:val="bottom"/>
          </w:tcPr>
          <w:p w:rsidR="009E6BB9" w:rsidRPr="00BE4B36" w:rsidRDefault="009E6BB9" w:rsidP="009E6BB9">
            <w:pPr>
              <w:pStyle w:val="a7"/>
              <w:spacing w:before="0" w:after="0"/>
              <w:jc w:val="center"/>
              <w:textAlignment w:val="bottom"/>
              <w:rPr>
                <w:rFonts w:ascii="Arial" w:hAnsi="Arial" w:cs="Arial"/>
                <w:sz w:val="36"/>
                <w:szCs w:val="36"/>
              </w:rPr>
            </w:pPr>
            <w:r w:rsidRPr="00BE4B36">
              <w:rPr>
                <w:color w:val="000000" w:themeColor="text1"/>
                <w:kern w:val="24"/>
                <w:sz w:val="20"/>
                <w:szCs w:val="20"/>
              </w:rPr>
              <w:t>1,782 (8.72)</w:t>
            </w:r>
          </w:p>
        </w:tc>
        <w:tc>
          <w:tcPr>
            <w:tcW w:w="1940" w:type="dxa"/>
            <w:tcBorders>
              <w:top w:val="nil"/>
              <w:left w:val="nil"/>
              <w:bottom w:val="nil"/>
              <w:right w:val="nil"/>
            </w:tcBorders>
            <w:shd w:val="clear" w:color="auto" w:fill="auto"/>
            <w:tcMar>
              <w:top w:w="15" w:type="dxa"/>
              <w:left w:w="15" w:type="dxa"/>
              <w:bottom w:w="0" w:type="dxa"/>
              <w:right w:w="15" w:type="dxa"/>
            </w:tcMar>
            <w:vAlign w:val="bottom"/>
          </w:tcPr>
          <w:p w:rsidR="009E6BB9" w:rsidRPr="00BE4B36" w:rsidRDefault="009E6BB9" w:rsidP="009E6BB9">
            <w:pPr>
              <w:pStyle w:val="a7"/>
              <w:spacing w:before="0" w:after="0"/>
              <w:jc w:val="center"/>
              <w:textAlignment w:val="bottom"/>
              <w:rPr>
                <w:rFonts w:ascii="Arial" w:hAnsi="Arial" w:cs="Arial"/>
                <w:sz w:val="36"/>
                <w:szCs w:val="36"/>
              </w:rPr>
            </w:pPr>
            <w:r w:rsidRPr="00BE4B36">
              <w:rPr>
                <w:color w:val="000000" w:themeColor="text1"/>
                <w:kern w:val="24"/>
                <w:sz w:val="20"/>
                <w:szCs w:val="20"/>
              </w:rPr>
              <w:t>1,852 (9.24)</w:t>
            </w:r>
          </w:p>
        </w:tc>
        <w:tc>
          <w:tcPr>
            <w:tcW w:w="1920" w:type="dxa"/>
            <w:tcBorders>
              <w:top w:val="nil"/>
              <w:left w:val="nil"/>
              <w:bottom w:val="nil"/>
              <w:right w:val="nil"/>
            </w:tcBorders>
            <w:shd w:val="clear" w:color="auto" w:fill="auto"/>
            <w:tcMar>
              <w:top w:w="15" w:type="dxa"/>
              <w:left w:w="15" w:type="dxa"/>
              <w:bottom w:w="0" w:type="dxa"/>
              <w:right w:w="15" w:type="dxa"/>
            </w:tcMar>
            <w:vAlign w:val="bottom"/>
          </w:tcPr>
          <w:p w:rsidR="009E6BB9" w:rsidRPr="00BE4B36" w:rsidRDefault="009E6BB9" w:rsidP="009E6BB9">
            <w:pPr>
              <w:pStyle w:val="a7"/>
              <w:spacing w:before="0" w:after="0"/>
              <w:jc w:val="center"/>
              <w:textAlignment w:val="bottom"/>
              <w:rPr>
                <w:rFonts w:ascii="Arial" w:hAnsi="Arial" w:cs="Arial"/>
                <w:sz w:val="36"/>
                <w:szCs w:val="36"/>
              </w:rPr>
            </w:pPr>
            <w:r w:rsidRPr="00BE4B36">
              <w:rPr>
                <w:color w:val="000000" w:themeColor="text1"/>
                <w:kern w:val="24"/>
                <w:sz w:val="20"/>
                <w:szCs w:val="20"/>
              </w:rPr>
              <w:t>1,650 (8.58)</w:t>
            </w:r>
          </w:p>
        </w:tc>
        <w:tc>
          <w:tcPr>
            <w:tcW w:w="1940" w:type="dxa"/>
            <w:tcBorders>
              <w:top w:val="nil"/>
              <w:left w:val="nil"/>
              <w:bottom w:val="nil"/>
              <w:right w:val="nil"/>
            </w:tcBorders>
            <w:shd w:val="clear" w:color="auto" w:fill="auto"/>
            <w:tcMar>
              <w:top w:w="15" w:type="dxa"/>
              <w:left w:w="15" w:type="dxa"/>
              <w:bottom w:w="0" w:type="dxa"/>
              <w:right w:w="15" w:type="dxa"/>
            </w:tcMar>
            <w:vAlign w:val="bottom"/>
          </w:tcPr>
          <w:p w:rsidR="009E6BB9" w:rsidRPr="00BE4B36" w:rsidRDefault="009E6BB9" w:rsidP="009E6BB9">
            <w:pPr>
              <w:pStyle w:val="a7"/>
              <w:spacing w:before="0" w:after="0"/>
              <w:jc w:val="center"/>
              <w:textAlignment w:val="bottom"/>
              <w:rPr>
                <w:rFonts w:ascii="Arial" w:hAnsi="Arial" w:cs="Arial"/>
                <w:sz w:val="36"/>
                <w:szCs w:val="36"/>
              </w:rPr>
            </w:pPr>
            <w:r w:rsidRPr="00BE4B36">
              <w:rPr>
                <w:color w:val="000000" w:themeColor="text1"/>
                <w:kern w:val="24"/>
                <w:sz w:val="20"/>
                <w:szCs w:val="20"/>
              </w:rPr>
              <w:t>1,811 (9.03)</w:t>
            </w:r>
          </w:p>
        </w:tc>
        <w:tc>
          <w:tcPr>
            <w:tcW w:w="1920" w:type="dxa"/>
            <w:tcBorders>
              <w:top w:val="nil"/>
              <w:left w:val="nil"/>
              <w:bottom w:val="nil"/>
              <w:right w:val="nil"/>
            </w:tcBorders>
            <w:shd w:val="clear" w:color="auto" w:fill="auto"/>
            <w:tcMar>
              <w:top w:w="15" w:type="dxa"/>
              <w:left w:w="15" w:type="dxa"/>
              <w:bottom w:w="0" w:type="dxa"/>
              <w:right w:w="15" w:type="dxa"/>
            </w:tcMar>
            <w:vAlign w:val="bottom"/>
          </w:tcPr>
          <w:p w:rsidR="009E6BB9" w:rsidRPr="00BE4B36" w:rsidRDefault="009E6BB9" w:rsidP="009E6BB9">
            <w:pPr>
              <w:pStyle w:val="a7"/>
              <w:spacing w:before="0" w:after="0"/>
              <w:jc w:val="center"/>
              <w:textAlignment w:val="bottom"/>
              <w:rPr>
                <w:rFonts w:ascii="Arial" w:hAnsi="Arial" w:cs="Arial"/>
                <w:sz w:val="36"/>
                <w:szCs w:val="36"/>
              </w:rPr>
            </w:pPr>
            <w:r w:rsidRPr="00BE4B36">
              <w:rPr>
                <w:color w:val="000000" w:themeColor="text1"/>
                <w:kern w:val="24"/>
                <w:sz w:val="20"/>
                <w:szCs w:val="20"/>
              </w:rPr>
              <w:t>1,797 (9.25)</w:t>
            </w:r>
          </w:p>
        </w:tc>
        <w:tc>
          <w:tcPr>
            <w:tcW w:w="1360" w:type="dxa"/>
            <w:tcBorders>
              <w:top w:val="nil"/>
              <w:left w:val="nil"/>
              <w:bottom w:val="nil"/>
              <w:right w:val="nil"/>
            </w:tcBorders>
            <w:shd w:val="clear" w:color="auto" w:fill="auto"/>
            <w:tcMar>
              <w:top w:w="15" w:type="dxa"/>
              <w:left w:w="15" w:type="dxa"/>
              <w:bottom w:w="0" w:type="dxa"/>
              <w:right w:w="15" w:type="dxa"/>
            </w:tcMar>
            <w:vAlign w:val="bottom"/>
          </w:tcPr>
          <w:p w:rsidR="009E6BB9" w:rsidRPr="00BE4B36" w:rsidRDefault="009E6BB9" w:rsidP="009E6BB9">
            <w:pPr>
              <w:widowControl/>
              <w:jc w:val="center"/>
              <w:textAlignment w:val="bottom"/>
              <w:rPr>
                <w:rFonts w:ascii="Times New Roman" w:eastAsia="宋体" w:hAnsi="Times New Roman" w:cs="Times New Roman"/>
                <w:color w:val="000000" w:themeColor="text1"/>
                <w:kern w:val="24"/>
                <w:sz w:val="20"/>
                <w:szCs w:val="20"/>
              </w:rPr>
            </w:pPr>
          </w:p>
        </w:tc>
      </w:tr>
      <w:tr w:rsidR="009E6BB9" w:rsidRPr="00BE4B36" w:rsidTr="00B15364">
        <w:trPr>
          <w:trHeight w:val="321"/>
        </w:trPr>
        <w:tc>
          <w:tcPr>
            <w:tcW w:w="3320" w:type="dxa"/>
            <w:tcBorders>
              <w:top w:val="nil"/>
              <w:left w:val="nil"/>
              <w:bottom w:val="nil"/>
              <w:right w:val="nil"/>
            </w:tcBorders>
            <w:shd w:val="clear" w:color="auto" w:fill="auto"/>
            <w:tcMar>
              <w:top w:w="15" w:type="dxa"/>
              <w:left w:w="15" w:type="dxa"/>
              <w:bottom w:w="0" w:type="dxa"/>
              <w:right w:w="15" w:type="dxa"/>
            </w:tcMar>
            <w:vAlign w:val="bottom"/>
          </w:tcPr>
          <w:p w:rsidR="009E6BB9" w:rsidRPr="00BE4B36" w:rsidRDefault="009E6BB9" w:rsidP="00926F86">
            <w:pPr>
              <w:pStyle w:val="a7"/>
              <w:spacing w:before="0" w:after="0"/>
              <w:ind w:firstLineChars="200" w:firstLine="400"/>
              <w:textAlignment w:val="bottom"/>
              <w:rPr>
                <w:rFonts w:ascii="Arial" w:hAnsi="Arial" w:cs="Arial"/>
                <w:sz w:val="36"/>
                <w:szCs w:val="36"/>
              </w:rPr>
            </w:pPr>
            <w:r w:rsidRPr="00BE4B36">
              <w:rPr>
                <w:color w:val="000000" w:themeColor="text1"/>
                <w:kern w:val="24"/>
                <w:sz w:val="20"/>
                <w:szCs w:val="20"/>
              </w:rPr>
              <w:t>1-3 days per week</w:t>
            </w:r>
          </w:p>
        </w:tc>
        <w:tc>
          <w:tcPr>
            <w:tcW w:w="1920" w:type="dxa"/>
            <w:tcBorders>
              <w:top w:val="nil"/>
              <w:left w:val="nil"/>
              <w:bottom w:val="nil"/>
              <w:right w:val="nil"/>
            </w:tcBorders>
            <w:shd w:val="clear" w:color="auto" w:fill="auto"/>
            <w:tcMar>
              <w:top w:w="15" w:type="dxa"/>
              <w:left w:w="15" w:type="dxa"/>
              <w:bottom w:w="0" w:type="dxa"/>
              <w:right w:w="15" w:type="dxa"/>
            </w:tcMar>
            <w:vAlign w:val="bottom"/>
          </w:tcPr>
          <w:p w:rsidR="009E6BB9" w:rsidRPr="00BE4B36" w:rsidRDefault="009E6BB9" w:rsidP="009E6BB9">
            <w:pPr>
              <w:pStyle w:val="a7"/>
              <w:spacing w:before="0" w:after="0"/>
              <w:jc w:val="center"/>
              <w:textAlignment w:val="bottom"/>
              <w:rPr>
                <w:rFonts w:ascii="Arial" w:hAnsi="Arial" w:cs="Arial"/>
                <w:sz w:val="36"/>
                <w:szCs w:val="36"/>
              </w:rPr>
            </w:pPr>
            <w:r w:rsidRPr="00BE4B36">
              <w:rPr>
                <w:color w:val="000000" w:themeColor="text1"/>
                <w:kern w:val="24"/>
                <w:sz w:val="20"/>
                <w:szCs w:val="20"/>
              </w:rPr>
              <w:t>6,371 (31.17)</w:t>
            </w:r>
          </w:p>
        </w:tc>
        <w:tc>
          <w:tcPr>
            <w:tcW w:w="1940" w:type="dxa"/>
            <w:tcBorders>
              <w:top w:val="nil"/>
              <w:left w:val="nil"/>
              <w:bottom w:val="nil"/>
              <w:right w:val="nil"/>
            </w:tcBorders>
            <w:shd w:val="clear" w:color="auto" w:fill="auto"/>
            <w:tcMar>
              <w:top w:w="15" w:type="dxa"/>
              <w:left w:w="15" w:type="dxa"/>
              <w:bottom w:w="0" w:type="dxa"/>
              <w:right w:w="15" w:type="dxa"/>
            </w:tcMar>
            <w:vAlign w:val="bottom"/>
          </w:tcPr>
          <w:p w:rsidR="009E6BB9" w:rsidRPr="00BE4B36" w:rsidRDefault="009E6BB9" w:rsidP="009E6BB9">
            <w:pPr>
              <w:pStyle w:val="a7"/>
              <w:spacing w:before="0" w:after="0"/>
              <w:jc w:val="center"/>
              <w:textAlignment w:val="bottom"/>
              <w:rPr>
                <w:rFonts w:ascii="Arial" w:hAnsi="Arial" w:cs="Arial"/>
                <w:sz w:val="36"/>
                <w:szCs w:val="36"/>
              </w:rPr>
            </w:pPr>
            <w:r w:rsidRPr="00BE4B36">
              <w:rPr>
                <w:color w:val="000000" w:themeColor="text1"/>
                <w:kern w:val="24"/>
                <w:sz w:val="20"/>
                <w:szCs w:val="20"/>
              </w:rPr>
              <w:t>6,076 (30.30)</w:t>
            </w:r>
          </w:p>
        </w:tc>
        <w:tc>
          <w:tcPr>
            <w:tcW w:w="1920" w:type="dxa"/>
            <w:tcBorders>
              <w:top w:val="nil"/>
              <w:left w:val="nil"/>
              <w:bottom w:val="nil"/>
              <w:right w:val="nil"/>
            </w:tcBorders>
            <w:shd w:val="clear" w:color="auto" w:fill="auto"/>
            <w:tcMar>
              <w:top w:w="15" w:type="dxa"/>
              <w:left w:w="15" w:type="dxa"/>
              <w:bottom w:w="0" w:type="dxa"/>
              <w:right w:w="15" w:type="dxa"/>
            </w:tcMar>
            <w:vAlign w:val="bottom"/>
          </w:tcPr>
          <w:p w:rsidR="009E6BB9" w:rsidRPr="00BE4B36" w:rsidRDefault="009E6BB9" w:rsidP="009E6BB9">
            <w:pPr>
              <w:pStyle w:val="a7"/>
              <w:spacing w:before="0" w:after="0"/>
              <w:jc w:val="center"/>
              <w:textAlignment w:val="bottom"/>
              <w:rPr>
                <w:rFonts w:ascii="Arial" w:hAnsi="Arial" w:cs="Arial"/>
                <w:sz w:val="36"/>
                <w:szCs w:val="36"/>
              </w:rPr>
            </w:pPr>
            <w:r w:rsidRPr="00BE4B36">
              <w:rPr>
                <w:color w:val="000000" w:themeColor="text1"/>
                <w:kern w:val="24"/>
                <w:sz w:val="20"/>
                <w:szCs w:val="20"/>
              </w:rPr>
              <w:t>6,063 (31.51)</w:t>
            </w:r>
          </w:p>
        </w:tc>
        <w:tc>
          <w:tcPr>
            <w:tcW w:w="1940" w:type="dxa"/>
            <w:tcBorders>
              <w:top w:val="nil"/>
              <w:left w:val="nil"/>
              <w:bottom w:val="nil"/>
              <w:right w:val="nil"/>
            </w:tcBorders>
            <w:shd w:val="clear" w:color="auto" w:fill="auto"/>
            <w:tcMar>
              <w:top w:w="15" w:type="dxa"/>
              <w:left w:w="15" w:type="dxa"/>
              <w:bottom w:w="0" w:type="dxa"/>
              <w:right w:w="15" w:type="dxa"/>
            </w:tcMar>
            <w:vAlign w:val="bottom"/>
          </w:tcPr>
          <w:p w:rsidR="009E6BB9" w:rsidRPr="00BE4B36" w:rsidRDefault="009E6BB9" w:rsidP="009E6BB9">
            <w:pPr>
              <w:pStyle w:val="a7"/>
              <w:spacing w:before="0" w:after="0"/>
              <w:jc w:val="center"/>
              <w:textAlignment w:val="bottom"/>
              <w:rPr>
                <w:rFonts w:ascii="Arial" w:hAnsi="Arial" w:cs="Arial"/>
                <w:sz w:val="36"/>
                <w:szCs w:val="36"/>
              </w:rPr>
            </w:pPr>
            <w:r w:rsidRPr="00BE4B36">
              <w:rPr>
                <w:color w:val="000000" w:themeColor="text1"/>
                <w:kern w:val="24"/>
                <w:sz w:val="20"/>
                <w:szCs w:val="20"/>
              </w:rPr>
              <w:t>6,294 (31.38)</w:t>
            </w:r>
          </w:p>
        </w:tc>
        <w:tc>
          <w:tcPr>
            <w:tcW w:w="1920" w:type="dxa"/>
            <w:tcBorders>
              <w:top w:val="nil"/>
              <w:left w:val="nil"/>
              <w:bottom w:val="nil"/>
              <w:right w:val="nil"/>
            </w:tcBorders>
            <w:shd w:val="clear" w:color="auto" w:fill="auto"/>
            <w:tcMar>
              <w:top w:w="15" w:type="dxa"/>
              <w:left w:w="15" w:type="dxa"/>
              <w:bottom w:w="0" w:type="dxa"/>
              <w:right w:w="15" w:type="dxa"/>
            </w:tcMar>
            <w:vAlign w:val="bottom"/>
          </w:tcPr>
          <w:p w:rsidR="009E6BB9" w:rsidRPr="00BE4B36" w:rsidRDefault="009E6BB9" w:rsidP="009E6BB9">
            <w:pPr>
              <w:pStyle w:val="a7"/>
              <w:spacing w:before="0" w:after="0"/>
              <w:jc w:val="center"/>
              <w:textAlignment w:val="bottom"/>
              <w:rPr>
                <w:rFonts w:ascii="Arial" w:hAnsi="Arial" w:cs="Arial"/>
                <w:sz w:val="36"/>
                <w:szCs w:val="36"/>
              </w:rPr>
            </w:pPr>
            <w:r w:rsidRPr="00BE4B36">
              <w:rPr>
                <w:color w:val="000000" w:themeColor="text1"/>
                <w:kern w:val="24"/>
                <w:sz w:val="20"/>
                <w:szCs w:val="20"/>
              </w:rPr>
              <w:t>6,204 (31.92)</w:t>
            </w:r>
          </w:p>
        </w:tc>
        <w:tc>
          <w:tcPr>
            <w:tcW w:w="1360" w:type="dxa"/>
            <w:tcBorders>
              <w:top w:val="nil"/>
              <w:left w:val="nil"/>
              <w:bottom w:val="nil"/>
              <w:right w:val="nil"/>
            </w:tcBorders>
            <w:shd w:val="clear" w:color="auto" w:fill="auto"/>
            <w:tcMar>
              <w:top w:w="15" w:type="dxa"/>
              <w:left w:w="15" w:type="dxa"/>
              <w:bottom w:w="0" w:type="dxa"/>
              <w:right w:w="15" w:type="dxa"/>
            </w:tcMar>
            <w:vAlign w:val="bottom"/>
          </w:tcPr>
          <w:p w:rsidR="009E6BB9" w:rsidRPr="00BE4B36" w:rsidRDefault="009E6BB9" w:rsidP="009E6BB9">
            <w:pPr>
              <w:widowControl/>
              <w:jc w:val="center"/>
              <w:textAlignment w:val="bottom"/>
              <w:rPr>
                <w:rFonts w:ascii="Times New Roman" w:eastAsia="宋体" w:hAnsi="Times New Roman" w:cs="Times New Roman"/>
                <w:color w:val="000000" w:themeColor="text1"/>
                <w:kern w:val="24"/>
                <w:sz w:val="20"/>
                <w:szCs w:val="20"/>
              </w:rPr>
            </w:pPr>
          </w:p>
        </w:tc>
      </w:tr>
      <w:tr w:rsidR="009E6BB9" w:rsidRPr="00BE4B36" w:rsidTr="00B15364">
        <w:trPr>
          <w:trHeight w:val="321"/>
        </w:trPr>
        <w:tc>
          <w:tcPr>
            <w:tcW w:w="3320" w:type="dxa"/>
            <w:tcBorders>
              <w:top w:val="nil"/>
              <w:left w:val="nil"/>
              <w:bottom w:val="nil"/>
              <w:right w:val="nil"/>
            </w:tcBorders>
            <w:shd w:val="clear" w:color="auto" w:fill="auto"/>
            <w:tcMar>
              <w:top w:w="15" w:type="dxa"/>
              <w:left w:w="15" w:type="dxa"/>
              <w:bottom w:w="0" w:type="dxa"/>
              <w:right w:w="15" w:type="dxa"/>
            </w:tcMar>
            <w:vAlign w:val="bottom"/>
          </w:tcPr>
          <w:p w:rsidR="009E6BB9" w:rsidRPr="00BE4B36" w:rsidRDefault="009E6BB9" w:rsidP="00926F86">
            <w:pPr>
              <w:pStyle w:val="a7"/>
              <w:spacing w:before="0" w:after="0"/>
              <w:ind w:firstLineChars="200" w:firstLine="400"/>
              <w:textAlignment w:val="bottom"/>
              <w:rPr>
                <w:rFonts w:ascii="Arial" w:hAnsi="Arial" w:cs="Arial"/>
                <w:sz w:val="36"/>
                <w:szCs w:val="36"/>
              </w:rPr>
            </w:pPr>
            <w:r w:rsidRPr="00BE4B36">
              <w:rPr>
                <w:color w:val="000000" w:themeColor="text1"/>
                <w:kern w:val="24"/>
                <w:sz w:val="20"/>
                <w:szCs w:val="20"/>
              </w:rPr>
              <w:t>Monthly</w:t>
            </w:r>
          </w:p>
        </w:tc>
        <w:tc>
          <w:tcPr>
            <w:tcW w:w="1920" w:type="dxa"/>
            <w:tcBorders>
              <w:top w:val="nil"/>
              <w:left w:val="nil"/>
              <w:bottom w:val="nil"/>
              <w:right w:val="nil"/>
            </w:tcBorders>
            <w:shd w:val="clear" w:color="auto" w:fill="auto"/>
            <w:tcMar>
              <w:top w:w="15" w:type="dxa"/>
              <w:left w:w="15" w:type="dxa"/>
              <w:bottom w:w="0" w:type="dxa"/>
              <w:right w:w="15" w:type="dxa"/>
            </w:tcMar>
            <w:vAlign w:val="bottom"/>
          </w:tcPr>
          <w:p w:rsidR="009E6BB9" w:rsidRPr="00BE4B36" w:rsidRDefault="009E6BB9" w:rsidP="009E6BB9">
            <w:pPr>
              <w:pStyle w:val="a7"/>
              <w:spacing w:before="0" w:after="0"/>
              <w:jc w:val="center"/>
              <w:textAlignment w:val="bottom"/>
              <w:rPr>
                <w:rFonts w:ascii="Arial" w:hAnsi="Arial" w:cs="Arial"/>
                <w:sz w:val="36"/>
                <w:szCs w:val="36"/>
              </w:rPr>
            </w:pPr>
            <w:r w:rsidRPr="00BE4B36">
              <w:rPr>
                <w:color w:val="000000" w:themeColor="text1"/>
                <w:kern w:val="24"/>
                <w:sz w:val="20"/>
                <w:szCs w:val="20"/>
              </w:rPr>
              <w:t>6,912 (33.81)</w:t>
            </w:r>
          </w:p>
        </w:tc>
        <w:tc>
          <w:tcPr>
            <w:tcW w:w="1940" w:type="dxa"/>
            <w:tcBorders>
              <w:top w:val="nil"/>
              <w:left w:val="nil"/>
              <w:bottom w:val="nil"/>
              <w:right w:val="nil"/>
            </w:tcBorders>
            <w:shd w:val="clear" w:color="auto" w:fill="auto"/>
            <w:tcMar>
              <w:top w:w="15" w:type="dxa"/>
              <w:left w:w="15" w:type="dxa"/>
              <w:bottom w:w="0" w:type="dxa"/>
              <w:right w:w="15" w:type="dxa"/>
            </w:tcMar>
            <w:vAlign w:val="bottom"/>
          </w:tcPr>
          <w:p w:rsidR="009E6BB9" w:rsidRPr="00BE4B36" w:rsidRDefault="009E6BB9" w:rsidP="009E6BB9">
            <w:pPr>
              <w:pStyle w:val="a7"/>
              <w:spacing w:before="0" w:after="0"/>
              <w:jc w:val="center"/>
              <w:textAlignment w:val="bottom"/>
              <w:rPr>
                <w:rFonts w:ascii="Arial" w:hAnsi="Arial" w:cs="Arial"/>
                <w:sz w:val="36"/>
                <w:szCs w:val="36"/>
              </w:rPr>
            </w:pPr>
            <w:r w:rsidRPr="00BE4B36">
              <w:rPr>
                <w:color w:val="000000" w:themeColor="text1"/>
                <w:kern w:val="24"/>
                <w:sz w:val="20"/>
                <w:szCs w:val="20"/>
              </w:rPr>
              <w:t>6,811 (33.97)</w:t>
            </w:r>
          </w:p>
        </w:tc>
        <w:tc>
          <w:tcPr>
            <w:tcW w:w="1920" w:type="dxa"/>
            <w:tcBorders>
              <w:top w:val="nil"/>
              <w:left w:val="nil"/>
              <w:bottom w:val="nil"/>
              <w:right w:val="nil"/>
            </w:tcBorders>
            <w:shd w:val="clear" w:color="auto" w:fill="auto"/>
            <w:tcMar>
              <w:top w:w="15" w:type="dxa"/>
              <w:left w:w="15" w:type="dxa"/>
              <w:bottom w:w="0" w:type="dxa"/>
              <w:right w:w="15" w:type="dxa"/>
            </w:tcMar>
            <w:vAlign w:val="bottom"/>
          </w:tcPr>
          <w:p w:rsidR="009E6BB9" w:rsidRPr="00BE4B36" w:rsidRDefault="009E6BB9" w:rsidP="009E6BB9">
            <w:pPr>
              <w:pStyle w:val="a7"/>
              <w:spacing w:before="0" w:after="0"/>
              <w:jc w:val="center"/>
              <w:textAlignment w:val="bottom"/>
              <w:rPr>
                <w:rFonts w:ascii="Arial" w:hAnsi="Arial" w:cs="Arial"/>
                <w:sz w:val="36"/>
                <w:szCs w:val="36"/>
              </w:rPr>
            </w:pPr>
            <w:r w:rsidRPr="00BE4B36">
              <w:rPr>
                <w:color w:val="000000" w:themeColor="text1"/>
                <w:kern w:val="24"/>
                <w:sz w:val="20"/>
                <w:szCs w:val="20"/>
              </w:rPr>
              <w:t>6,476 (33.66)</w:t>
            </w:r>
          </w:p>
        </w:tc>
        <w:tc>
          <w:tcPr>
            <w:tcW w:w="1940" w:type="dxa"/>
            <w:tcBorders>
              <w:top w:val="nil"/>
              <w:left w:val="nil"/>
              <w:bottom w:val="nil"/>
              <w:right w:val="nil"/>
            </w:tcBorders>
            <w:shd w:val="clear" w:color="auto" w:fill="auto"/>
            <w:tcMar>
              <w:top w:w="15" w:type="dxa"/>
              <w:left w:w="15" w:type="dxa"/>
              <w:bottom w:w="0" w:type="dxa"/>
              <w:right w:w="15" w:type="dxa"/>
            </w:tcMar>
            <w:vAlign w:val="bottom"/>
          </w:tcPr>
          <w:p w:rsidR="009E6BB9" w:rsidRPr="00BE4B36" w:rsidRDefault="009E6BB9" w:rsidP="009E6BB9">
            <w:pPr>
              <w:pStyle w:val="a7"/>
              <w:spacing w:before="0" w:after="0"/>
              <w:jc w:val="center"/>
              <w:textAlignment w:val="bottom"/>
              <w:rPr>
                <w:rFonts w:ascii="Arial" w:hAnsi="Arial" w:cs="Arial"/>
                <w:sz w:val="36"/>
                <w:szCs w:val="36"/>
              </w:rPr>
            </w:pPr>
            <w:r w:rsidRPr="00BE4B36">
              <w:rPr>
                <w:color w:val="000000" w:themeColor="text1"/>
                <w:kern w:val="24"/>
                <w:sz w:val="20"/>
                <w:szCs w:val="20"/>
              </w:rPr>
              <w:t>6,764 (33.72)</w:t>
            </w:r>
          </w:p>
        </w:tc>
        <w:tc>
          <w:tcPr>
            <w:tcW w:w="1920" w:type="dxa"/>
            <w:tcBorders>
              <w:top w:val="nil"/>
              <w:left w:val="nil"/>
              <w:bottom w:val="nil"/>
              <w:right w:val="nil"/>
            </w:tcBorders>
            <w:shd w:val="clear" w:color="auto" w:fill="auto"/>
            <w:tcMar>
              <w:top w:w="15" w:type="dxa"/>
              <w:left w:w="15" w:type="dxa"/>
              <w:bottom w:w="0" w:type="dxa"/>
              <w:right w:w="15" w:type="dxa"/>
            </w:tcMar>
            <w:vAlign w:val="bottom"/>
          </w:tcPr>
          <w:p w:rsidR="009E6BB9" w:rsidRPr="00BE4B36" w:rsidRDefault="009E6BB9" w:rsidP="009E6BB9">
            <w:pPr>
              <w:pStyle w:val="a7"/>
              <w:spacing w:before="0" w:after="0"/>
              <w:jc w:val="center"/>
              <w:textAlignment w:val="bottom"/>
              <w:rPr>
                <w:rFonts w:ascii="Arial" w:hAnsi="Arial" w:cs="Arial"/>
                <w:sz w:val="36"/>
                <w:szCs w:val="36"/>
              </w:rPr>
            </w:pPr>
            <w:r w:rsidRPr="00BE4B36">
              <w:rPr>
                <w:color w:val="000000" w:themeColor="text1"/>
                <w:kern w:val="24"/>
                <w:sz w:val="20"/>
                <w:szCs w:val="20"/>
              </w:rPr>
              <w:t>6,516 (33.53)</w:t>
            </w:r>
          </w:p>
        </w:tc>
        <w:tc>
          <w:tcPr>
            <w:tcW w:w="1360" w:type="dxa"/>
            <w:tcBorders>
              <w:top w:val="nil"/>
              <w:left w:val="nil"/>
              <w:bottom w:val="nil"/>
              <w:right w:val="nil"/>
            </w:tcBorders>
            <w:shd w:val="clear" w:color="auto" w:fill="auto"/>
            <w:tcMar>
              <w:top w:w="15" w:type="dxa"/>
              <w:left w:w="15" w:type="dxa"/>
              <w:bottom w:w="0" w:type="dxa"/>
              <w:right w:w="15" w:type="dxa"/>
            </w:tcMar>
            <w:vAlign w:val="bottom"/>
          </w:tcPr>
          <w:p w:rsidR="009E6BB9" w:rsidRPr="00BE4B36" w:rsidRDefault="009E6BB9" w:rsidP="009E6BB9">
            <w:pPr>
              <w:widowControl/>
              <w:jc w:val="center"/>
              <w:textAlignment w:val="bottom"/>
              <w:rPr>
                <w:rFonts w:ascii="Times New Roman" w:eastAsia="宋体" w:hAnsi="Times New Roman" w:cs="Times New Roman"/>
                <w:color w:val="000000" w:themeColor="text1"/>
                <w:kern w:val="24"/>
                <w:sz w:val="20"/>
                <w:szCs w:val="20"/>
              </w:rPr>
            </w:pPr>
          </w:p>
        </w:tc>
      </w:tr>
      <w:tr w:rsidR="00E556BA" w:rsidRPr="00BE4B36" w:rsidTr="00B15364">
        <w:trPr>
          <w:trHeight w:val="321"/>
        </w:trPr>
        <w:tc>
          <w:tcPr>
            <w:tcW w:w="3320" w:type="dxa"/>
            <w:tcBorders>
              <w:top w:val="nil"/>
              <w:left w:val="nil"/>
              <w:bottom w:val="single" w:sz="8" w:space="0" w:color="000000"/>
              <w:right w:val="nil"/>
            </w:tcBorders>
            <w:shd w:val="clear" w:color="auto" w:fill="auto"/>
            <w:tcMar>
              <w:top w:w="15" w:type="dxa"/>
              <w:left w:w="15" w:type="dxa"/>
              <w:bottom w:w="0" w:type="dxa"/>
              <w:right w:w="15" w:type="dxa"/>
            </w:tcMar>
            <w:vAlign w:val="bottom"/>
            <w:hideMark/>
          </w:tcPr>
          <w:p w:rsidR="00E556BA" w:rsidRPr="00BE4B36" w:rsidRDefault="009E6BB9" w:rsidP="00B15364">
            <w:pPr>
              <w:widowControl/>
              <w:jc w:val="left"/>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Vegetable intake</w:t>
            </w:r>
          </w:p>
        </w:tc>
        <w:tc>
          <w:tcPr>
            <w:tcW w:w="1920" w:type="dxa"/>
            <w:tcBorders>
              <w:top w:val="nil"/>
              <w:left w:val="nil"/>
              <w:bottom w:val="single" w:sz="8" w:space="0" w:color="000000"/>
              <w:right w:val="nil"/>
            </w:tcBorders>
            <w:shd w:val="clear" w:color="auto" w:fill="auto"/>
            <w:tcMar>
              <w:top w:w="15" w:type="dxa"/>
              <w:left w:w="15" w:type="dxa"/>
              <w:bottom w:w="0" w:type="dxa"/>
              <w:right w:w="15" w:type="dxa"/>
            </w:tcMar>
            <w:vAlign w:val="bottom"/>
            <w:hideMark/>
          </w:tcPr>
          <w:p w:rsidR="00E556BA" w:rsidRPr="00BE4B36" w:rsidRDefault="00E556BA" w:rsidP="00B15364">
            <w:pPr>
              <w:widowControl/>
              <w:jc w:val="center"/>
              <w:textAlignment w:val="bottom"/>
              <w:rPr>
                <w:rFonts w:ascii="Arial" w:eastAsia="宋体" w:hAnsi="Arial" w:cs="Arial"/>
                <w:kern w:val="0"/>
                <w:sz w:val="20"/>
                <w:szCs w:val="20"/>
              </w:rPr>
            </w:pPr>
          </w:p>
        </w:tc>
        <w:tc>
          <w:tcPr>
            <w:tcW w:w="1940" w:type="dxa"/>
            <w:tcBorders>
              <w:top w:val="nil"/>
              <w:left w:val="nil"/>
              <w:bottom w:val="single" w:sz="8" w:space="0" w:color="000000"/>
              <w:right w:val="nil"/>
            </w:tcBorders>
            <w:shd w:val="clear" w:color="auto" w:fill="auto"/>
            <w:tcMar>
              <w:top w:w="15" w:type="dxa"/>
              <w:left w:w="15" w:type="dxa"/>
              <w:bottom w:w="0" w:type="dxa"/>
              <w:right w:w="15" w:type="dxa"/>
            </w:tcMar>
            <w:vAlign w:val="bottom"/>
            <w:hideMark/>
          </w:tcPr>
          <w:p w:rsidR="00E556BA" w:rsidRPr="00BE4B36" w:rsidRDefault="00E556BA" w:rsidP="00B15364">
            <w:pPr>
              <w:widowControl/>
              <w:jc w:val="center"/>
              <w:textAlignment w:val="bottom"/>
              <w:rPr>
                <w:rFonts w:ascii="Arial" w:eastAsia="宋体" w:hAnsi="Arial" w:cs="Arial"/>
                <w:kern w:val="0"/>
                <w:sz w:val="20"/>
                <w:szCs w:val="20"/>
              </w:rPr>
            </w:pPr>
          </w:p>
        </w:tc>
        <w:tc>
          <w:tcPr>
            <w:tcW w:w="1920" w:type="dxa"/>
            <w:tcBorders>
              <w:top w:val="nil"/>
              <w:left w:val="nil"/>
              <w:bottom w:val="single" w:sz="8" w:space="0" w:color="000000"/>
              <w:right w:val="nil"/>
            </w:tcBorders>
            <w:shd w:val="clear" w:color="auto" w:fill="auto"/>
            <w:tcMar>
              <w:top w:w="15" w:type="dxa"/>
              <w:left w:w="15" w:type="dxa"/>
              <w:bottom w:w="0" w:type="dxa"/>
              <w:right w:w="15" w:type="dxa"/>
            </w:tcMar>
            <w:vAlign w:val="bottom"/>
            <w:hideMark/>
          </w:tcPr>
          <w:p w:rsidR="00E556BA" w:rsidRPr="00BE4B36" w:rsidRDefault="00E556BA" w:rsidP="00B15364">
            <w:pPr>
              <w:widowControl/>
              <w:jc w:val="center"/>
              <w:textAlignment w:val="bottom"/>
              <w:rPr>
                <w:rFonts w:ascii="Arial" w:eastAsia="宋体" w:hAnsi="Arial" w:cs="Arial"/>
                <w:kern w:val="0"/>
                <w:sz w:val="20"/>
                <w:szCs w:val="20"/>
              </w:rPr>
            </w:pPr>
          </w:p>
        </w:tc>
        <w:tc>
          <w:tcPr>
            <w:tcW w:w="1940" w:type="dxa"/>
            <w:tcBorders>
              <w:top w:val="nil"/>
              <w:left w:val="nil"/>
              <w:bottom w:val="single" w:sz="8" w:space="0" w:color="000000"/>
              <w:right w:val="nil"/>
            </w:tcBorders>
            <w:shd w:val="clear" w:color="auto" w:fill="auto"/>
            <w:tcMar>
              <w:top w:w="15" w:type="dxa"/>
              <w:left w:w="15" w:type="dxa"/>
              <w:bottom w:w="0" w:type="dxa"/>
              <w:right w:w="15" w:type="dxa"/>
            </w:tcMar>
            <w:vAlign w:val="bottom"/>
            <w:hideMark/>
          </w:tcPr>
          <w:p w:rsidR="00E556BA" w:rsidRPr="00BE4B36" w:rsidRDefault="00E556BA" w:rsidP="00B15364">
            <w:pPr>
              <w:widowControl/>
              <w:jc w:val="center"/>
              <w:textAlignment w:val="bottom"/>
              <w:rPr>
                <w:rFonts w:ascii="Arial" w:eastAsia="宋体" w:hAnsi="Arial" w:cs="Arial"/>
                <w:kern w:val="0"/>
                <w:sz w:val="20"/>
                <w:szCs w:val="20"/>
              </w:rPr>
            </w:pPr>
          </w:p>
        </w:tc>
        <w:tc>
          <w:tcPr>
            <w:tcW w:w="1920" w:type="dxa"/>
            <w:tcBorders>
              <w:top w:val="nil"/>
              <w:left w:val="nil"/>
              <w:bottom w:val="single" w:sz="8" w:space="0" w:color="000000"/>
              <w:right w:val="nil"/>
            </w:tcBorders>
            <w:shd w:val="clear" w:color="auto" w:fill="auto"/>
            <w:tcMar>
              <w:top w:w="15" w:type="dxa"/>
              <w:left w:w="15" w:type="dxa"/>
              <w:bottom w:w="0" w:type="dxa"/>
              <w:right w:w="15" w:type="dxa"/>
            </w:tcMar>
            <w:vAlign w:val="bottom"/>
            <w:hideMark/>
          </w:tcPr>
          <w:p w:rsidR="00E556BA" w:rsidRPr="00BE4B36" w:rsidRDefault="00E556BA" w:rsidP="00B15364">
            <w:pPr>
              <w:widowControl/>
              <w:jc w:val="center"/>
              <w:textAlignment w:val="bottom"/>
              <w:rPr>
                <w:rFonts w:ascii="Arial" w:eastAsia="宋体" w:hAnsi="Arial" w:cs="Arial"/>
                <w:kern w:val="0"/>
                <w:sz w:val="20"/>
                <w:szCs w:val="20"/>
              </w:rPr>
            </w:pPr>
          </w:p>
        </w:tc>
        <w:tc>
          <w:tcPr>
            <w:tcW w:w="1360" w:type="dxa"/>
            <w:tcBorders>
              <w:top w:val="nil"/>
              <w:left w:val="nil"/>
              <w:bottom w:val="single" w:sz="8" w:space="0" w:color="000000"/>
              <w:right w:val="nil"/>
            </w:tcBorders>
            <w:shd w:val="clear" w:color="auto" w:fill="auto"/>
            <w:tcMar>
              <w:top w:w="15" w:type="dxa"/>
              <w:left w:w="15" w:type="dxa"/>
              <w:bottom w:w="0" w:type="dxa"/>
              <w:right w:w="15" w:type="dxa"/>
            </w:tcMar>
            <w:vAlign w:val="bottom"/>
            <w:hideMark/>
          </w:tcPr>
          <w:p w:rsidR="00E556BA" w:rsidRPr="00BE4B36" w:rsidRDefault="0039214D" w:rsidP="00B15364">
            <w:pPr>
              <w:widowControl/>
              <w:jc w:val="center"/>
              <w:textAlignment w:val="bottom"/>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0.902</w:t>
            </w:r>
          </w:p>
        </w:tc>
      </w:tr>
      <w:tr w:rsidR="009E6BB9" w:rsidRPr="00BE4B36" w:rsidTr="0039214D">
        <w:trPr>
          <w:trHeight w:val="321"/>
        </w:trPr>
        <w:tc>
          <w:tcPr>
            <w:tcW w:w="3320" w:type="dxa"/>
            <w:tcBorders>
              <w:top w:val="nil"/>
              <w:left w:val="nil"/>
              <w:bottom w:val="single" w:sz="4" w:space="0" w:color="auto"/>
              <w:right w:val="nil"/>
            </w:tcBorders>
            <w:shd w:val="clear" w:color="auto" w:fill="auto"/>
            <w:tcMar>
              <w:top w:w="15" w:type="dxa"/>
              <w:left w:w="15" w:type="dxa"/>
              <w:bottom w:w="0" w:type="dxa"/>
              <w:right w:w="15" w:type="dxa"/>
            </w:tcMar>
            <w:vAlign w:val="bottom"/>
          </w:tcPr>
          <w:p w:rsidR="009E6BB9" w:rsidRPr="00BE4B36" w:rsidRDefault="009E6BB9" w:rsidP="00B15364">
            <w:pPr>
              <w:widowControl/>
              <w:jc w:val="left"/>
              <w:textAlignment w:val="bottom"/>
              <w:rPr>
                <w:rFonts w:ascii="Times New Roman" w:eastAsia="宋体" w:hAnsi="Times New Roman" w:cs="Times New Roman"/>
                <w:color w:val="000000" w:themeColor="text1"/>
                <w:kern w:val="24"/>
                <w:sz w:val="20"/>
                <w:szCs w:val="20"/>
              </w:rPr>
            </w:pPr>
          </w:p>
        </w:tc>
        <w:tc>
          <w:tcPr>
            <w:tcW w:w="1920" w:type="dxa"/>
            <w:tcBorders>
              <w:top w:val="nil"/>
              <w:left w:val="nil"/>
              <w:bottom w:val="single" w:sz="4" w:space="0" w:color="auto"/>
              <w:right w:val="nil"/>
            </w:tcBorders>
            <w:shd w:val="clear" w:color="auto" w:fill="auto"/>
            <w:tcMar>
              <w:top w:w="15" w:type="dxa"/>
              <w:left w:w="15" w:type="dxa"/>
              <w:bottom w:w="0" w:type="dxa"/>
              <w:right w:w="15" w:type="dxa"/>
            </w:tcMar>
            <w:vAlign w:val="bottom"/>
          </w:tcPr>
          <w:p w:rsidR="009E6BB9" w:rsidRPr="00BE4B36" w:rsidRDefault="009E6BB9" w:rsidP="00B15364">
            <w:pPr>
              <w:widowControl/>
              <w:jc w:val="center"/>
              <w:textAlignment w:val="bottom"/>
              <w:rPr>
                <w:rFonts w:ascii="Times New Roman" w:eastAsia="宋体" w:hAnsi="Times New Roman" w:cs="Times New Roman"/>
                <w:color w:val="000000" w:themeColor="text1"/>
                <w:kern w:val="24"/>
                <w:sz w:val="20"/>
                <w:szCs w:val="20"/>
              </w:rPr>
            </w:pPr>
          </w:p>
        </w:tc>
        <w:tc>
          <w:tcPr>
            <w:tcW w:w="1940" w:type="dxa"/>
            <w:tcBorders>
              <w:top w:val="nil"/>
              <w:left w:val="nil"/>
              <w:bottom w:val="single" w:sz="4" w:space="0" w:color="auto"/>
              <w:right w:val="nil"/>
            </w:tcBorders>
            <w:shd w:val="clear" w:color="auto" w:fill="auto"/>
            <w:tcMar>
              <w:top w:w="15" w:type="dxa"/>
              <w:left w:w="15" w:type="dxa"/>
              <w:bottom w:w="0" w:type="dxa"/>
              <w:right w:w="15" w:type="dxa"/>
            </w:tcMar>
            <w:vAlign w:val="bottom"/>
          </w:tcPr>
          <w:p w:rsidR="009E6BB9" w:rsidRPr="00BE4B36" w:rsidRDefault="009E6BB9" w:rsidP="00B15364">
            <w:pPr>
              <w:widowControl/>
              <w:jc w:val="center"/>
              <w:textAlignment w:val="bottom"/>
              <w:rPr>
                <w:rFonts w:ascii="Times New Roman" w:eastAsia="宋体" w:hAnsi="Times New Roman" w:cs="Times New Roman"/>
                <w:color w:val="000000" w:themeColor="text1"/>
                <w:kern w:val="24"/>
                <w:sz w:val="20"/>
                <w:szCs w:val="20"/>
              </w:rPr>
            </w:pPr>
          </w:p>
        </w:tc>
        <w:tc>
          <w:tcPr>
            <w:tcW w:w="1920" w:type="dxa"/>
            <w:tcBorders>
              <w:top w:val="nil"/>
              <w:left w:val="nil"/>
              <w:bottom w:val="single" w:sz="4" w:space="0" w:color="auto"/>
              <w:right w:val="nil"/>
            </w:tcBorders>
            <w:shd w:val="clear" w:color="auto" w:fill="auto"/>
            <w:tcMar>
              <w:top w:w="15" w:type="dxa"/>
              <w:left w:w="15" w:type="dxa"/>
              <w:bottom w:w="0" w:type="dxa"/>
              <w:right w:w="15" w:type="dxa"/>
            </w:tcMar>
            <w:vAlign w:val="bottom"/>
          </w:tcPr>
          <w:p w:rsidR="009E6BB9" w:rsidRPr="00BE4B36" w:rsidRDefault="009E6BB9" w:rsidP="00B15364">
            <w:pPr>
              <w:widowControl/>
              <w:jc w:val="center"/>
              <w:textAlignment w:val="bottom"/>
              <w:rPr>
                <w:rFonts w:ascii="Times New Roman" w:eastAsia="宋体" w:hAnsi="Times New Roman" w:cs="Times New Roman"/>
                <w:color w:val="000000" w:themeColor="text1"/>
                <w:kern w:val="24"/>
                <w:sz w:val="20"/>
                <w:szCs w:val="20"/>
              </w:rPr>
            </w:pPr>
          </w:p>
        </w:tc>
        <w:tc>
          <w:tcPr>
            <w:tcW w:w="1940" w:type="dxa"/>
            <w:tcBorders>
              <w:top w:val="nil"/>
              <w:left w:val="nil"/>
              <w:bottom w:val="single" w:sz="4" w:space="0" w:color="auto"/>
              <w:right w:val="nil"/>
            </w:tcBorders>
            <w:shd w:val="clear" w:color="auto" w:fill="auto"/>
            <w:tcMar>
              <w:top w:w="15" w:type="dxa"/>
              <w:left w:w="15" w:type="dxa"/>
              <w:bottom w:w="0" w:type="dxa"/>
              <w:right w:w="15" w:type="dxa"/>
            </w:tcMar>
            <w:vAlign w:val="bottom"/>
          </w:tcPr>
          <w:p w:rsidR="009E6BB9" w:rsidRPr="00BE4B36" w:rsidRDefault="009E6BB9" w:rsidP="00B15364">
            <w:pPr>
              <w:widowControl/>
              <w:jc w:val="center"/>
              <w:textAlignment w:val="bottom"/>
              <w:rPr>
                <w:rFonts w:ascii="Times New Roman" w:eastAsia="宋体" w:hAnsi="Times New Roman" w:cs="Times New Roman"/>
                <w:color w:val="000000" w:themeColor="text1"/>
                <w:kern w:val="24"/>
                <w:sz w:val="20"/>
                <w:szCs w:val="20"/>
              </w:rPr>
            </w:pPr>
          </w:p>
        </w:tc>
        <w:tc>
          <w:tcPr>
            <w:tcW w:w="1920" w:type="dxa"/>
            <w:tcBorders>
              <w:top w:val="nil"/>
              <w:left w:val="nil"/>
              <w:bottom w:val="single" w:sz="4" w:space="0" w:color="auto"/>
              <w:right w:val="nil"/>
            </w:tcBorders>
            <w:shd w:val="clear" w:color="auto" w:fill="auto"/>
            <w:tcMar>
              <w:top w:w="15" w:type="dxa"/>
              <w:left w:w="15" w:type="dxa"/>
              <w:bottom w:w="0" w:type="dxa"/>
              <w:right w:w="15" w:type="dxa"/>
            </w:tcMar>
            <w:vAlign w:val="bottom"/>
          </w:tcPr>
          <w:p w:rsidR="009E6BB9" w:rsidRPr="00BE4B36" w:rsidRDefault="009E6BB9" w:rsidP="00B15364">
            <w:pPr>
              <w:widowControl/>
              <w:jc w:val="center"/>
              <w:textAlignment w:val="bottom"/>
              <w:rPr>
                <w:rFonts w:ascii="Times New Roman" w:eastAsia="宋体" w:hAnsi="Times New Roman" w:cs="Times New Roman"/>
                <w:color w:val="000000" w:themeColor="text1"/>
                <w:kern w:val="24"/>
                <w:sz w:val="20"/>
                <w:szCs w:val="20"/>
              </w:rPr>
            </w:pPr>
          </w:p>
        </w:tc>
        <w:tc>
          <w:tcPr>
            <w:tcW w:w="1360" w:type="dxa"/>
            <w:tcBorders>
              <w:top w:val="nil"/>
              <w:left w:val="nil"/>
              <w:bottom w:val="single" w:sz="4" w:space="0" w:color="auto"/>
              <w:right w:val="nil"/>
            </w:tcBorders>
            <w:shd w:val="clear" w:color="auto" w:fill="auto"/>
            <w:tcMar>
              <w:top w:w="15" w:type="dxa"/>
              <w:left w:w="15" w:type="dxa"/>
              <w:bottom w:w="0" w:type="dxa"/>
              <w:right w:w="15" w:type="dxa"/>
            </w:tcMar>
            <w:vAlign w:val="bottom"/>
          </w:tcPr>
          <w:p w:rsidR="009E6BB9" w:rsidRPr="00BE4B36" w:rsidRDefault="009E6BB9" w:rsidP="00B15364">
            <w:pPr>
              <w:widowControl/>
              <w:jc w:val="center"/>
              <w:textAlignment w:val="bottom"/>
              <w:rPr>
                <w:rFonts w:ascii="Times New Roman" w:eastAsia="宋体" w:hAnsi="Times New Roman" w:cs="Times New Roman"/>
                <w:color w:val="000000" w:themeColor="text1"/>
                <w:kern w:val="24"/>
                <w:sz w:val="20"/>
                <w:szCs w:val="20"/>
              </w:rPr>
            </w:pPr>
          </w:p>
        </w:tc>
      </w:tr>
      <w:tr w:rsidR="0039214D" w:rsidRPr="00BE4B36" w:rsidTr="0039214D">
        <w:trPr>
          <w:trHeight w:val="321"/>
        </w:trPr>
        <w:tc>
          <w:tcPr>
            <w:tcW w:w="3320" w:type="dxa"/>
            <w:tcBorders>
              <w:top w:val="single" w:sz="4" w:space="0" w:color="auto"/>
              <w:left w:val="nil"/>
              <w:bottom w:val="single" w:sz="4" w:space="0" w:color="auto"/>
              <w:right w:val="nil"/>
            </w:tcBorders>
            <w:shd w:val="clear" w:color="auto" w:fill="auto"/>
            <w:tcMar>
              <w:top w:w="15" w:type="dxa"/>
              <w:left w:w="15" w:type="dxa"/>
              <w:bottom w:w="0" w:type="dxa"/>
              <w:right w:w="15" w:type="dxa"/>
            </w:tcMar>
            <w:vAlign w:val="center"/>
          </w:tcPr>
          <w:p w:rsidR="0039214D" w:rsidRPr="00BE4B36" w:rsidRDefault="0039214D" w:rsidP="0039214D">
            <w:pPr>
              <w:widowControl/>
              <w:jc w:val="left"/>
              <w:textAlignment w:val="center"/>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Characteristic</w:t>
            </w:r>
          </w:p>
        </w:tc>
        <w:tc>
          <w:tcPr>
            <w:tcW w:w="1920" w:type="dxa"/>
            <w:tcBorders>
              <w:top w:val="single" w:sz="4" w:space="0" w:color="auto"/>
              <w:left w:val="nil"/>
              <w:bottom w:val="single" w:sz="4" w:space="0" w:color="auto"/>
              <w:right w:val="nil"/>
            </w:tcBorders>
            <w:shd w:val="clear" w:color="auto" w:fill="auto"/>
            <w:tcMar>
              <w:top w:w="15" w:type="dxa"/>
              <w:left w:w="15" w:type="dxa"/>
              <w:bottom w:w="0" w:type="dxa"/>
              <w:right w:w="15" w:type="dxa"/>
            </w:tcMar>
            <w:vAlign w:val="center"/>
          </w:tcPr>
          <w:p w:rsidR="0039214D" w:rsidRPr="00BE4B36" w:rsidRDefault="0039214D" w:rsidP="0039214D">
            <w:pPr>
              <w:widowControl/>
              <w:jc w:val="center"/>
              <w:textAlignment w:val="center"/>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Q1</w:t>
            </w:r>
          </w:p>
        </w:tc>
        <w:tc>
          <w:tcPr>
            <w:tcW w:w="1940" w:type="dxa"/>
            <w:tcBorders>
              <w:top w:val="single" w:sz="4" w:space="0" w:color="auto"/>
              <w:left w:val="nil"/>
              <w:bottom w:val="single" w:sz="4" w:space="0" w:color="auto"/>
              <w:right w:val="nil"/>
            </w:tcBorders>
            <w:shd w:val="clear" w:color="auto" w:fill="auto"/>
            <w:tcMar>
              <w:top w:w="15" w:type="dxa"/>
              <w:left w:w="15" w:type="dxa"/>
              <w:bottom w:w="0" w:type="dxa"/>
              <w:right w:w="15" w:type="dxa"/>
            </w:tcMar>
            <w:vAlign w:val="center"/>
          </w:tcPr>
          <w:p w:rsidR="0039214D" w:rsidRPr="00BE4B36" w:rsidRDefault="0039214D" w:rsidP="0039214D">
            <w:pPr>
              <w:widowControl/>
              <w:jc w:val="center"/>
              <w:textAlignment w:val="center"/>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Q2</w:t>
            </w:r>
          </w:p>
        </w:tc>
        <w:tc>
          <w:tcPr>
            <w:tcW w:w="1920" w:type="dxa"/>
            <w:tcBorders>
              <w:top w:val="single" w:sz="4" w:space="0" w:color="auto"/>
              <w:left w:val="nil"/>
              <w:bottom w:val="single" w:sz="4" w:space="0" w:color="auto"/>
              <w:right w:val="nil"/>
            </w:tcBorders>
            <w:shd w:val="clear" w:color="auto" w:fill="auto"/>
            <w:tcMar>
              <w:top w:w="15" w:type="dxa"/>
              <w:left w:w="15" w:type="dxa"/>
              <w:bottom w:w="0" w:type="dxa"/>
              <w:right w:w="15" w:type="dxa"/>
            </w:tcMar>
            <w:vAlign w:val="center"/>
          </w:tcPr>
          <w:p w:rsidR="0039214D" w:rsidRPr="00BE4B36" w:rsidRDefault="0039214D" w:rsidP="0039214D">
            <w:pPr>
              <w:widowControl/>
              <w:jc w:val="center"/>
              <w:textAlignment w:val="center"/>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Q3</w:t>
            </w:r>
          </w:p>
        </w:tc>
        <w:tc>
          <w:tcPr>
            <w:tcW w:w="1940" w:type="dxa"/>
            <w:tcBorders>
              <w:top w:val="single" w:sz="4" w:space="0" w:color="auto"/>
              <w:left w:val="nil"/>
              <w:bottom w:val="single" w:sz="4" w:space="0" w:color="auto"/>
              <w:right w:val="nil"/>
            </w:tcBorders>
            <w:shd w:val="clear" w:color="auto" w:fill="auto"/>
            <w:tcMar>
              <w:top w:w="15" w:type="dxa"/>
              <w:left w:w="15" w:type="dxa"/>
              <w:bottom w:w="0" w:type="dxa"/>
              <w:right w:w="15" w:type="dxa"/>
            </w:tcMar>
            <w:vAlign w:val="center"/>
          </w:tcPr>
          <w:p w:rsidR="0039214D" w:rsidRPr="00BE4B36" w:rsidRDefault="0039214D" w:rsidP="0039214D">
            <w:pPr>
              <w:widowControl/>
              <w:jc w:val="center"/>
              <w:textAlignment w:val="center"/>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Q4</w:t>
            </w:r>
          </w:p>
        </w:tc>
        <w:tc>
          <w:tcPr>
            <w:tcW w:w="1920" w:type="dxa"/>
            <w:tcBorders>
              <w:top w:val="single" w:sz="4" w:space="0" w:color="auto"/>
              <w:left w:val="nil"/>
              <w:bottom w:val="single" w:sz="4" w:space="0" w:color="auto"/>
              <w:right w:val="nil"/>
            </w:tcBorders>
            <w:shd w:val="clear" w:color="auto" w:fill="auto"/>
            <w:tcMar>
              <w:top w:w="15" w:type="dxa"/>
              <w:left w:w="15" w:type="dxa"/>
              <w:bottom w:w="0" w:type="dxa"/>
              <w:right w:w="15" w:type="dxa"/>
            </w:tcMar>
            <w:vAlign w:val="center"/>
          </w:tcPr>
          <w:p w:rsidR="0039214D" w:rsidRPr="00BE4B36" w:rsidRDefault="0039214D" w:rsidP="0039214D">
            <w:pPr>
              <w:widowControl/>
              <w:jc w:val="center"/>
              <w:textAlignment w:val="center"/>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Q5</w:t>
            </w:r>
          </w:p>
        </w:tc>
        <w:tc>
          <w:tcPr>
            <w:tcW w:w="1360" w:type="dxa"/>
            <w:tcBorders>
              <w:top w:val="single" w:sz="4" w:space="0" w:color="auto"/>
              <w:left w:val="nil"/>
              <w:bottom w:val="single" w:sz="4" w:space="0" w:color="auto"/>
              <w:right w:val="nil"/>
            </w:tcBorders>
            <w:shd w:val="clear" w:color="auto" w:fill="auto"/>
            <w:tcMar>
              <w:top w:w="15" w:type="dxa"/>
              <w:left w:w="15" w:type="dxa"/>
              <w:bottom w:w="0" w:type="dxa"/>
              <w:right w:w="15" w:type="dxa"/>
            </w:tcMar>
            <w:vAlign w:val="center"/>
          </w:tcPr>
          <w:p w:rsidR="0039214D" w:rsidRPr="00BE4B36" w:rsidRDefault="0039214D" w:rsidP="0039214D">
            <w:pPr>
              <w:widowControl/>
              <w:jc w:val="center"/>
              <w:textAlignment w:val="center"/>
              <w:rPr>
                <w:rFonts w:ascii="Arial" w:eastAsia="宋体" w:hAnsi="Arial" w:cs="Arial"/>
                <w:kern w:val="0"/>
                <w:sz w:val="20"/>
                <w:szCs w:val="20"/>
              </w:rPr>
            </w:pPr>
            <w:r w:rsidRPr="00BE4B36">
              <w:rPr>
                <w:rFonts w:ascii="Times New Roman" w:eastAsia="宋体" w:hAnsi="Times New Roman" w:cs="Times New Roman"/>
                <w:color w:val="000000" w:themeColor="text1"/>
                <w:kern w:val="24"/>
                <w:sz w:val="20"/>
                <w:szCs w:val="20"/>
              </w:rPr>
              <w:t>P-value*</w:t>
            </w:r>
          </w:p>
        </w:tc>
      </w:tr>
      <w:tr w:rsidR="009E6BB9" w:rsidRPr="00BE4B36" w:rsidTr="0039214D">
        <w:trPr>
          <w:trHeight w:val="321"/>
        </w:trPr>
        <w:tc>
          <w:tcPr>
            <w:tcW w:w="3320" w:type="dxa"/>
            <w:tcBorders>
              <w:top w:val="single" w:sz="4" w:space="0" w:color="auto"/>
              <w:left w:val="nil"/>
              <w:bottom w:val="nil"/>
              <w:right w:val="nil"/>
            </w:tcBorders>
            <w:shd w:val="clear" w:color="auto" w:fill="auto"/>
            <w:tcMar>
              <w:top w:w="15" w:type="dxa"/>
              <w:left w:w="15" w:type="dxa"/>
              <w:bottom w:w="0" w:type="dxa"/>
              <w:right w:w="15" w:type="dxa"/>
            </w:tcMar>
            <w:vAlign w:val="bottom"/>
          </w:tcPr>
          <w:p w:rsidR="009E6BB9" w:rsidRPr="00BE4B36" w:rsidRDefault="009E6BB9" w:rsidP="00926F86">
            <w:pPr>
              <w:pStyle w:val="a7"/>
              <w:spacing w:before="0" w:after="0"/>
              <w:ind w:firstLineChars="200" w:firstLine="400"/>
              <w:textAlignment w:val="bottom"/>
              <w:rPr>
                <w:rFonts w:ascii="Arial" w:hAnsi="Arial" w:cs="Arial"/>
                <w:sz w:val="36"/>
                <w:szCs w:val="36"/>
              </w:rPr>
            </w:pPr>
            <w:r w:rsidRPr="00BE4B36">
              <w:rPr>
                <w:color w:val="000000" w:themeColor="text1"/>
                <w:kern w:val="24"/>
                <w:sz w:val="20"/>
                <w:szCs w:val="20"/>
              </w:rPr>
              <w:t>Daily</w:t>
            </w:r>
          </w:p>
        </w:tc>
        <w:tc>
          <w:tcPr>
            <w:tcW w:w="1920" w:type="dxa"/>
            <w:tcBorders>
              <w:top w:val="single" w:sz="4" w:space="0" w:color="auto"/>
              <w:left w:val="nil"/>
              <w:bottom w:val="nil"/>
              <w:right w:val="nil"/>
            </w:tcBorders>
            <w:shd w:val="clear" w:color="auto" w:fill="auto"/>
            <w:tcMar>
              <w:top w:w="15" w:type="dxa"/>
              <w:left w:w="15" w:type="dxa"/>
              <w:bottom w:w="0" w:type="dxa"/>
              <w:right w:w="15" w:type="dxa"/>
            </w:tcMar>
            <w:vAlign w:val="bottom"/>
          </w:tcPr>
          <w:p w:rsidR="009E6BB9" w:rsidRPr="00BE4B36" w:rsidRDefault="009E6BB9" w:rsidP="009E6BB9">
            <w:pPr>
              <w:pStyle w:val="a7"/>
              <w:spacing w:before="0" w:after="0"/>
              <w:jc w:val="center"/>
              <w:textAlignment w:val="bottom"/>
              <w:rPr>
                <w:rFonts w:ascii="Arial" w:hAnsi="Arial" w:cs="Arial"/>
                <w:sz w:val="36"/>
                <w:szCs w:val="36"/>
              </w:rPr>
            </w:pPr>
            <w:r w:rsidRPr="00BE4B36">
              <w:rPr>
                <w:color w:val="000000" w:themeColor="text1"/>
                <w:kern w:val="24"/>
                <w:sz w:val="20"/>
                <w:szCs w:val="20"/>
              </w:rPr>
              <w:t>19,287 (94.35)</w:t>
            </w:r>
          </w:p>
        </w:tc>
        <w:tc>
          <w:tcPr>
            <w:tcW w:w="1940" w:type="dxa"/>
            <w:tcBorders>
              <w:top w:val="single" w:sz="4" w:space="0" w:color="auto"/>
              <w:left w:val="nil"/>
              <w:bottom w:val="nil"/>
              <w:right w:val="nil"/>
            </w:tcBorders>
            <w:shd w:val="clear" w:color="auto" w:fill="auto"/>
            <w:tcMar>
              <w:top w:w="15" w:type="dxa"/>
              <w:left w:w="15" w:type="dxa"/>
              <w:bottom w:w="0" w:type="dxa"/>
              <w:right w:w="15" w:type="dxa"/>
            </w:tcMar>
            <w:vAlign w:val="bottom"/>
          </w:tcPr>
          <w:p w:rsidR="009E6BB9" w:rsidRPr="00BE4B36" w:rsidRDefault="009E6BB9" w:rsidP="009E6BB9">
            <w:pPr>
              <w:pStyle w:val="a7"/>
              <w:spacing w:before="0" w:after="0"/>
              <w:jc w:val="center"/>
              <w:textAlignment w:val="bottom"/>
              <w:rPr>
                <w:rFonts w:ascii="Arial" w:hAnsi="Arial" w:cs="Arial"/>
                <w:sz w:val="36"/>
                <w:szCs w:val="36"/>
              </w:rPr>
            </w:pPr>
            <w:r w:rsidRPr="00BE4B36">
              <w:rPr>
                <w:color w:val="000000" w:themeColor="text1"/>
                <w:kern w:val="24"/>
                <w:sz w:val="20"/>
                <w:szCs w:val="20"/>
              </w:rPr>
              <w:t>18,975 (94.63)</w:t>
            </w:r>
          </w:p>
        </w:tc>
        <w:tc>
          <w:tcPr>
            <w:tcW w:w="1920" w:type="dxa"/>
            <w:tcBorders>
              <w:top w:val="single" w:sz="4" w:space="0" w:color="auto"/>
              <w:left w:val="nil"/>
              <w:bottom w:val="nil"/>
              <w:right w:val="nil"/>
            </w:tcBorders>
            <w:shd w:val="clear" w:color="auto" w:fill="auto"/>
            <w:tcMar>
              <w:top w:w="15" w:type="dxa"/>
              <w:left w:w="15" w:type="dxa"/>
              <w:bottom w:w="0" w:type="dxa"/>
              <w:right w:w="15" w:type="dxa"/>
            </w:tcMar>
            <w:vAlign w:val="bottom"/>
          </w:tcPr>
          <w:p w:rsidR="009E6BB9" w:rsidRPr="00BE4B36" w:rsidRDefault="009E6BB9" w:rsidP="009E6BB9">
            <w:pPr>
              <w:pStyle w:val="a7"/>
              <w:spacing w:before="0" w:after="0"/>
              <w:jc w:val="center"/>
              <w:textAlignment w:val="bottom"/>
              <w:rPr>
                <w:rFonts w:ascii="Arial" w:hAnsi="Arial" w:cs="Arial"/>
                <w:sz w:val="36"/>
                <w:szCs w:val="36"/>
              </w:rPr>
            </w:pPr>
            <w:r w:rsidRPr="00BE4B36">
              <w:rPr>
                <w:color w:val="000000" w:themeColor="text1"/>
                <w:kern w:val="24"/>
                <w:sz w:val="20"/>
                <w:szCs w:val="20"/>
              </w:rPr>
              <w:t>18,172 (94.45)</w:t>
            </w:r>
          </w:p>
        </w:tc>
        <w:tc>
          <w:tcPr>
            <w:tcW w:w="1940" w:type="dxa"/>
            <w:tcBorders>
              <w:top w:val="single" w:sz="4" w:space="0" w:color="auto"/>
              <w:left w:val="nil"/>
              <w:bottom w:val="nil"/>
              <w:right w:val="nil"/>
            </w:tcBorders>
            <w:shd w:val="clear" w:color="auto" w:fill="auto"/>
            <w:tcMar>
              <w:top w:w="15" w:type="dxa"/>
              <w:left w:w="15" w:type="dxa"/>
              <w:bottom w:w="0" w:type="dxa"/>
              <w:right w:w="15" w:type="dxa"/>
            </w:tcMar>
            <w:vAlign w:val="bottom"/>
          </w:tcPr>
          <w:p w:rsidR="009E6BB9" w:rsidRPr="00BE4B36" w:rsidRDefault="009E6BB9" w:rsidP="009E6BB9">
            <w:pPr>
              <w:pStyle w:val="a7"/>
              <w:spacing w:before="0" w:after="0"/>
              <w:jc w:val="center"/>
              <w:textAlignment w:val="bottom"/>
              <w:rPr>
                <w:rFonts w:ascii="Arial" w:hAnsi="Arial" w:cs="Arial"/>
                <w:sz w:val="36"/>
                <w:szCs w:val="36"/>
              </w:rPr>
            </w:pPr>
            <w:r w:rsidRPr="00BE4B36">
              <w:rPr>
                <w:color w:val="000000" w:themeColor="text1"/>
                <w:kern w:val="24"/>
                <w:sz w:val="20"/>
                <w:szCs w:val="20"/>
              </w:rPr>
              <w:t>18,993 (94.68)</w:t>
            </w:r>
          </w:p>
        </w:tc>
        <w:tc>
          <w:tcPr>
            <w:tcW w:w="1920" w:type="dxa"/>
            <w:tcBorders>
              <w:top w:val="single" w:sz="4" w:space="0" w:color="auto"/>
              <w:left w:val="nil"/>
              <w:bottom w:val="nil"/>
              <w:right w:val="nil"/>
            </w:tcBorders>
            <w:shd w:val="clear" w:color="auto" w:fill="auto"/>
            <w:tcMar>
              <w:top w:w="15" w:type="dxa"/>
              <w:left w:w="15" w:type="dxa"/>
              <w:bottom w:w="0" w:type="dxa"/>
              <w:right w:w="15" w:type="dxa"/>
            </w:tcMar>
            <w:vAlign w:val="bottom"/>
          </w:tcPr>
          <w:p w:rsidR="009E6BB9" w:rsidRPr="00BE4B36" w:rsidRDefault="009E6BB9" w:rsidP="009E6BB9">
            <w:pPr>
              <w:pStyle w:val="a7"/>
              <w:spacing w:before="0" w:after="0"/>
              <w:jc w:val="center"/>
              <w:textAlignment w:val="bottom"/>
              <w:rPr>
                <w:rFonts w:ascii="Arial" w:hAnsi="Arial" w:cs="Arial"/>
                <w:sz w:val="36"/>
                <w:szCs w:val="36"/>
              </w:rPr>
            </w:pPr>
            <w:r w:rsidRPr="00BE4B36">
              <w:rPr>
                <w:color w:val="000000" w:themeColor="text1"/>
                <w:kern w:val="24"/>
                <w:sz w:val="20"/>
                <w:szCs w:val="20"/>
              </w:rPr>
              <w:t>18,402 (94.68)</w:t>
            </w:r>
          </w:p>
        </w:tc>
        <w:tc>
          <w:tcPr>
            <w:tcW w:w="1360" w:type="dxa"/>
            <w:tcBorders>
              <w:top w:val="single" w:sz="4" w:space="0" w:color="auto"/>
              <w:left w:val="nil"/>
              <w:right w:val="nil"/>
            </w:tcBorders>
            <w:shd w:val="clear" w:color="auto" w:fill="auto"/>
            <w:tcMar>
              <w:top w:w="15" w:type="dxa"/>
              <w:left w:w="15" w:type="dxa"/>
              <w:bottom w:w="0" w:type="dxa"/>
              <w:right w:w="15" w:type="dxa"/>
            </w:tcMar>
            <w:vAlign w:val="bottom"/>
          </w:tcPr>
          <w:p w:rsidR="009E6BB9" w:rsidRPr="00BE4B36" w:rsidRDefault="009E6BB9" w:rsidP="009E6BB9">
            <w:pPr>
              <w:widowControl/>
              <w:jc w:val="center"/>
              <w:textAlignment w:val="bottom"/>
              <w:rPr>
                <w:rFonts w:ascii="Times New Roman" w:eastAsia="宋体" w:hAnsi="Times New Roman" w:cs="Times New Roman"/>
                <w:color w:val="000000" w:themeColor="text1"/>
                <w:kern w:val="24"/>
                <w:sz w:val="20"/>
                <w:szCs w:val="20"/>
              </w:rPr>
            </w:pPr>
          </w:p>
        </w:tc>
      </w:tr>
      <w:tr w:rsidR="009E6BB9" w:rsidRPr="00BE4B36" w:rsidTr="009E6BB9">
        <w:trPr>
          <w:trHeight w:val="321"/>
        </w:trPr>
        <w:tc>
          <w:tcPr>
            <w:tcW w:w="3320" w:type="dxa"/>
            <w:tcBorders>
              <w:top w:val="nil"/>
              <w:left w:val="nil"/>
              <w:bottom w:val="nil"/>
              <w:right w:val="nil"/>
            </w:tcBorders>
            <w:shd w:val="clear" w:color="auto" w:fill="auto"/>
            <w:tcMar>
              <w:top w:w="15" w:type="dxa"/>
              <w:left w:w="15" w:type="dxa"/>
              <w:bottom w:w="0" w:type="dxa"/>
              <w:right w:w="15" w:type="dxa"/>
            </w:tcMar>
            <w:vAlign w:val="bottom"/>
          </w:tcPr>
          <w:p w:rsidR="009E6BB9" w:rsidRPr="00BE4B36" w:rsidRDefault="009E6BB9" w:rsidP="00926F86">
            <w:pPr>
              <w:pStyle w:val="a7"/>
              <w:spacing w:before="0" w:after="0"/>
              <w:ind w:firstLineChars="200" w:firstLine="400"/>
              <w:textAlignment w:val="bottom"/>
              <w:rPr>
                <w:rFonts w:ascii="Arial" w:hAnsi="Arial" w:cs="Arial"/>
                <w:sz w:val="36"/>
                <w:szCs w:val="36"/>
              </w:rPr>
            </w:pPr>
            <w:r w:rsidRPr="00BE4B36">
              <w:rPr>
                <w:color w:val="000000" w:themeColor="text1"/>
                <w:kern w:val="24"/>
                <w:sz w:val="20"/>
                <w:szCs w:val="20"/>
              </w:rPr>
              <w:t>4-6 days per week</w:t>
            </w:r>
          </w:p>
        </w:tc>
        <w:tc>
          <w:tcPr>
            <w:tcW w:w="1920" w:type="dxa"/>
            <w:tcBorders>
              <w:top w:val="nil"/>
              <w:left w:val="nil"/>
              <w:bottom w:val="nil"/>
              <w:right w:val="nil"/>
            </w:tcBorders>
            <w:shd w:val="clear" w:color="auto" w:fill="auto"/>
            <w:tcMar>
              <w:top w:w="15" w:type="dxa"/>
              <w:left w:w="15" w:type="dxa"/>
              <w:bottom w:w="0" w:type="dxa"/>
              <w:right w:w="15" w:type="dxa"/>
            </w:tcMar>
            <w:vAlign w:val="bottom"/>
          </w:tcPr>
          <w:p w:rsidR="009E6BB9" w:rsidRPr="00BE4B36" w:rsidRDefault="009E6BB9" w:rsidP="009E6BB9">
            <w:pPr>
              <w:pStyle w:val="a7"/>
              <w:spacing w:before="0" w:after="0"/>
              <w:jc w:val="center"/>
              <w:textAlignment w:val="bottom"/>
              <w:rPr>
                <w:rFonts w:ascii="Arial" w:hAnsi="Arial" w:cs="Arial"/>
                <w:sz w:val="36"/>
                <w:szCs w:val="36"/>
              </w:rPr>
            </w:pPr>
            <w:r w:rsidRPr="00BE4B36">
              <w:rPr>
                <w:color w:val="000000" w:themeColor="text1"/>
                <w:kern w:val="24"/>
                <w:sz w:val="20"/>
                <w:szCs w:val="20"/>
              </w:rPr>
              <w:t>788 (3.90)</w:t>
            </w:r>
          </w:p>
        </w:tc>
        <w:tc>
          <w:tcPr>
            <w:tcW w:w="1940" w:type="dxa"/>
            <w:tcBorders>
              <w:top w:val="nil"/>
              <w:left w:val="nil"/>
              <w:bottom w:val="nil"/>
              <w:right w:val="nil"/>
            </w:tcBorders>
            <w:shd w:val="clear" w:color="auto" w:fill="auto"/>
            <w:tcMar>
              <w:top w:w="15" w:type="dxa"/>
              <w:left w:w="15" w:type="dxa"/>
              <w:bottom w:w="0" w:type="dxa"/>
              <w:right w:w="15" w:type="dxa"/>
            </w:tcMar>
            <w:vAlign w:val="bottom"/>
          </w:tcPr>
          <w:p w:rsidR="009E6BB9" w:rsidRPr="00BE4B36" w:rsidRDefault="009E6BB9" w:rsidP="009E6BB9">
            <w:pPr>
              <w:pStyle w:val="a7"/>
              <w:spacing w:before="0" w:after="0"/>
              <w:jc w:val="center"/>
              <w:textAlignment w:val="bottom"/>
              <w:rPr>
                <w:rFonts w:ascii="Arial" w:hAnsi="Arial" w:cs="Arial"/>
                <w:sz w:val="36"/>
                <w:szCs w:val="36"/>
              </w:rPr>
            </w:pPr>
            <w:r w:rsidRPr="00BE4B36">
              <w:rPr>
                <w:color w:val="000000" w:themeColor="text1"/>
                <w:kern w:val="24"/>
                <w:sz w:val="20"/>
                <w:szCs w:val="20"/>
              </w:rPr>
              <w:t>731 (3.65)</w:t>
            </w:r>
          </w:p>
        </w:tc>
        <w:tc>
          <w:tcPr>
            <w:tcW w:w="1920" w:type="dxa"/>
            <w:tcBorders>
              <w:top w:val="nil"/>
              <w:left w:val="nil"/>
              <w:bottom w:val="nil"/>
              <w:right w:val="nil"/>
            </w:tcBorders>
            <w:shd w:val="clear" w:color="auto" w:fill="auto"/>
            <w:tcMar>
              <w:top w:w="15" w:type="dxa"/>
              <w:left w:w="15" w:type="dxa"/>
              <w:bottom w:w="0" w:type="dxa"/>
              <w:right w:w="15" w:type="dxa"/>
            </w:tcMar>
            <w:vAlign w:val="bottom"/>
          </w:tcPr>
          <w:p w:rsidR="009E6BB9" w:rsidRPr="00BE4B36" w:rsidRDefault="009E6BB9" w:rsidP="009E6BB9">
            <w:pPr>
              <w:pStyle w:val="a7"/>
              <w:spacing w:before="0" w:after="0"/>
              <w:jc w:val="center"/>
              <w:textAlignment w:val="bottom"/>
              <w:rPr>
                <w:rFonts w:ascii="Arial" w:hAnsi="Arial" w:cs="Arial"/>
                <w:sz w:val="36"/>
                <w:szCs w:val="36"/>
              </w:rPr>
            </w:pPr>
            <w:r w:rsidRPr="00BE4B36">
              <w:rPr>
                <w:color w:val="000000" w:themeColor="text1"/>
                <w:kern w:val="24"/>
                <w:sz w:val="20"/>
                <w:szCs w:val="20"/>
              </w:rPr>
              <w:t>751 (3.9\0)</w:t>
            </w:r>
          </w:p>
        </w:tc>
        <w:tc>
          <w:tcPr>
            <w:tcW w:w="1940" w:type="dxa"/>
            <w:tcBorders>
              <w:top w:val="nil"/>
              <w:left w:val="nil"/>
              <w:bottom w:val="nil"/>
              <w:right w:val="nil"/>
            </w:tcBorders>
            <w:shd w:val="clear" w:color="auto" w:fill="auto"/>
            <w:tcMar>
              <w:top w:w="15" w:type="dxa"/>
              <w:left w:w="15" w:type="dxa"/>
              <w:bottom w:w="0" w:type="dxa"/>
              <w:right w:w="15" w:type="dxa"/>
            </w:tcMar>
            <w:vAlign w:val="bottom"/>
          </w:tcPr>
          <w:p w:rsidR="009E6BB9" w:rsidRPr="00BE4B36" w:rsidRDefault="009E6BB9" w:rsidP="009E6BB9">
            <w:pPr>
              <w:pStyle w:val="a7"/>
              <w:spacing w:before="0" w:after="0"/>
              <w:jc w:val="center"/>
              <w:textAlignment w:val="bottom"/>
              <w:rPr>
                <w:rFonts w:ascii="Arial" w:hAnsi="Arial" w:cs="Arial"/>
                <w:sz w:val="36"/>
                <w:szCs w:val="36"/>
              </w:rPr>
            </w:pPr>
            <w:r w:rsidRPr="00BE4B36">
              <w:rPr>
                <w:color w:val="000000" w:themeColor="text1"/>
                <w:kern w:val="24"/>
                <w:sz w:val="20"/>
                <w:szCs w:val="20"/>
              </w:rPr>
              <w:t>745 (3.71)</w:t>
            </w:r>
          </w:p>
        </w:tc>
        <w:tc>
          <w:tcPr>
            <w:tcW w:w="1920" w:type="dxa"/>
            <w:tcBorders>
              <w:top w:val="nil"/>
              <w:left w:val="nil"/>
              <w:bottom w:val="nil"/>
              <w:right w:val="nil"/>
            </w:tcBorders>
            <w:shd w:val="clear" w:color="auto" w:fill="auto"/>
            <w:tcMar>
              <w:top w:w="15" w:type="dxa"/>
              <w:left w:w="15" w:type="dxa"/>
              <w:bottom w:w="0" w:type="dxa"/>
              <w:right w:w="15" w:type="dxa"/>
            </w:tcMar>
            <w:vAlign w:val="bottom"/>
          </w:tcPr>
          <w:p w:rsidR="009E6BB9" w:rsidRPr="00BE4B36" w:rsidRDefault="009E6BB9" w:rsidP="009E6BB9">
            <w:pPr>
              <w:pStyle w:val="a7"/>
              <w:spacing w:before="0" w:after="0"/>
              <w:jc w:val="center"/>
              <w:textAlignment w:val="bottom"/>
              <w:rPr>
                <w:rFonts w:ascii="Arial" w:hAnsi="Arial" w:cs="Arial"/>
                <w:sz w:val="36"/>
                <w:szCs w:val="36"/>
              </w:rPr>
            </w:pPr>
            <w:r w:rsidRPr="00BE4B36">
              <w:rPr>
                <w:color w:val="000000" w:themeColor="text1"/>
                <w:kern w:val="24"/>
                <w:sz w:val="20"/>
                <w:szCs w:val="20"/>
              </w:rPr>
              <w:t>733 (3.77)</w:t>
            </w:r>
          </w:p>
        </w:tc>
        <w:tc>
          <w:tcPr>
            <w:tcW w:w="1360" w:type="dxa"/>
            <w:tcBorders>
              <w:top w:val="nil"/>
              <w:left w:val="nil"/>
              <w:right w:val="nil"/>
            </w:tcBorders>
            <w:shd w:val="clear" w:color="auto" w:fill="auto"/>
            <w:tcMar>
              <w:top w:w="15" w:type="dxa"/>
              <w:left w:w="15" w:type="dxa"/>
              <w:bottom w:w="0" w:type="dxa"/>
              <w:right w:w="15" w:type="dxa"/>
            </w:tcMar>
            <w:vAlign w:val="bottom"/>
          </w:tcPr>
          <w:p w:rsidR="009E6BB9" w:rsidRPr="00BE4B36" w:rsidRDefault="009E6BB9" w:rsidP="009E6BB9">
            <w:pPr>
              <w:widowControl/>
              <w:jc w:val="center"/>
              <w:textAlignment w:val="bottom"/>
              <w:rPr>
                <w:rFonts w:ascii="Times New Roman" w:eastAsia="宋体" w:hAnsi="Times New Roman" w:cs="Times New Roman"/>
                <w:color w:val="000000" w:themeColor="text1"/>
                <w:kern w:val="24"/>
                <w:sz w:val="20"/>
                <w:szCs w:val="20"/>
              </w:rPr>
            </w:pPr>
          </w:p>
        </w:tc>
      </w:tr>
      <w:tr w:rsidR="009E6BB9" w:rsidRPr="00BE4B36" w:rsidTr="0039214D">
        <w:trPr>
          <w:trHeight w:val="321"/>
        </w:trPr>
        <w:tc>
          <w:tcPr>
            <w:tcW w:w="3320" w:type="dxa"/>
            <w:tcBorders>
              <w:top w:val="nil"/>
              <w:left w:val="nil"/>
              <w:right w:val="nil"/>
            </w:tcBorders>
            <w:shd w:val="clear" w:color="auto" w:fill="auto"/>
            <w:tcMar>
              <w:top w:w="15" w:type="dxa"/>
              <w:left w:w="15" w:type="dxa"/>
              <w:bottom w:w="0" w:type="dxa"/>
              <w:right w:w="15" w:type="dxa"/>
            </w:tcMar>
            <w:vAlign w:val="bottom"/>
          </w:tcPr>
          <w:p w:rsidR="009E6BB9" w:rsidRPr="00BE4B36" w:rsidRDefault="009E6BB9" w:rsidP="00926F86">
            <w:pPr>
              <w:pStyle w:val="a7"/>
              <w:spacing w:before="0" w:after="0"/>
              <w:ind w:firstLineChars="200" w:firstLine="400"/>
              <w:textAlignment w:val="bottom"/>
              <w:rPr>
                <w:rFonts w:ascii="Arial" w:hAnsi="Arial" w:cs="Arial"/>
                <w:sz w:val="36"/>
                <w:szCs w:val="36"/>
              </w:rPr>
            </w:pPr>
            <w:r w:rsidRPr="00BE4B36">
              <w:rPr>
                <w:color w:val="000000" w:themeColor="text1"/>
                <w:kern w:val="24"/>
                <w:sz w:val="20"/>
                <w:szCs w:val="20"/>
              </w:rPr>
              <w:t>1-3 days per week</w:t>
            </w:r>
          </w:p>
        </w:tc>
        <w:tc>
          <w:tcPr>
            <w:tcW w:w="1920" w:type="dxa"/>
            <w:tcBorders>
              <w:top w:val="nil"/>
              <w:left w:val="nil"/>
              <w:right w:val="nil"/>
            </w:tcBorders>
            <w:shd w:val="clear" w:color="auto" w:fill="auto"/>
            <w:tcMar>
              <w:top w:w="15" w:type="dxa"/>
              <w:left w:w="15" w:type="dxa"/>
              <w:bottom w:w="0" w:type="dxa"/>
              <w:right w:w="15" w:type="dxa"/>
            </w:tcMar>
            <w:vAlign w:val="bottom"/>
          </w:tcPr>
          <w:p w:rsidR="009E6BB9" w:rsidRPr="00BE4B36" w:rsidRDefault="009E6BB9" w:rsidP="009E6BB9">
            <w:pPr>
              <w:pStyle w:val="a7"/>
              <w:spacing w:before="0" w:after="0"/>
              <w:jc w:val="center"/>
              <w:textAlignment w:val="bottom"/>
              <w:rPr>
                <w:rFonts w:ascii="Arial" w:hAnsi="Arial" w:cs="Arial"/>
                <w:sz w:val="36"/>
                <w:szCs w:val="36"/>
              </w:rPr>
            </w:pPr>
            <w:r w:rsidRPr="00BE4B36">
              <w:rPr>
                <w:color w:val="000000" w:themeColor="text1"/>
                <w:kern w:val="24"/>
                <w:sz w:val="20"/>
                <w:szCs w:val="20"/>
              </w:rPr>
              <w:t>287 (1.40)</w:t>
            </w:r>
          </w:p>
        </w:tc>
        <w:tc>
          <w:tcPr>
            <w:tcW w:w="1940" w:type="dxa"/>
            <w:tcBorders>
              <w:top w:val="nil"/>
              <w:left w:val="nil"/>
              <w:right w:val="nil"/>
            </w:tcBorders>
            <w:shd w:val="clear" w:color="auto" w:fill="auto"/>
            <w:tcMar>
              <w:top w:w="15" w:type="dxa"/>
              <w:left w:w="15" w:type="dxa"/>
              <w:bottom w:w="0" w:type="dxa"/>
              <w:right w:w="15" w:type="dxa"/>
            </w:tcMar>
            <w:vAlign w:val="bottom"/>
          </w:tcPr>
          <w:p w:rsidR="009E6BB9" w:rsidRPr="00BE4B36" w:rsidRDefault="009E6BB9" w:rsidP="009E6BB9">
            <w:pPr>
              <w:pStyle w:val="a7"/>
              <w:spacing w:before="0" w:after="0"/>
              <w:jc w:val="center"/>
              <w:textAlignment w:val="bottom"/>
              <w:rPr>
                <w:rFonts w:ascii="Arial" w:hAnsi="Arial" w:cs="Arial"/>
                <w:sz w:val="36"/>
                <w:szCs w:val="36"/>
              </w:rPr>
            </w:pPr>
            <w:r w:rsidRPr="00BE4B36">
              <w:rPr>
                <w:color w:val="000000" w:themeColor="text1"/>
                <w:kern w:val="24"/>
                <w:sz w:val="20"/>
                <w:szCs w:val="20"/>
              </w:rPr>
              <w:t>284 (1.42)</w:t>
            </w:r>
          </w:p>
        </w:tc>
        <w:tc>
          <w:tcPr>
            <w:tcW w:w="1920" w:type="dxa"/>
            <w:tcBorders>
              <w:top w:val="nil"/>
              <w:left w:val="nil"/>
              <w:right w:val="nil"/>
            </w:tcBorders>
            <w:shd w:val="clear" w:color="auto" w:fill="auto"/>
            <w:tcMar>
              <w:top w:w="15" w:type="dxa"/>
              <w:left w:w="15" w:type="dxa"/>
              <w:bottom w:w="0" w:type="dxa"/>
              <w:right w:w="15" w:type="dxa"/>
            </w:tcMar>
            <w:vAlign w:val="bottom"/>
          </w:tcPr>
          <w:p w:rsidR="009E6BB9" w:rsidRPr="00BE4B36" w:rsidRDefault="009E6BB9" w:rsidP="009E6BB9">
            <w:pPr>
              <w:pStyle w:val="a7"/>
              <w:spacing w:before="0" w:after="0"/>
              <w:jc w:val="center"/>
              <w:textAlignment w:val="bottom"/>
              <w:rPr>
                <w:rFonts w:ascii="Arial" w:hAnsi="Arial" w:cs="Arial"/>
                <w:sz w:val="36"/>
                <w:szCs w:val="36"/>
              </w:rPr>
            </w:pPr>
            <w:r w:rsidRPr="00BE4B36">
              <w:rPr>
                <w:color w:val="000000" w:themeColor="text1"/>
                <w:kern w:val="24"/>
                <w:sz w:val="20"/>
                <w:szCs w:val="20"/>
              </w:rPr>
              <w:t>261 (1.36)</w:t>
            </w:r>
          </w:p>
        </w:tc>
        <w:tc>
          <w:tcPr>
            <w:tcW w:w="1940" w:type="dxa"/>
            <w:tcBorders>
              <w:top w:val="nil"/>
              <w:left w:val="nil"/>
              <w:right w:val="nil"/>
            </w:tcBorders>
            <w:shd w:val="clear" w:color="auto" w:fill="auto"/>
            <w:tcMar>
              <w:top w:w="15" w:type="dxa"/>
              <w:left w:w="15" w:type="dxa"/>
              <w:bottom w:w="0" w:type="dxa"/>
              <w:right w:w="15" w:type="dxa"/>
            </w:tcMar>
            <w:vAlign w:val="bottom"/>
          </w:tcPr>
          <w:p w:rsidR="009E6BB9" w:rsidRPr="00BE4B36" w:rsidRDefault="009E6BB9" w:rsidP="009E6BB9">
            <w:pPr>
              <w:pStyle w:val="a7"/>
              <w:spacing w:before="0" w:after="0"/>
              <w:jc w:val="center"/>
              <w:textAlignment w:val="bottom"/>
              <w:rPr>
                <w:rFonts w:ascii="Arial" w:hAnsi="Arial" w:cs="Arial"/>
                <w:sz w:val="36"/>
                <w:szCs w:val="36"/>
              </w:rPr>
            </w:pPr>
            <w:r w:rsidRPr="00BE4B36">
              <w:rPr>
                <w:color w:val="000000" w:themeColor="text1"/>
                <w:kern w:val="24"/>
                <w:sz w:val="20"/>
                <w:szCs w:val="20"/>
              </w:rPr>
              <w:t>267 (1.33)</w:t>
            </w:r>
          </w:p>
        </w:tc>
        <w:tc>
          <w:tcPr>
            <w:tcW w:w="1920" w:type="dxa"/>
            <w:tcBorders>
              <w:top w:val="nil"/>
              <w:left w:val="nil"/>
              <w:right w:val="nil"/>
            </w:tcBorders>
            <w:shd w:val="clear" w:color="auto" w:fill="auto"/>
            <w:tcMar>
              <w:top w:w="15" w:type="dxa"/>
              <w:left w:w="15" w:type="dxa"/>
              <w:bottom w:w="0" w:type="dxa"/>
              <w:right w:w="15" w:type="dxa"/>
            </w:tcMar>
            <w:vAlign w:val="bottom"/>
          </w:tcPr>
          <w:p w:rsidR="009E6BB9" w:rsidRPr="00BE4B36" w:rsidRDefault="009E6BB9" w:rsidP="009E6BB9">
            <w:pPr>
              <w:pStyle w:val="a7"/>
              <w:spacing w:before="0" w:after="0"/>
              <w:jc w:val="center"/>
              <w:textAlignment w:val="bottom"/>
              <w:rPr>
                <w:rFonts w:ascii="Arial" w:hAnsi="Arial" w:cs="Arial"/>
                <w:sz w:val="36"/>
                <w:szCs w:val="36"/>
              </w:rPr>
            </w:pPr>
            <w:r w:rsidRPr="00BE4B36">
              <w:rPr>
                <w:color w:val="000000" w:themeColor="text1"/>
                <w:kern w:val="24"/>
                <w:sz w:val="20"/>
                <w:szCs w:val="20"/>
              </w:rPr>
              <w:t>246 (1.27)</w:t>
            </w:r>
          </w:p>
        </w:tc>
        <w:tc>
          <w:tcPr>
            <w:tcW w:w="1360" w:type="dxa"/>
            <w:tcBorders>
              <w:top w:val="nil"/>
              <w:left w:val="nil"/>
              <w:right w:val="nil"/>
            </w:tcBorders>
            <w:shd w:val="clear" w:color="auto" w:fill="auto"/>
            <w:tcMar>
              <w:top w:w="15" w:type="dxa"/>
              <w:left w:w="15" w:type="dxa"/>
              <w:bottom w:w="0" w:type="dxa"/>
              <w:right w:w="15" w:type="dxa"/>
            </w:tcMar>
            <w:vAlign w:val="bottom"/>
          </w:tcPr>
          <w:p w:rsidR="009E6BB9" w:rsidRPr="00BE4B36" w:rsidRDefault="009E6BB9" w:rsidP="009E6BB9">
            <w:pPr>
              <w:widowControl/>
              <w:jc w:val="center"/>
              <w:textAlignment w:val="bottom"/>
              <w:rPr>
                <w:rFonts w:ascii="Times New Roman" w:eastAsia="宋体" w:hAnsi="Times New Roman" w:cs="Times New Roman"/>
                <w:color w:val="000000" w:themeColor="text1"/>
                <w:kern w:val="24"/>
                <w:sz w:val="20"/>
                <w:szCs w:val="20"/>
              </w:rPr>
            </w:pPr>
          </w:p>
        </w:tc>
      </w:tr>
      <w:tr w:rsidR="009E6BB9" w:rsidRPr="00BE4B36" w:rsidTr="0039214D">
        <w:trPr>
          <w:trHeight w:val="321"/>
        </w:trPr>
        <w:tc>
          <w:tcPr>
            <w:tcW w:w="3320" w:type="dxa"/>
            <w:tcBorders>
              <w:top w:val="nil"/>
              <w:left w:val="nil"/>
              <w:bottom w:val="single" w:sz="4" w:space="0" w:color="auto"/>
              <w:right w:val="nil"/>
            </w:tcBorders>
            <w:shd w:val="clear" w:color="auto" w:fill="auto"/>
            <w:tcMar>
              <w:top w:w="15" w:type="dxa"/>
              <w:left w:w="15" w:type="dxa"/>
              <w:bottom w:w="0" w:type="dxa"/>
              <w:right w:w="15" w:type="dxa"/>
            </w:tcMar>
            <w:vAlign w:val="bottom"/>
          </w:tcPr>
          <w:p w:rsidR="009E6BB9" w:rsidRPr="00BE4B36" w:rsidRDefault="009E6BB9" w:rsidP="00926F86">
            <w:pPr>
              <w:pStyle w:val="a7"/>
              <w:spacing w:before="0" w:after="0"/>
              <w:ind w:firstLineChars="200" w:firstLine="400"/>
              <w:textAlignment w:val="bottom"/>
              <w:rPr>
                <w:rFonts w:ascii="Arial" w:hAnsi="Arial" w:cs="Arial"/>
                <w:sz w:val="36"/>
                <w:szCs w:val="36"/>
              </w:rPr>
            </w:pPr>
            <w:r w:rsidRPr="00BE4B36">
              <w:rPr>
                <w:color w:val="000000" w:themeColor="text1"/>
                <w:kern w:val="24"/>
                <w:sz w:val="20"/>
                <w:szCs w:val="20"/>
              </w:rPr>
              <w:t>Monthly</w:t>
            </w:r>
          </w:p>
        </w:tc>
        <w:tc>
          <w:tcPr>
            <w:tcW w:w="1920" w:type="dxa"/>
            <w:tcBorders>
              <w:top w:val="nil"/>
              <w:left w:val="nil"/>
              <w:bottom w:val="single" w:sz="4" w:space="0" w:color="auto"/>
              <w:right w:val="nil"/>
            </w:tcBorders>
            <w:shd w:val="clear" w:color="auto" w:fill="auto"/>
            <w:tcMar>
              <w:top w:w="15" w:type="dxa"/>
              <w:left w:w="15" w:type="dxa"/>
              <w:bottom w:w="0" w:type="dxa"/>
              <w:right w:w="15" w:type="dxa"/>
            </w:tcMar>
            <w:vAlign w:val="bottom"/>
          </w:tcPr>
          <w:p w:rsidR="009E6BB9" w:rsidRPr="00BE4B36" w:rsidRDefault="009E6BB9" w:rsidP="009E6BB9">
            <w:pPr>
              <w:pStyle w:val="a7"/>
              <w:spacing w:before="0" w:after="0"/>
              <w:jc w:val="center"/>
              <w:textAlignment w:val="bottom"/>
              <w:rPr>
                <w:rFonts w:ascii="Arial" w:hAnsi="Arial" w:cs="Arial"/>
                <w:sz w:val="36"/>
                <w:szCs w:val="36"/>
              </w:rPr>
            </w:pPr>
            <w:r w:rsidRPr="00BE4B36">
              <w:rPr>
                <w:color w:val="000000" w:themeColor="text1"/>
                <w:kern w:val="24"/>
                <w:sz w:val="20"/>
                <w:szCs w:val="20"/>
              </w:rPr>
              <w:t>64 (0.31)</w:t>
            </w:r>
          </w:p>
        </w:tc>
        <w:tc>
          <w:tcPr>
            <w:tcW w:w="1940" w:type="dxa"/>
            <w:tcBorders>
              <w:top w:val="nil"/>
              <w:left w:val="nil"/>
              <w:bottom w:val="single" w:sz="4" w:space="0" w:color="auto"/>
              <w:right w:val="nil"/>
            </w:tcBorders>
            <w:shd w:val="clear" w:color="auto" w:fill="auto"/>
            <w:tcMar>
              <w:top w:w="15" w:type="dxa"/>
              <w:left w:w="15" w:type="dxa"/>
              <w:bottom w:w="0" w:type="dxa"/>
              <w:right w:w="15" w:type="dxa"/>
            </w:tcMar>
            <w:vAlign w:val="bottom"/>
          </w:tcPr>
          <w:p w:rsidR="009E6BB9" w:rsidRPr="00BE4B36" w:rsidRDefault="009E6BB9" w:rsidP="009E6BB9">
            <w:pPr>
              <w:pStyle w:val="a7"/>
              <w:spacing w:before="0" w:after="0"/>
              <w:jc w:val="center"/>
              <w:textAlignment w:val="bottom"/>
              <w:rPr>
                <w:rFonts w:ascii="Arial" w:hAnsi="Arial" w:cs="Arial"/>
                <w:sz w:val="36"/>
                <w:szCs w:val="36"/>
              </w:rPr>
            </w:pPr>
            <w:r w:rsidRPr="00BE4B36">
              <w:rPr>
                <w:color w:val="000000" w:themeColor="text1"/>
                <w:kern w:val="24"/>
                <w:sz w:val="20"/>
                <w:szCs w:val="20"/>
              </w:rPr>
              <w:t>56 (0.28)</w:t>
            </w:r>
          </w:p>
        </w:tc>
        <w:tc>
          <w:tcPr>
            <w:tcW w:w="1920" w:type="dxa"/>
            <w:tcBorders>
              <w:top w:val="nil"/>
              <w:left w:val="nil"/>
              <w:bottom w:val="single" w:sz="4" w:space="0" w:color="auto"/>
              <w:right w:val="nil"/>
            </w:tcBorders>
            <w:shd w:val="clear" w:color="auto" w:fill="auto"/>
            <w:tcMar>
              <w:top w:w="15" w:type="dxa"/>
              <w:left w:w="15" w:type="dxa"/>
              <w:bottom w:w="0" w:type="dxa"/>
              <w:right w:w="15" w:type="dxa"/>
            </w:tcMar>
            <w:vAlign w:val="bottom"/>
          </w:tcPr>
          <w:p w:rsidR="009E6BB9" w:rsidRPr="00BE4B36" w:rsidRDefault="009E6BB9" w:rsidP="009E6BB9">
            <w:pPr>
              <w:pStyle w:val="a7"/>
              <w:spacing w:before="0" w:after="0"/>
              <w:jc w:val="center"/>
              <w:textAlignment w:val="bottom"/>
              <w:rPr>
                <w:rFonts w:ascii="Arial" w:hAnsi="Arial" w:cs="Arial"/>
                <w:sz w:val="36"/>
                <w:szCs w:val="36"/>
              </w:rPr>
            </w:pPr>
            <w:r w:rsidRPr="00BE4B36">
              <w:rPr>
                <w:color w:val="000000" w:themeColor="text1"/>
                <w:kern w:val="24"/>
                <w:sz w:val="20"/>
                <w:szCs w:val="20"/>
              </w:rPr>
              <w:t>50 (0.26)</w:t>
            </w:r>
          </w:p>
        </w:tc>
        <w:tc>
          <w:tcPr>
            <w:tcW w:w="1940" w:type="dxa"/>
            <w:tcBorders>
              <w:top w:val="nil"/>
              <w:left w:val="nil"/>
              <w:bottom w:val="single" w:sz="4" w:space="0" w:color="auto"/>
              <w:right w:val="nil"/>
            </w:tcBorders>
            <w:shd w:val="clear" w:color="auto" w:fill="auto"/>
            <w:tcMar>
              <w:top w:w="15" w:type="dxa"/>
              <w:left w:w="15" w:type="dxa"/>
              <w:bottom w:w="0" w:type="dxa"/>
              <w:right w:w="15" w:type="dxa"/>
            </w:tcMar>
            <w:vAlign w:val="bottom"/>
          </w:tcPr>
          <w:p w:rsidR="009E6BB9" w:rsidRPr="00BE4B36" w:rsidRDefault="009E6BB9" w:rsidP="009E6BB9">
            <w:pPr>
              <w:pStyle w:val="a7"/>
              <w:spacing w:before="0" w:after="0"/>
              <w:jc w:val="center"/>
              <w:textAlignment w:val="bottom"/>
              <w:rPr>
                <w:rFonts w:ascii="Arial" w:hAnsi="Arial" w:cs="Arial"/>
                <w:sz w:val="36"/>
                <w:szCs w:val="36"/>
              </w:rPr>
            </w:pPr>
            <w:r w:rsidRPr="00BE4B36">
              <w:rPr>
                <w:color w:val="000000" w:themeColor="text1"/>
                <w:kern w:val="24"/>
                <w:sz w:val="20"/>
                <w:szCs w:val="20"/>
              </w:rPr>
              <w:t>53 (0.26)</w:t>
            </w:r>
          </w:p>
        </w:tc>
        <w:tc>
          <w:tcPr>
            <w:tcW w:w="1920" w:type="dxa"/>
            <w:tcBorders>
              <w:top w:val="nil"/>
              <w:left w:val="nil"/>
              <w:bottom w:val="single" w:sz="4" w:space="0" w:color="auto"/>
              <w:right w:val="nil"/>
            </w:tcBorders>
            <w:shd w:val="clear" w:color="auto" w:fill="auto"/>
            <w:tcMar>
              <w:top w:w="15" w:type="dxa"/>
              <w:left w:w="15" w:type="dxa"/>
              <w:bottom w:w="0" w:type="dxa"/>
              <w:right w:w="15" w:type="dxa"/>
            </w:tcMar>
            <w:vAlign w:val="bottom"/>
          </w:tcPr>
          <w:p w:rsidR="009E6BB9" w:rsidRPr="00BE4B36" w:rsidRDefault="009E6BB9" w:rsidP="009E6BB9">
            <w:pPr>
              <w:pStyle w:val="a7"/>
              <w:spacing w:before="0" w:after="0"/>
              <w:jc w:val="center"/>
              <w:textAlignment w:val="bottom"/>
              <w:rPr>
                <w:rFonts w:ascii="Arial" w:hAnsi="Arial" w:cs="Arial"/>
                <w:sz w:val="36"/>
                <w:szCs w:val="36"/>
              </w:rPr>
            </w:pPr>
            <w:r w:rsidRPr="00BE4B36">
              <w:rPr>
                <w:color w:val="000000" w:themeColor="text1"/>
                <w:kern w:val="24"/>
                <w:sz w:val="20"/>
                <w:szCs w:val="20"/>
              </w:rPr>
              <w:t>49 (0.25)</w:t>
            </w:r>
          </w:p>
        </w:tc>
        <w:tc>
          <w:tcPr>
            <w:tcW w:w="1360" w:type="dxa"/>
            <w:tcBorders>
              <w:top w:val="nil"/>
              <w:left w:val="nil"/>
              <w:bottom w:val="single" w:sz="4" w:space="0" w:color="auto"/>
              <w:right w:val="nil"/>
            </w:tcBorders>
            <w:shd w:val="clear" w:color="auto" w:fill="auto"/>
            <w:tcMar>
              <w:top w:w="15" w:type="dxa"/>
              <w:left w:w="15" w:type="dxa"/>
              <w:bottom w:w="0" w:type="dxa"/>
              <w:right w:w="15" w:type="dxa"/>
            </w:tcMar>
            <w:vAlign w:val="bottom"/>
          </w:tcPr>
          <w:p w:rsidR="009E6BB9" w:rsidRPr="00BE4B36" w:rsidRDefault="009E6BB9" w:rsidP="009E6BB9">
            <w:pPr>
              <w:widowControl/>
              <w:jc w:val="center"/>
              <w:textAlignment w:val="bottom"/>
              <w:rPr>
                <w:rFonts w:ascii="Times New Roman" w:eastAsia="宋体" w:hAnsi="Times New Roman" w:cs="Times New Roman"/>
                <w:color w:val="000000" w:themeColor="text1"/>
                <w:kern w:val="24"/>
                <w:sz w:val="20"/>
                <w:szCs w:val="20"/>
              </w:rPr>
            </w:pPr>
          </w:p>
        </w:tc>
      </w:tr>
      <w:tr w:rsidR="00E556BA" w:rsidRPr="00BE4B36" w:rsidTr="0039214D">
        <w:trPr>
          <w:trHeight w:val="321"/>
        </w:trPr>
        <w:tc>
          <w:tcPr>
            <w:tcW w:w="11040" w:type="dxa"/>
            <w:gridSpan w:val="5"/>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E556BA" w:rsidRPr="00BE4B36" w:rsidRDefault="00E556BA" w:rsidP="00B15364">
            <w:pPr>
              <w:widowControl/>
              <w:jc w:val="left"/>
              <w:textAlignment w:val="bottom"/>
              <w:rPr>
                <w:rFonts w:ascii="Times New Roman" w:eastAsia="宋体" w:hAnsi="Times New Roman" w:cs="Times New Roman"/>
                <w:color w:val="000000" w:themeColor="text1"/>
                <w:kern w:val="24"/>
                <w:sz w:val="20"/>
                <w:szCs w:val="20"/>
              </w:rPr>
            </w:pPr>
            <w:r w:rsidRPr="00BE4B36">
              <w:rPr>
                <w:rFonts w:ascii="Times New Roman" w:eastAsia="宋体" w:hAnsi="Times New Roman" w:cs="Times New Roman"/>
                <w:color w:val="000000" w:themeColor="text1"/>
                <w:kern w:val="24"/>
                <w:sz w:val="20"/>
                <w:szCs w:val="20"/>
              </w:rPr>
              <w:t xml:space="preserve">* P-values computed via ANOVA for continuous variables and chi-square test for categorical variables. </w:t>
            </w:r>
          </w:p>
          <w:p w:rsidR="00B655FD" w:rsidRPr="00BE4B36" w:rsidRDefault="00E556BA" w:rsidP="00B15364">
            <w:pPr>
              <w:widowControl/>
              <w:jc w:val="left"/>
              <w:textAlignment w:val="bottom"/>
              <w:rPr>
                <w:rFonts w:ascii="Times New Roman" w:eastAsia="宋体" w:hAnsi="Times New Roman" w:cs="Times New Roman"/>
                <w:color w:val="000000" w:themeColor="text1"/>
                <w:kern w:val="24"/>
                <w:sz w:val="20"/>
                <w:szCs w:val="20"/>
              </w:rPr>
            </w:pPr>
            <w:r w:rsidRPr="00BE4B36">
              <w:rPr>
                <w:rFonts w:ascii="Times New Roman" w:eastAsia="宋体" w:hAnsi="Times New Roman" w:cs="Times New Roman"/>
                <w:color w:val="000000" w:themeColor="text1"/>
                <w:kern w:val="24"/>
                <w:sz w:val="20"/>
                <w:szCs w:val="20"/>
              </w:rPr>
              <w:t>** All values are indicated in means (S.D) or number (percentages).</w:t>
            </w:r>
          </w:p>
          <w:p w:rsidR="00E556BA" w:rsidRPr="00BE4B36" w:rsidRDefault="00E556BA" w:rsidP="00B15364">
            <w:pPr>
              <w:widowControl/>
              <w:jc w:val="left"/>
              <w:textAlignment w:val="bottom"/>
              <w:rPr>
                <w:rFonts w:ascii="Arial" w:eastAsia="宋体" w:hAnsi="Arial" w:cs="Arial"/>
                <w:kern w:val="0"/>
                <w:sz w:val="20"/>
                <w:szCs w:val="20"/>
              </w:rPr>
            </w:pPr>
          </w:p>
        </w:tc>
        <w:tc>
          <w:tcPr>
            <w:tcW w:w="192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E556BA" w:rsidRPr="00BE4B36" w:rsidRDefault="00E556BA" w:rsidP="00B15364">
            <w:pPr>
              <w:widowControl/>
              <w:jc w:val="left"/>
              <w:rPr>
                <w:rFonts w:ascii="Arial" w:eastAsia="宋体" w:hAnsi="Arial" w:cs="Arial"/>
                <w:kern w:val="0"/>
                <w:sz w:val="20"/>
                <w:szCs w:val="20"/>
              </w:rPr>
            </w:pPr>
          </w:p>
        </w:tc>
        <w:tc>
          <w:tcPr>
            <w:tcW w:w="136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E556BA" w:rsidRPr="00BE4B36" w:rsidRDefault="00E556BA" w:rsidP="00B15364">
            <w:pPr>
              <w:widowControl/>
              <w:jc w:val="left"/>
              <w:rPr>
                <w:rFonts w:ascii="Times New Roman" w:eastAsia="Times New Roman" w:hAnsi="Times New Roman" w:cs="Times New Roman"/>
                <w:kern w:val="0"/>
                <w:sz w:val="20"/>
                <w:szCs w:val="20"/>
              </w:rPr>
            </w:pPr>
          </w:p>
        </w:tc>
      </w:tr>
    </w:tbl>
    <w:p w:rsidR="00061C13" w:rsidRPr="00BE4B36" w:rsidRDefault="00061C13" w:rsidP="00EA54FC">
      <w:pPr>
        <w:sectPr w:rsidR="00061C13" w:rsidRPr="00BE4B36" w:rsidSect="00F256D3">
          <w:pgSz w:w="16838" w:h="11906" w:orient="landscape"/>
          <w:pgMar w:top="720" w:right="720" w:bottom="720" w:left="720" w:header="851" w:footer="992" w:gutter="0"/>
          <w:cols w:space="425"/>
          <w:docGrid w:type="lines" w:linePitch="312"/>
        </w:sectPr>
      </w:pPr>
    </w:p>
    <w:p w:rsidR="00D159AC" w:rsidRPr="00BE4B36" w:rsidRDefault="00D159AC" w:rsidP="00061C13">
      <w:pPr>
        <w:rPr>
          <w:rFonts w:ascii="Times New Roman" w:hAnsi="Times New Roman" w:cs="Times New Roman"/>
          <w:sz w:val="20"/>
        </w:rPr>
      </w:pPr>
    </w:p>
    <w:tbl>
      <w:tblPr>
        <w:tblStyle w:val="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2551"/>
        <w:gridCol w:w="1134"/>
        <w:gridCol w:w="425"/>
        <w:gridCol w:w="2551"/>
        <w:gridCol w:w="1248"/>
      </w:tblGrid>
      <w:tr w:rsidR="00D52B3C" w:rsidRPr="00BE4B36" w:rsidTr="00D52B3C">
        <w:trPr>
          <w:trHeight w:val="300"/>
        </w:trPr>
        <w:tc>
          <w:tcPr>
            <w:tcW w:w="10456" w:type="dxa"/>
            <w:gridSpan w:val="6"/>
            <w:tcBorders>
              <w:bottom w:val="single" w:sz="4" w:space="0" w:color="auto"/>
            </w:tcBorders>
          </w:tcPr>
          <w:p w:rsidR="00D52B3C" w:rsidRPr="00BE4B36" w:rsidRDefault="00D52B3C" w:rsidP="001C1C7D">
            <w:pPr>
              <w:spacing w:line="240" w:lineRule="atLeast"/>
              <w:jc w:val="left"/>
              <w:rPr>
                <w:rFonts w:ascii="Times New Roman" w:hAnsi="Times New Roman" w:cs="Times New Roman"/>
              </w:rPr>
            </w:pPr>
            <w:r w:rsidRPr="00BE4B36">
              <w:rPr>
                <w:rFonts w:ascii="Times New Roman" w:hAnsi="Times New Roman" w:cs="Times New Roman"/>
              </w:rPr>
              <w:t xml:space="preserve">STable 4. Effects of resting heart rate (per 10 bpm) on cardiometabolic traits (1 unit higher) in observational and Mendelian analyses. </w:t>
            </w:r>
          </w:p>
        </w:tc>
      </w:tr>
      <w:tr w:rsidR="00D52B3C" w:rsidRPr="00BE4B36" w:rsidTr="00D52B3C">
        <w:trPr>
          <w:trHeight w:val="300"/>
        </w:trPr>
        <w:tc>
          <w:tcPr>
            <w:tcW w:w="2547" w:type="dxa"/>
            <w:vMerge w:val="restart"/>
            <w:tcBorders>
              <w:top w:val="single" w:sz="4" w:space="0" w:color="auto"/>
              <w:bottom w:val="single" w:sz="4" w:space="0" w:color="auto"/>
            </w:tcBorders>
            <w:noWrap/>
            <w:vAlign w:val="center"/>
            <w:hideMark/>
          </w:tcPr>
          <w:p w:rsidR="00D52B3C" w:rsidRPr="00BE4B36" w:rsidRDefault="00D52B3C" w:rsidP="001C1C7D">
            <w:pPr>
              <w:rPr>
                <w:rFonts w:ascii="Times New Roman" w:hAnsi="Times New Roman" w:cs="Times New Roman"/>
              </w:rPr>
            </w:pPr>
            <w:r w:rsidRPr="00BE4B36">
              <w:rPr>
                <w:rFonts w:ascii="Times New Roman" w:hAnsi="Times New Roman" w:cs="Times New Roman" w:hint="eastAsia"/>
              </w:rPr>
              <w:t>Traits</w:t>
            </w:r>
          </w:p>
        </w:tc>
        <w:tc>
          <w:tcPr>
            <w:tcW w:w="3685" w:type="dxa"/>
            <w:gridSpan w:val="2"/>
            <w:tcBorders>
              <w:top w:val="single" w:sz="4" w:space="0" w:color="auto"/>
              <w:bottom w:val="single" w:sz="4" w:space="0" w:color="auto"/>
            </w:tcBorders>
          </w:tcPr>
          <w:p w:rsidR="00D52B3C" w:rsidRPr="00BE4B36" w:rsidRDefault="00D52B3C" w:rsidP="001C1C7D">
            <w:pPr>
              <w:jc w:val="center"/>
              <w:rPr>
                <w:rFonts w:ascii="Times New Roman" w:hAnsi="Times New Roman" w:cs="Times New Roman"/>
              </w:rPr>
            </w:pPr>
            <w:r w:rsidRPr="00BE4B36">
              <w:rPr>
                <w:rFonts w:ascii="Times New Roman" w:hAnsi="Times New Roman" w:cs="Times New Roman"/>
              </w:rPr>
              <w:t>CKB</w:t>
            </w:r>
          </w:p>
        </w:tc>
        <w:tc>
          <w:tcPr>
            <w:tcW w:w="425" w:type="dxa"/>
            <w:tcBorders>
              <w:top w:val="single" w:sz="4" w:space="0" w:color="auto"/>
            </w:tcBorders>
            <w:noWrap/>
            <w:hideMark/>
          </w:tcPr>
          <w:p w:rsidR="00D52B3C" w:rsidRPr="00BE4B36" w:rsidRDefault="00D52B3C" w:rsidP="001C1C7D">
            <w:pPr>
              <w:rPr>
                <w:rFonts w:ascii="Times New Roman" w:hAnsi="Times New Roman" w:cs="Times New Roman"/>
              </w:rPr>
            </w:pPr>
          </w:p>
        </w:tc>
        <w:tc>
          <w:tcPr>
            <w:tcW w:w="3799" w:type="dxa"/>
            <w:gridSpan w:val="2"/>
            <w:tcBorders>
              <w:top w:val="single" w:sz="4" w:space="0" w:color="auto"/>
              <w:bottom w:val="single" w:sz="4" w:space="0" w:color="auto"/>
            </w:tcBorders>
            <w:noWrap/>
            <w:vAlign w:val="center"/>
            <w:hideMark/>
          </w:tcPr>
          <w:p w:rsidR="00D52B3C" w:rsidRPr="00BE4B36" w:rsidRDefault="00D52B3C" w:rsidP="001C1C7D">
            <w:pPr>
              <w:jc w:val="center"/>
              <w:rPr>
                <w:rFonts w:ascii="Times New Roman" w:hAnsi="Times New Roman" w:cs="Times New Roman"/>
              </w:rPr>
            </w:pPr>
            <w:r w:rsidRPr="00BE4B36">
              <w:rPr>
                <w:rFonts w:ascii="Times New Roman" w:hAnsi="Times New Roman" w:cs="Times New Roman"/>
              </w:rPr>
              <w:t>UKB</w:t>
            </w:r>
          </w:p>
        </w:tc>
      </w:tr>
      <w:tr w:rsidR="00D52B3C" w:rsidRPr="00BE4B36" w:rsidTr="00D52B3C">
        <w:trPr>
          <w:trHeight w:val="610"/>
        </w:trPr>
        <w:tc>
          <w:tcPr>
            <w:tcW w:w="2547" w:type="dxa"/>
            <w:vMerge/>
            <w:tcBorders>
              <w:top w:val="single" w:sz="4" w:space="0" w:color="auto"/>
              <w:bottom w:val="single" w:sz="4" w:space="0" w:color="auto"/>
            </w:tcBorders>
            <w:noWrap/>
            <w:hideMark/>
          </w:tcPr>
          <w:p w:rsidR="00631992" w:rsidRPr="00BE4B36" w:rsidRDefault="00631992" w:rsidP="001C1C7D">
            <w:pPr>
              <w:rPr>
                <w:rFonts w:ascii="Times New Roman" w:hAnsi="Times New Roman" w:cs="Times New Roman"/>
              </w:rPr>
            </w:pPr>
          </w:p>
        </w:tc>
        <w:tc>
          <w:tcPr>
            <w:tcW w:w="2551" w:type="dxa"/>
            <w:tcBorders>
              <w:top w:val="single" w:sz="4" w:space="0" w:color="auto"/>
              <w:bottom w:val="single" w:sz="4" w:space="0" w:color="auto"/>
            </w:tcBorders>
            <w:noWrap/>
            <w:vAlign w:val="center"/>
            <w:hideMark/>
          </w:tcPr>
          <w:p w:rsidR="00631992" w:rsidRPr="00BE4B36" w:rsidRDefault="00631992" w:rsidP="00D52B3C">
            <w:pPr>
              <w:jc w:val="center"/>
              <w:rPr>
                <w:rFonts w:ascii="Times New Roman" w:hAnsi="Times New Roman" w:cs="Times New Roman"/>
              </w:rPr>
            </w:pPr>
            <w:r w:rsidRPr="00BE4B36">
              <w:rPr>
                <w:rFonts w:ascii="Times New Roman" w:hAnsi="Times New Roman" w:cs="Times New Roman"/>
              </w:rPr>
              <w:t>Beta (</w:t>
            </w:r>
            <w:r w:rsidR="00D52B3C" w:rsidRPr="00BE4B36">
              <w:rPr>
                <w:rFonts w:ascii="Times New Roman" w:hAnsi="Times New Roman" w:cs="Times New Roman"/>
              </w:rPr>
              <w:t>95%CI</w:t>
            </w:r>
            <w:r w:rsidRPr="00BE4B36">
              <w:rPr>
                <w:rFonts w:ascii="Times New Roman" w:hAnsi="Times New Roman" w:cs="Times New Roman"/>
              </w:rPr>
              <w:t>)</w:t>
            </w:r>
          </w:p>
        </w:tc>
        <w:tc>
          <w:tcPr>
            <w:tcW w:w="1134" w:type="dxa"/>
            <w:tcBorders>
              <w:top w:val="single" w:sz="4" w:space="0" w:color="auto"/>
              <w:bottom w:val="single" w:sz="4" w:space="0" w:color="auto"/>
            </w:tcBorders>
            <w:noWrap/>
            <w:vAlign w:val="center"/>
            <w:hideMark/>
          </w:tcPr>
          <w:p w:rsidR="00631992" w:rsidRPr="00BE4B36" w:rsidRDefault="00631992" w:rsidP="001C1C7D">
            <w:pPr>
              <w:jc w:val="center"/>
              <w:rPr>
                <w:rFonts w:ascii="Times New Roman" w:hAnsi="Times New Roman" w:cs="Times New Roman"/>
              </w:rPr>
            </w:pPr>
            <w:r w:rsidRPr="00BE4B36">
              <w:rPr>
                <w:rFonts w:ascii="Times New Roman" w:hAnsi="Times New Roman" w:cs="Times New Roman"/>
              </w:rPr>
              <w:t xml:space="preserve">  P</w:t>
            </w:r>
          </w:p>
        </w:tc>
        <w:tc>
          <w:tcPr>
            <w:tcW w:w="425" w:type="dxa"/>
            <w:tcBorders>
              <w:bottom w:val="single" w:sz="4" w:space="0" w:color="auto"/>
            </w:tcBorders>
            <w:noWrap/>
            <w:hideMark/>
          </w:tcPr>
          <w:p w:rsidR="00631992" w:rsidRPr="00BE4B36" w:rsidRDefault="00631992" w:rsidP="001C1C7D">
            <w:pPr>
              <w:rPr>
                <w:rFonts w:ascii="Times New Roman" w:hAnsi="Times New Roman" w:cs="Times New Roman"/>
              </w:rPr>
            </w:pPr>
          </w:p>
        </w:tc>
        <w:tc>
          <w:tcPr>
            <w:tcW w:w="2551" w:type="dxa"/>
            <w:tcBorders>
              <w:top w:val="single" w:sz="4" w:space="0" w:color="auto"/>
              <w:bottom w:val="single" w:sz="4" w:space="0" w:color="auto"/>
            </w:tcBorders>
            <w:noWrap/>
            <w:vAlign w:val="center"/>
            <w:hideMark/>
          </w:tcPr>
          <w:p w:rsidR="00631992" w:rsidRPr="00BE4B36" w:rsidRDefault="00631992" w:rsidP="00D52B3C">
            <w:pPr>
              <w:jc w:val="center"/>
              <w:rPr>
                <w:rFonts w:ascii="Times New Roman" w:hAnsi="Times New Roman" w:cs="Times New Roman"/>
              </w:rPr>
            </w:pPr>
            <w:r w:rsidRPr="00BE4B36">
              <w:rPr>
                <w:rFonts w:ascii="Times New Roman" w:hAnsi="Times New Roman" w:cs="Times New Roman"/>
              </w:rPr>
              <w:t>Beta (</w:t>
            </w:r>
            <w:r w:rsidR="00D52B3C" w:rsidRPr="00BE4B36">
              <w:rPr>
                <w:rFonts w:ascii="Times New Roman" w:hAnsi="Times New Roman" w:cs="Times New Roman"/>
              </w:rPr>
              <w:t>95%CI</w:t>
            </w:r>
            <w:r w:rsidRPr="00BE4B36">
              <w:rPr>
                <w:rFonts w:ascii="Times New Roman" w:hAnsi="Times New Roman" w:cs="Times New Roman"/>
              </w:rPr>
              <w:t>)</w:t>
            </w:r>
          </w:p>
        </w:tc>
        <w:tc>
          <w:tcPr>
            <w:tcW w:w="1248" w:type="dxa"/>
            <w:tcBorders>
              <w:top w:val="single" w:sz="4" w:space="0" w:color="auto"/>
              <w:bottom w:val="single" w:sz="4" w:space="0" w:color="auto"/>
            </w:tcBorders>
            <w:noWrap/>
            <w:vAlign w:val="center"/>
            <w:hideMark/>
          </w:tcPr>
          <w:p w:rsidR="00631992" w:rsidRPr="00BE4B36" w:rsidRDefault="00631992" w:rsidP="001C1C7D">
            <w:pPr>
              <w:jc w:val="center"/>
              <w:rPr>
                <w:rFonts w:ascii="Times New Roman" w:hAnsi="Times New Roman" w:cs="Times New Roman"/>
              </w:rPr>
            </w:pPr>
            <w:r w:rsidRPr="00BE4B36">
              <w:rPr>
                <w:rFonts w:ascii="Times New Roman" w:hAnsi="Times New Roman" w:cs="Times New Roman"/>
              </w:rPr>
              <w:t xml:space="preserve">    P</w:t>
            </w:r>
          </w:p>
        </w:tc>
      </w:tr>
      <w:tr w:rsidR="00D52B3C" w:rsidRPr="00BE4B36" w:rsidTr="00D52B3C">
        <w:trPr>
          <w:trHeight w:val="300"/>
        </w:trPr>
        <w:tc>
          <w:tcPr>
            <w:tcW w:w="2547" w:type="dxa"/>
            <w:tcBorders>
              <w:top w:val="single" w:sz="4" w:space="0" w:color="auto"/>
            </w:tcBorders>
            <w:noWrap/>
            <w:hideMark/>
          </w:tcPr>
          <w:p w:rsidR="00631992" w:rsidRPr="00BE4B36" w:rsidRDefault="00631992" w:rsidP="001C1C7D">
            <w:pPr>
              <w:rPr>
                <w:rFonts w:ascii="Times New Roman" w:hAnsi="Times New Roman" w:cs="Times New Roman"/>
              </w:rPr>
            </w:pPr>
            <w:r w:rsidRPr="00BE4B36">
              <w:rPr>
                <w:rFonts w:ascii="Times New Roman" w:hAnsi="Times New Roman" w:cs="Times New Roman"/>
              </w:rPr>
              <w:t>TC, mmol / L</w:t>
            </w:r>
          </w:p>
        </w:tc>
        <w:tc>
          <w:tcPr>
            <w:tcW w:w="2551" w:type="dxa"/>
            <w:tcBorders>
              <w:top w:val="single" w:sz="4" w:space="0" w:color="auto"/>
            </w:tcBorders>
            <w:noWrap/>
            <w:vAlign w:val="center"/>
            <w:hideMark/>
          </w:tcPr>
          <w:p w:rsidR="00631992" w:rsidRPr="00BE4B36" w:rsidRDefault="00631992" w:rsidP="001C1C7D">
            <w:pPr>
              <w:jc w:val="right"/>
              <w:rPr>
                <w:rFonts w:ascii="Times New Roman" w:hAnsi="Times New Roman" w:cs="Times New Roman"/>
              </w:rPr>
            </w:pPr>
          </w:p>
        </w:tc>
        <w:tc>
          <w:tcPr>
            <w:tcW w:w="1134" w:type="dxa"/>
            <w:tcBorders>
              <w:top w:val="single" w:sz="4" w:space="0" w:color="auto"/>
            </w:tcBorders>
            <w:noWrap/>
            <w:vAlign w:val="center"/>
            <w:hideMark/>
          </w:tcPr>
          <w:p w:rsidR="00631992" w:rsidRPr="00BE4B36" w:rsidRDefault="00631992" w:rsidP="001C1C7D">
            <w:pPr>
              <w:jc w:val="right"/>
              <w:rPr>
                <w:rFonts w:ascii="Times New Roman" w:hAnsi="Times New Roman" w:cs="Times New Roman"/>
              </w:rPr>
            </w:pPr>
          </w:p>
        </w:tc>
        <w:tc>
          <w:tcPr>
            <w:tcW w:w="425" w:type="dxa"/>
            <w:tcBorders>
              <w:top w:val="single" w:sz="4" w:space="0" w:color="auto"/>
            </w:tcBorders>
            <w:noWrap/>
            <w:vAlign w:val="center"/>
            <w:hideMark/>
          </w:tcPr>
          <w:p w:rsidR="00631992" w:rsidRPr="00BE4B36" w:rsidRDefault="00631992" w:rsidP="001C1C7D">
            <w:pPr>
              <w:jc w:val="right"/>
              <w:rPr>
                <w:rFonts w:ascii="Times New Roman" w:hAnsi="Times New Roman" w:cs="Times New Roman"/>
              </w:rPr>
            </w:pPr>
          </w:p>
        </w:tc>
        <w:tc>
          <w:tcPr>
            <w:tcW w:w="2551" w:type="dxa"/>
            <w:tcBorders>
              <w:top w:val="single" w:sz="4" w:space="0" w:color="auto"/>
            </w:tcBorders>
            <w:noWrap/>
            <w:vAlign w:val="center"/>
            <w:hideMark/>
          </w:tcPr>
          <w:p w:rsidR="00631992" w:rsidRPr="00BE4B36" w:rsidRDefault="00631992" w:rsidP="001C1C7D">
            <w:pPr>
              <w:jc w:val="right"/>
              <w:rPr>
                <w:rFonts w:ascii="Times New Roman" w:hAnsi="Times New Roman" w:cs="Times New Roman"/>
              </w:rPr>
            </w:pPr>
          </w:p>
        </w:tc>
        <w:tc>
          <w:tcPr>
            <w:tcW w:w="1248" w:type="dxa"/>
            <w:tcBorders>
              <w:top w:val="single" w:sz="4" w:space="0" w:color="auto"/>
            </w:tcBorders>
            <w:noWrap/>
            <w:vAlign w:val="center"/>
            <w:hideMark/>
          </w:tcPr>
          <w:p w:rsidR="00631992" w:rsidRPr="00BE4B36" w:rsidRDefault="00631992" w:rsidP="001C1C7D">
            <w:pPr>
              <w:ind w:right="420"/>
              <w:rPr>
                <w:rFonts w:ascii="Times New Roman" w:hAnsi="Times New Roman" w:cs="Times New Roman"/>
              </w:rPr>
            </w:pPr>
          </w:p>
        </w:tc>
      </w:tr>
      <w:tr w:rsidR="00D52B3C" w:rsidRPr="00BE4B36" w:rsidTr="00D52B3C">
        <w:trPr>
          <w:trHeight w:val="300"/>
        </w:trPr>
        <w:tc>
          <w:tcPr>
            <w:tcW w:w="2547" w:type="dxa"/>
            <w:noWrap/>
          </w:tcPr>
          <w:p w:rsidR="00D52B3C" w:rsidRPr="00BE4B36" w:rsidRDefault="00D52B3C" w:rsidP="00D52B3C">
            <w:pPr>
              <w:rPr>
                <w:rFonts w:ascii="Times New Roman" w:hAnsi="Times New Roman" w:cs="Times New Roman"/>
              </w:rPr>
            </w:pPr>
            <w:r w:rsidRPr="00BE4B36">
              <w:rPr>
                <w:rFonts w:ascii="Times New Roman" w:hAnsi="Times New Roman" w:cs="Times New Roman" w:hint="eastAsia"/>
              </w:rPr>
              <w:t xml:space="preserve"> Observational analyses</w:t>
            </w:r>
          </w:p>
        </w:tc>
        <w:tc>
          <w:tcPr>
            <w:tcW w:w="2551" w:type="dxa"/>
            <w:noWrap/>
          </w:tcPr>
          <w:p w:rsidR="00D52B3C" w:rsidRPr="00BE4B36" w:rsidRDefault="00D52B3C" w:rsidP="00D52B3C">
            <w:pPr>
              <w:jc w:val="center"/>
              <w:rPr>
                <w:rFonts w:ascii="Times New Roman" w:hAnsi="Times New Roman" w:cs="Times New Roman"/>
              </w:rPr>
            </w:pPr>
            <w:r w:rsidRPr="00BE4B36">
              <w:rPr>
                <w:rFonts w:ascii="Times New Roman" w:hAnsi="Times New Roman" w:cs="Times New Roman"/>
              </w:rPr>
              <w:t>0.063 (0.051, 0.075)</w:t>
            </w:r>
          </w:p>
        </w:tc>
        <w:tc>
          <w:tcPr>
            <w:tcW w:w="1134" w:type="dxa"/>
            <w:noWrap/>
            <w:vAlign w:val="bottom"/>
          </w:tcPr>
          <w:p w:rsidR="00D52B3C" w:rsidRPr="00BE4B36" w:rsidRDefault="00D52B3C" w:rsidP="00D52B3C">
            <w:pPr>
              <w:widowControl/>
              <w:jc w:val="right"/>
              <w:rPr>
                <w:rFonts w:ascii="Times New Roman" w:hAnsi="Times New Roman" w:cs="Times New Roman"/>
                <w:color w:val="000000"/>
                <w:sz w:val="22"/>
              </w:rPr>
            </w:pPr>
            <w:r w:rsidRPr="00BE4B36">
              <w:rPr>
                <w:rFonts w:ascii="Times New Roman" w:hAnsi="Times New Roman" w:cs="Times New Roman"/>
                <w:color w:val="000000"/>
                <w:sz w:val="22"/>
              </w:rPr>
              <w:t>&lt;0.001</w:t>
            </w:r>
          </w:p>
        </w:tc>
        <w:tc>
          <w:tcPr>
            <w:tcW w:w="425" w:type="dxa"/>
            <w:noWrap/>
            <w:vAlign w:val="center"/>
          </w:tcPr>
          <w:p w:rsidR="00D52B3C" w:rsidRPr="00BE4B36" w:rsidRDefault="00D52B3C" w:rsidP="00D52B3C">
            <w:pPr>
              <w:jc w:val="right"/>
              <w:rPr>
                <w:rFonts w:ascii="Times New Roman" w:hAnsi="Times New Roman" w:cs="Times New Roman"/>
              </w:rPr>
            </w:pPr>
          </w:p>
        </w:tc>
        <w:tc>
          <w:tcPr>
            <w:tcW w:w="2551" w:type="dxa"/>
            <w:noWrap/>
          </w:tcPr>
          <w:p w:rsidR="00D52B3C" w:rsidRPr="00BE4B36" w:rsidRDefault="00D52B3C" w:rsidP="00D52B3C">
            <w:pPr>
              <w:jc w:val="center"/>
              <w:rPr>
                <w:rFonts w:ascii="Times New Roman" w:hAnsi="Times New Roman" w:cs="Times New Roman"/>
              </w:rPr>
            </w:pPr>
            <w:r w:rsidRPr="00BE4B36">
              <w:rPr>
                <w:rFonts w:ascii="Times New Roman" w:hAnsi="Times New Roman" w:cs="Times New Roman"/>
              </w:rPr>
              <w:t>0.068 (0.064, 0.072)</w:t>
            </w:r>
          </w:p>
        </w:tc>
        <w:tc>
          <w:tcPr>
            <w:tcW w:w="1248" w:type="dxa"/>
            <w:noWrap/>
            <w:vAlign w:val="bottom"/>
          </w:tcPr>
          <w:p w:rsidR="00D52B3C" w:rsidRPr="00BE4B36" w:rsidRDefault="00D52B3C" w:rsidP="00D52B3C">
            <w:pPr>
              <w:widowControl/>
              <w:jc w:val="right"/>
              <w:rPr>
                <w:rFonts w:ascii="Times New Roman" w:hAnsi="Times New Roman" w:cs="Times New Roman"/>
                <w:color w:val="000000"/>
                <w:sz w:val="22"/>
              </w:rPr>
            </w:pPr>
            <w:r w:rsidRPr="00BE4B36">
              <w:rPr>
                <w:rFonts w:ascii="Times New Roman" w:hAnsi="Times New Roman" w:cs="Times New Roman"/>
                <w:color w:val="000000"/>
                <w:sz w:val="22"/>
              </w:rPr>
              <w:t>&lt;0.001</w:t>
            </w:r>
          </w:p>
        </w:tc>
      </w:tr>
      <w:tr w:rsidR="00D52B3C" w:rsidRPr="00BE4B36" w:rsidTr="00D52B3C">
        <w:trPr>
          <w:trHeight w:val="300"/>
        </w:trPr>
        <w:tc>
          <w:tcPr>
            <w:tcW w:w="2547" w:type="dxa"/>
            <w:noWrap/>
          </w:tcPr>
          <w:p w:rsidR="00D52B3C" w:rsidRPr="00BE4B36" w:rsidRDefault="00D52B3C" w:rsidP="00D52B3C">
            <w:pPr>
              <w:rPr>
                <w:rFonts w:ascii="Times New Roman" w:hAnsi="Times New Roman" w:cs="Times New Roman"/>
              </w:rPr>
            </w:pPr>
            <w:r w:rsidRPr="00BE4B36">
              <w:rPr>
                <w:rFonts w:ascii="Times New Roman" w:hAnsi="Times New Roman" w:cs="Times New Roman" w:hint="eastAsia"/>
              </w:rPr>
              <w:t xml:space="preserve"> Mendelian randomization</w:t>
            </w:r>
          </w:p>
        </w:tc>
        <w:tc>
          <w:tcPr>
            <w:tcW w:w="2551" w:type="dxa"/>
            <w:noWrap/>
          </w:tcPr>
          <w:p w:rsidR="00D52B3C" w:rsidRPr="00BE4B36" w:rsidRDefault="00D52B3C" w:rsidP="00D52B3C">
            <w:pPr>
              <w:jc w:val="center"/>
              <w:rPr>
                <w:rFonts w:ascii="Times New Roman" w:hAnsi="Times New Roman" w:cs="Times New Roman"/>
              </w:rPr>
            </w:pPr>
            <w:r w:rsidRPr="00BE4B36">
              <w:rPr>
                <w:rFonts w:ascii="Times New Roman" w:hAnsi="Times New Roman" w:cs="Times New Roman"/>
              </w:rPr>
              <w:t>0.056 (-0.046, 0.158)</w:t>
            </w:r>
          </w:p>
        </w:tc>
        <w:tc>
          <w:tcPr>
            <w:tcW w:w="1134" w:type="dxa"/>
            <w:noWrap/>
            <w:vAlign w:val="bottom"/>
          </w:tcPr>
          <w:p w:rsidR="00D52B3C" w:rsidRPr="00BE4B36" w:rsidRDefault="00D52B3C" w:rsidP="00D52B3C">
            <w:pPr>
              <w:jc w:val="right"/>
              <w:rPr>
                <w:rFonts w:ascii="Times New Roman" w:hAnsi="Times New Roman" w:cs="Times New Roman"/>
                <w:color w:val="000000"/>
                <w:sz w:val="22"/>
              </w:rPr>
            </w:pPr>
            <w:r w:rsidRPr="00BE4B36">
              <w:rPr>
                <w:rFonts w:ascii="Times New Roman" w:hAnsi="Times New Roman" w:cs="Times New Roman" w:hint="eastAsia"/>
                <w:color w:val="000000"/>
                <w:sz w:val="22"/>
              </w:rPr>
              <w:t>0.280</w:t>
            </w:r>
          </w:p>
        </w:tc>
        <w:tc>
          <w:tcPr>
            <w:tcW w:w="425" w:type="dxa"/>
            <w:noWrap/>
            <w:vAlign w:val="center"/>
          </w:tcPr>
          <w:p w:rsidR="00D52B3C" w:rsidRPr="00BE4B36" w:rsidRDefault="00D52B3C" w:rsidP="00D52B3C">
            <w:pPr>
              <w:jc w:val="right"/>
              <w:rPr>
                <w:rFonts w:ascii="Times New Roman" w:hAnsi="Times New Roman" w:cs="Times New Roman"/>
              </w:rPr>
            </w:pPr>
          </w:p>
        </w:tc>
        <w:tc>
          <w:tcPr>
            <w:tcW w:w="2551" w:type="dxa"/>
            <w:noWrap/>
          </w:tcPr>
          <w:p w:rsidR="00D52B3C" w:rsidRPr="00BE4B36" w:rsidRDefault="00D52B3C" w:rsidP="00D52B3C">
            <w:pPr>
              <w:jc w:val="center"/>
              <w:rPr>
                <w:rFonts w:ascii="Times New Roman" w:hAnsi="Times New Roman" w:cs="Times New Roman"/>
              </w:rPr>
            </w:pPr>
            <w:r w:rsidRPr="00BE4B36">
              <w:rPr>
                <w:rFonts w:ascii="Times New Roman" w:hAnsi="Times New Roman" w:cs="Times New Roman"/>
              </w:rPr>
              <w:t>0.004 (-0.020, 0.028)</w:t>
            </w:r>
          </w:p>
        </w:tc>
        <w:tc>
          <w:tcPr>
            <w:tcW w:w="1248" w:type="dxa"/>
            <w:noWrap/>
            <w:vAlign w:val="bottom"/>
          </w:tcPr>
          <w:p w:rsidR="00D52B3C" w:rsidRPr="00BE4B36" w:rsidRDefault="00D52B3C" w:rsidP="00D52B3C">
            <w:pPr>
              <w:jc w:val="right"/>
              <w:rPr>
                <w:rFonts w:ascii="Times New Roman" w:hAnsi="Times New Roman" w:cs="Times New Roman"/>
                <w:color w:val="000000"/>
                <w:sz w:val="22"/>
              </w:rPr>
            </w:pPr>
            <w:r w:rsidRPr="00BE4B36">
              <w:rPr>
                <w:rFonts w:ascii="Times New Roman" w:hAnsi="Times New Roman" w:cs="Times New Roman" w:hint="eastAsia"/>
                <w:color w:val="000000"/>
                <w:sz w:val="22"/>
              </w:rPr>
              <w:t>0.743</w:t>
            </w:r>
          </w:p>
        </w:tc>
      </w:tr>
      <w:tr w:rsidR="00D52B3C" w:rsidRPr="00BE4B36" w:rsidTr="00D52B3C">
        <w:trPr>
          <w:trHeight w:val="300"/>
        </w:trPr>
        <w:tc>
          <w:tcPr>
            <w:tcW w:w="2547" w:type="dxa"/>
            <w:noWrap/>
            <w:hideMark/>
          </w:tcPr>
          <w:p w:rsidR="00D52B3C" w:rsidRPr="00BE4B36" w:rsidRDefault="00D52B3C" w:rsidP="00D52B3C">
            <w:pPr>
              <w:rPr>
                <w:rFonts w:ascii="Times New Roman" w:hAnsi="Times New Roman" w:cs="Times New Roman"/>
              </w:rPr>
            </w:pPr>
            <w:r w:rsidRPr="00BE4B36">
              <w:rPr>
                <w:rFonts w:ascii="Times New Roman" w:hAnsi="Times New Roman" w:cs="Times New Roman"/>
              </w:rPr>
              <w:t>TG (log), mmol / L</w:t>
            </w:r>
          </w:p>
        </w:tc>
        <w:tc>
          <w:tcPr>
            <w:tcW w:w="2551" w:type="dxa"/>
            <w:noWrap/>
            <w:hideMark/>
          </w:tcPr>
          <w:p w:rsidR="00D52B3C" w:rsidRPr="00BE4B36" w:rsidRDefault="00D52B3C" w:rsidP="00D52B3C">
            <w:pPr>
              <w:jc w:val="center"/>
              <w:rPr>
                <w:rFonts w:ascii="Times New Roman" w:hAnsi="Times New Roman" w:cs="Times New Roman"/>
              </w:rPr>
            </w:pPr>
          </w:p>
        </w:tc>
        <w:tc>
          <w:tcPr>
            <w:tcW w:w="1134" w:type="dxa"/>
            <w:noWrap/>
            <w:vAlign w:val="bottom"/>
            <w:hideMark/>
          </w:tcPr>
          <w:p w:rsidR="00D52B3C" w:rsidRPr="00BE4B36" w:rsidRDefault="00D52B3C" w:rsidP="00D52B3C">
            <w:pPr>
              <w:ind w:right="110"/>
              <w:jc w:val="right"/>
              <w:rPr>
                <w:rFonts w:ascii="Times New Roman" w:hAnsi="Times New Roman" w:cs="Times New Roman"/>
                <w:color w:val="000000"/>
                <w:sz w:val="22"/>
              </w:rPr>
            </w:pPr>
          </w:p>
        </w:tc>
        <w:tc>
          <w:tcPr>
            <w:tcW w:w="425" w:type="dxa"/>
            <w:noWrap/>
            <w:vAlign w:val="center"/>
            <w:hideMark/>
          </w:tcPr>
          <w:p w:rsidR="00D52B3C" w:rsidRPr="00BE4B36" w:rsidRDefault="00D52B3C" w:rsidP="00D52B3C">
            <w:pPr>
              <w:jc w:val="right"/>
              <w:rPr>
                <w:rFonts w:ascii="Times New Roman" w:hAnsi="Times New Roman" w:cs="Times New Roman"/>
              </w:rPr>
            </w:pPr>
          </w:p>
        </w:tc>
        <w:tc>
          <w:tcPr>
            <w:tcW w:w="2551" w:type="dxa"/>
            <w:noWrap/>
            <w:hideMark/>
          </w:tcPr>
          <w:p w:rsidR="00D52B3C" w:rsidRPr="00BE4B36" w:rsidRDefault="00D52B3C" w:rsidP="00D52B3C">
            <w:pPr>
              <w:jc w:val="center"/>
              <w:rPr>
                <w:rFonts w:ascii="Times New Roman" w:hAnsi="Times New Roman" w:cs="Times New Roman"/>
              </w:rPr>
            </w:pPr>
          </w:p>
        </w:tc>
        <w:tc>
          <w:tcPr>
            <w:tcW w:w="1248" w:type="dxa"/>
            <w:noWrap/>
            <w:vAlign w:val="bottom"/>
            <w:hideMark/>
          </w:tcPr>
          <w:p w:rsidR="00D52B3C" w:rsidRPr="00BE4B36" w:rsidRDefault="00D52B3C" w:rsidP="00D52B3C">
            <w:pPr>
              <w:jc w:val="right"/>
              <w:rPr>
                <w:rFonts w:ascii="Times New Roman" w:hAnsi="Times New Roman" w:cs="Times New Roman"/>
                <w:color w:val="000000"/>
                <w:sz w:val="22"/>
              </w:rPr>
            </w:pPr>
          </w:p>
        </w:tc>
      </w:tr>
      <w:tr w:rsidR="00D52B3C" w:rsidRPr="00BE4B36" w:rsidTr="00D52B3C">
        <w:trPr>
          <w:trHeight w:val="300"/>
        </w:trPr>
        <w:tc>
          <w:tcPr>
            <w:tcW w:w="2547" w:type="dxa"/>
            <w:noWrap/>
          </w:tcPr>
          <w:p w:rsidR="00D52B3C" w:rsidRPr="00BE4B36" w:rsidRDefault="00D52B3C" w:rsidP="00D52B3C">
            <w:pPr>
              <w:rPr>
                <w:rFonts w:ascii="Times New Roman" w:hAnsi="Times New Roman" w:cs="Times New Roman"/>
              </w:rPr>
            </w:pPr>
            <w:r w:rsidRPr="00BE4B36">
              <w:rPr>
                <w:rFonts w:ascii="Times New Roman" w:hAnsi="Times New Roman" w:cs="Times New Roman" w:hint="eastAsia"/>
              </w:rPr>
              <w:t xml:space="preserve"> Observational analyses</w:t>
            </w:r>
          </w:p>
        </w:tc>
        <w:tc>
          <w:tcPr>
            <w:tcW w:w="2551" w:type="dxa"/>
            <w:noWrap/>
          </w:tcPr>
          <w:p w:rsidR="00D52B3C" w:rsidRPr="00BE4B36" w:rsidRDefault="00D52B3C" w:rsidP="00D52B3C">
            <w:pPr>
              <w:jc w:val="center"/>
              <w:rPr>
                <w:rFonts w:ascii="Times New Roman" w:hAnsi="Times New Roman" w:cs="Times New Roman"/>
              </w:rPr>
            </w:pPr>
            <w:r w:rsidRPr="00BE4B36">
              <w:rPr>
                <w:rFonts w:ascii="Times New Roman" w:hAnsi="Times New Roman" w:cs="Times New Roman"/>
              </w:rPr>
              <w:t>0.075 (0.069, 0.081)</w:t>
            </w:r>
          </w:p>
        </w:tc>
        <w:tc>
          <w:tcPr>
            <w:tcW w:w="1134" w:type="dxa"/>
            <w:noWrap/>
            <w:vAlign w:val="bottom"/>
          </w:tcPr>
          <w:p w:rsidR="00D52B3C" w:rsidRPr="00BE4B36" w:rsidRDefault="00D52B3C" w:rsidP="00D52B3C">
            <w:pPr>
              <w:jc w:val="right"/>
              <w:rPr>
                <w:rFonts w:ascii="Times New Roman" w:hAnsi="Times New Roman" w:cs="Times New Roman"/>
                <w:color w:val="000000"/>
                <w:sz w:val="22"/>
              </w:rPr>
            </w:pPr>
            <w:r w:rsidRPr="00BE4B36">
              <w:rPr>
                <w:rFonts w:ascii="Times New Roman" w:hAnsi="Times New Roman" w:cs="Times New Roman"/>
                <w:color w:val="000000"/>
                <w:sz w:val="22"/>
              </w:rPr>
              <w:t>&lt;0.001</w:t>
            </w:r>
          </w:p>
        </w:tc>
        <w:tc>
          <w:tcPr>
            <w:tcW w:w="425" w:type="dxa"/>
            <w:noWrap/>
            <w:vAlign w:val="center"/>
          </w:tcPr>
          <w:p w:rsidR="00D52B3C" w:rsidRPr="00BE4B36" w:rsidRDefault="00D52B3C" w:rsidP="00D52B3C">
            <w:pPr>
              <w:jc w:val="right"/>
              <w:rPr>
                <w:rFonts w:ascii="Times New Roman" w:hAnsi="Times New Roman" w:cs="Times New Roman"/>
              </w:rPr>
            </w:pPr>
          </w:p>
        </w:tc>
        <w:tc>
          <w:tcPr>
            <w:tcW w:w="2551" w:type="dxa"/>
            <w:noWrap/>
          </w:tcPr>
          <w:p w:rsidR="00D52B3C" w:rsidRPr="00BE4B36" w:rsidRDefault="00D52B3C" w:rsidP="00D52B3C">
            <w:pPr>
              <w:jc w:val="center"/>
              <w:rPr>
                <w:rFonts w:ascii="Times New Roman" w:hAnsi="Times New Roman" w:cs="Times New Roman"/>
              </w:rPr>
            </w:pPr>
            <w:r w:rsidRPr="00BE4B36">
              <w:rPr>
                <w:rFonts w:ascii="Times New Roman" w:hAnsi="Times New Roman" w:cs="Times New Roman"/>
              </w:rPr>
              <w:t>0.062 (0.060, 0.064)</w:t>
            </w:r>
          </w:p>
        </w:tc>
        <w:tc>
          <w:tcPr>
            <w:tcW w:w="1248" w:type="dxa"/>
            <w:noWrap/>
            <w:vAlign w:val="bottom"/>
          </w:tcPr>
          <w:p w:rsidR="00D52B3C" w:rsidRPr="00BE4B36" w:rsidRDefault="00D52B3C" w:rsidP="00D52B3C">
            <w:pPr>
              <w:jc w:val="right"/>
              <w:rPr>
                <w:rFonts w:ascii="Times New Roman" w:eastAsia="宋体" w:hAnsi="Times New Roman" w:cs="Times New Roman"/>
                <w:color w:val="000000"/>
                <w:sz w:val="22"/>
              </w:rPr>
            </w:pPr>
            <w:r w:rsidRPr="00BE4B36">
              <w:rPr>
                <w:rFonts w:ascii="Times New Roman" w:hAnsi="Times New Roman" w:cs="Times New Roman"/>
                <w:color w:val="000000"/>
                <w:sz w:val="22"/>
              </w:rPr>
              <w:t>&lt;0.001</w:t>
            </w:r>
          </w:p>
        </w:tc>
      </w:tr>
      <w:tr w:rsidR="00D52B3C" w:rsidRPr="00BE4B36" w:rsidTr="00D52B3C">
        <w:trPr>
          <w:trHeight w:val="300"/>
        </w:trPr>
        <w:tc>
          <w:tcPr>
            <w:tcW w:w="2547" w:type="dxa"/>
            <w:noWrap/>
          </w:tcPr>
          <w:p w:rsidR="00D52B3C" w:rsidRPr="00BE4B36" w:rsidRDefault="00D52B3C" w:rsidP="00D52B3C">
            <w:pPr>
              <w:rPr>
                <w:rFonts w:ascii="Times New Roman" w:hAnsi="Times New Roman" w:cs="Times New Roman"/>
              </w:rPr>
            </w:pPr>
            <w:r w:rsidRPr="00BE4B36">
              <w:rPr>
                <w:rFonts w:ascii="Times New Roman" w:hAnsi="Times New Roman" w:cs="Times New Roman" w:hint="eastAsia"/>
              </w:rPr>
              <w:t xml:space="preserve"> Mendelian randomization</w:t>
            </w:r>
          </w:p>
        </w:tc>
        <w:tc>
          <w:tcPr>
            <w:tcW w:w="2551" w:type="dxa"/>
            <w:noWrap/>
          </w:tcPr>
          <w:p w:rsidR="00D52B3C" w:rsidRPr="00BE4B36" w:rsidRDefault="00D52B3C" w:rsidP="00D52B3C">
            <w:pPr>
              <w:jc w:val="center"/>
              <w:rPr>
                <w:rFonts w:ascii="Times New Roman" w:hAnsi="Times New Roman" w:cs="Times New Roman"/>
              </w:rPr>
            </w:pPr>
            <w:r w:rsidRPr="00BE4B36">
              <w:rPr>
                <w:rFonts w:ascii="Times New Roman" w:hAnsi="Times New Roman" w:cs="Times New Roman"/>
              </w:rPr>
              <w:t>0.052 (-0.009, 0.113)</w:t>
            </w:r>
          </w:p>
        </w:tc>
        <w:tc>
          <w:tcPr>
            <w:tcW w:w="1134" w:type="dxa"/>
            <w:noWrap/>
            <w:vAlign w:val="bottom"/>
          </w:tcPr>
          <w:p w:rsidR="00D52B3C" w:rsidRPr="00BE4B36" w:rsidRDefault="00D52B3C" w:rsidP="00D52B3C">
            <w:pPr>
              <w:jc w:val="right"/>
              <w:rPr>
                <w:rFonts w:ascii="Times New Roman" w:hAnsi="Times New Roman" w:cs="Times New Roman"/>
                <w:color w:val="000000"/>
                <w:sz w:val="22"/>
              </w:rPr>
            </w:pPr>
            <w:r w:rsidRPr="00BE4B36">
              <w:rPr>
                <w:rFonts w:ascii="Times New Roman" w:hAnsi="Times New Roman" w:cs="Times New Roman"/>
                <w:color w:val="000000"/>
                <w:sz w:val="22"/>
              </w:rPr>
              <w:t>0.091</w:t>
            </w:r>
          </w:p>
        </w:tc>
        <w:tc>
          <w:tcPr>
            <w:tcW w:w="425" w:type="dxa"/>
            <w:noWrap/>
            <w:vAlign w:val="center"/>
          </w:tcPr>
          <w:p w:rsidR="00D52B3C" w:rsidRPr="00BE4B36" w:rsidRDefault="00D52B3C" w:rsidP="00D52B3C">
            <w:pPr>
              <w:jc w:val="right"/>
              <w:rPr>
                <w:rFonts w:ascii="Times New Roman" w:hAnsi="Times New Roman" w:cs="Times New Roman"/>
              </w:rPr>
            </w:pPr>
          </w:p>
        </w:tc>
        <w:tc>
          <w:tcPr>
            <w:tcW w:w="2551" w:type="dxa"/>
            <w:noWrap/>
          </w:tcPr>
          <w:p w:rsidR="00D52B3C" w:rsidRPr="00BE4B36" w:rsidRDefault="00D52B3C" w:rsidP="00D52B3C">
            <w:pPr>
              <w:jc w:val="center"/>
              <w:rPr>
                <w:rFonts w:ascii="Times New Roman" w:hAnsi="Times New Roman" w:cs="Times New Roman"/>
              </w:rPr>
            </w:pPr>
            <w:r w:rsidRPr="00BE4B36">
              <w:rPr>
                <w:rFonts w:ascii="Times New Roman" w:hAnsi="Times New Roman" w:cs="Times New Roman"/>
              </w:rPr>
              <w:t>0.020 (0.010, 0.030)</w:t>
            </w:r>
          </w:p>
        </w:tc>
        <w:tc>
          <w:tcPr>
            <w:tcW w:w="1248" w:type="dxa"/>
            <w:noWrap/>
            <w:vAlign w:val="bottom"/>
          </w:tcPr>
          <w:p w:rsidR="00D52B3C" w:rsidRPr="00BE4B36" w:rsidRDefault="00D52B3C" w:rsidP="00D52B3C">
            <w:pPr>
              <w:jc w:val="right"/>
              <w:rPr>
                <w:rFonts w:ascii="Times New Roman" w:hAnsi="Times New Roman" w:cs="Times New Roman"/>
                <w:color w:val="000000"/>
                <w:sz w:val="22"/>
              </w:rPr>
            </w:pPr>
            <w:r w:rsidRPr="00BE4B36">
              <w:rPr>
                <w:rFonts w:ascii="Times New Roman" w:hAnsi="Times New Roman" w:cs="Times New Roman"/>
                <w:color w:val="000000"/>
                <w:sz w:val="22"/>
              </w:rPr>
              <w:t>&lt;0.001</w:t>
            </w:r>
          </w:p>
        </w:tc>
      </w:tr>
      <w:tr w:rsidR="00D52B3C" w:rsidRPr="00BE4B36" w:rsidTr="00D52B3C">
        <w:trPr>
          <w:trHeight w:val="300"/>
        </w:trPr>
        <w:tc>
          <w:tcPr>
            <w:tcW w:w="2547" w:type="dxa"/>
            <w:noWrap/>
            <w:hideMark/>
          </w:tcPr>
          <w:p w:rsidR="00D52B3C" w:rsidRPr="00BE4B36" w:rsidRDefault="00D52B3C" w:rsidP="00D52B3C">
            <w:pPr>
              <w:rPr>
                <w:rFonts w:ascii="Times New Roman" w:hAnsi="Times New Roman" w:cs="Times New Roman"/>
              </w:rPr>
            </w:pPr>
            <w:r w:rsidRPr="00BE4B36">
              <w:rPr>
                <w:rFonts w:ascii="Times New Roman" w:hAnsi="Times New Roman" w:cs="Times New Roman"/>
              </w:rPr>
              <w:t>HDL, mmol / L</w:t>
            </w:r>
          </w:p>
        </w:tc>
        <w:tc>
          <w:tcPr>
            <w:tcW w:w="2551" w:type="dxa"/>
            <w:noWrap/>
            <w:hideMark/>
          </w:tcPr>
          <w:p w:rsidR="00D52B3C" w:rsidRPr="00BE4B36" w:rsidRDefault="00D52B3C" w:rsidP="00D52B3C">
            <w:pPr>
              <w:jc w:val="center"/>
              <w:rPr>
                <w:rFonts w:ascii="Times New Roman" w:hAnsi="Times New Roman" w:cs="Times New Roman"/>
              </w:rPr>
            </w:pPr>
          </w:p>
        </w:tc>
        <w:tc>
          <w:tcPr>
            <w:tcW w:w="1134" w:type="dxa"/>
            <w:noWrap/>
            <w:vAlign w:val="bottom"/>
            <w:hideMark/>
          </w:tcPr>
          <w:p w:rsidR="00D52B3C" w:rsidRPr="00BE4B36" w:rsidRDefault="00D52B3C" w:rsidP="00D52B3C">
            <w:pPr>
              <w:jc w:val="right"/>
              <w:rPr>
                <w:rFonts w:ascii="Times New Roman" w:hAnsi="Times New Roman" w:cs="Times New Roman"/>
                <w:color w:val="000000"/>
                <w:sz w:val="22"/>
              </w:rPr>
            </w:pPr>
          </w:p>
        </w:tc>
        <w:tc>
          <w:tcPr>
            <w:tcW w:w="425" w:type="dxa"/>
            <w:noWrap/>
            <w:vAlign w:val="center"/>
            <w:hideMark/>
          </w:tcPr>
          <w:p w:rsidR="00D52B3C" w:rsidRPr="00BE4B36" w:rsidRDefault="00D52B3C" w:rsidP="00D52B3C">
            <w:pPr>
              <w:jc w:val="right"/>
              <w:rPr>
                <w:rFonts w:ascii="Times New Roman" w:hAnsi="Times New Roman" w:cs="Times New Roman"/>
              </w:rPr>
            </w:pPr>
          </w:p>
        </w:tc>
        <w:tc>
          <w:tcPr>
            <w:tcW w:w="2551" w:type="dxa"/>
            <w:noWrap/>
            <w:hideMark/>
          </w:tcPr>
          <w:p w:rsidR="00D52B3C" w:rsidRPr="00BE4B36" w:rsidRDefault="00D52B3C" w:rsidP="00D52B3C">
            <w:pPr>
              <w:jc w:val="center"/>
              <w:rPr>
                <w:rFonts w:ascii="Times New Roman" w:hAnsi="Times New Roman" w:cs="Times New Roman"/>
              </w:rPr>
            </w:pPr>
          </w:p>
        </w:tc>
        <w:tc>
          <w:tcPr>
            <w:tcW w:w="1248" w:type="dxa"/>
            <w:noWrap/>
            <w:vAlign w:val="bottom"/>
            <w:hideMark/>
          </w:tcPr>
          <w:p w:rsidR="00D52B3C" w:rsidRPr="00BE4B36" w:rsidRDefault="00D52B3C" w:rsidP="00D52B3C">
            <w:pPr>
              <w:jc w:val="right"/>
              <w:rPr>
                <w:rFonts w:ascii="Times New Roman" w:hAnsi="Times New Roman" w:cs="Times New Roman"/>
                <w:color w:val="000000"/>
                <w:sz w:val="22"/>
              </w:rPr>
            </w:pPr>
          </w:p>
        </w:tc>
      </w:tr>
      <w:tr w:rsidR="00D52B3C" w:rsidRPr="00BE4B36" w:rsidTr="00D52B3C">
        <w:trPr>
          <w:trHeight w:val="300"/>
        </w:trPr>
        <w:tc>
          <w:tcPr>
            <w:tcW w:w="2547" w:type="dxa"/>
            <w:noWrap/>
          </w:tcPr>
          <w:p w:rsidR="00D52B3C" w:rsidRPr="00BE4B36" w:rsidRDefault="00D52B3C" w:rsidP="00D52B3C">
            <w:pPr>
              <w:rPr>
                <w:rFonts w:ascii="Times New Roman" w:hAnsi="Times New Roman" w:cs="Times New Roman"/>
              </w:rPr>
            </w:pPr>
            <w:r w:rsidRPr="00BE4B36">
              <w:rPr>
                <w:rFonts w:ascii="Times New Roman" w:hAnsi="Times New Roman" w:cs="Times New Roman" w:hint="eastAsia"/>
              </w:rPr>
              <w:t xml:space="preserve"> Observational analyses</w:t>
            </w:r>
          </w:p>
        </w:tc>
        <w:tc>
          <w:tcPr>
            <w:tcW w:w="2551" w:type="dxa"/>
            <w:noWrap/>
          </w:tcPr>
          <w:p w:rsidR="00D52B3C" w:rsidRPr="00BE4B36" w:rsidRDefault="00D52B3C" w:rsidP="00D52B3C">
            <w:pPr>
              <w:jc w:val="center"/>
              <w:rPr>
                <w:rFonts w:ascii="Times New Roman" w:hAnsi="Times New Roman" w:cs="Times New Roman"/>
              </w:rPr>
            </w:pPr>
            <w:r w:rsidRPr="00BE4B36">
              <w:rPr>
                <w:rFonts w:ascii="Times New Roman" w:hAnsi="Times New Roman" w:cs="Times New Roman"/>
              </w:rPr>
              <w:t>-0.001 (-0.005, 0.003)</w:t>
            </w:r>
          </w:p>
        </w:tc>
        <w:tc>
          <w:tcPr>
            <w:tcW w:w="1134" w:type="dxa"/>
            <w:noWrap/>
            <w:vAlign w:val="bottom"/>
          </w:tcPr>
          <w:p w:rsidR="00D52B3C" w:rsidRPr="00BE4B36" w:rsidRDefault="00D52B3C" w:rsidP="00D52B3C">
            <w:pPr>
              <w:jc w:val="right"/>
              <w:rPr>
                <w:rFonts w:ascii="Times New Roman" w:hAnsi="Times New Roman" w:cs="Times New Roman"/>
                <w:color w:val="000000"/>
                <w:sz w:val="22"/>
              </w:rPr>
            </w:pPr>
            <w:r w:rsidRPr="00BE4B36">
              <w:rPr>
                <w:rFonts w:ascii="Times New Roman" w:hAnsi="Times New Roman" w:cs="Times New Roman"/>
                <w:color w:val="000000"/>
                <w:sz w:val="22"/>
              </w:rPr>
              <w:t>0.433</w:t>
            </w:r>
          </w:p>
        </w:tc>
        <w:tc>
          <w:tcPr>
            <w:tcW w:w="425" w:type="dxa"/>
            <w:noWrap/>
            <w:vAlign w:val="center"/>
          </w:tcPr>
          <w:p w:rsidR="00D52B3C" w:rsidRPr="00BE4B36" w:rsidRDefault="00D52B3C" w:rsidP="00D52B3C">
            <w:pPr>
              <w:jc w:val="right"/>
              <w:rPr>
                <w:rFonts w:ascii="Times New Roman" w:hAnsi="Times New Roman" w:cs="Times New Roman"/>
              </w:rPr>
            </w:pPr>
          </w:p>
        </w:tc>
        <w:tc>
          <w:tcPr>
            <w:tcW w:w="2551" w:type="dxa"/>
            <w:noWrap/>
          </w:tcPr>
          <w:p w:rsidR="00D52B3C" w:rsidRPr="00BE4B36" w:rsidRDefault="00D52B3C" w:rsidP="00D52B3C">
            <w:pPr>
              <w:jc w:val="center"/>
              <w:rPr>
                <w:rFonts w:ascii="Times New Roman" w:hAnsi="Times New Roman" w:cs="Times New Roman"/>
              </w:rPr>
            </w:pPr>
            <w:r w:rsidRPr="00BE4B36">
              <w:rPr>
                <w:rFonts w:ascii="Times New Roman" w:hAnsi="Times New Roman" w:cs="Times New Roman"/>
              </w:rPr>
              <w:t>-0.005 (-0.007, -0.003)</w:t>
            </w:r>
          </w:p>
        </w:tc>
        <w:tc>
          <w:tcPr>
            <w:tcW w:w="1248" w:type="dxa"/>
            <w:noWrap/>
            <w:vAlign w:val="bottom"/>
          </w:tcPr>
          <w:p w:rsidR="00D52B3C" w:rsidRPr="00BE4B36" w:rsidRDefault="00D52B3C" w:rsidP="00D52B3C">
            <w:pPr>
              <w:jc w:val="right"/>
              <w:rPr>
                <w:rFonts w:ascii="Times New Roman" w:eastAsia="宋体" w:hAnsi="Times New Roman" w:cs="Times New Roman"/>
                <w:color w:val="000000"/>
                <w:sz w:val="22"/>
              </w:rPr>
            </w:pPr>
            <w:r w:rsidRPr="00BE4B36">
              <w:rPr>
                <w:rFonts w:ascii="Times New Roman" w:hAnsi="Times New Roman" w:cs="Times New Roman"/>
                <w:color w:val="000000"/>
                <w:sz w:val="22"/>
              </w:rPr>
              <w:t>&lt;0.001</w:t>
            </w:r>
          </w:p>
        </w:tc>
      </w:tr>
      <w:tr w:rsidR="00D52B3C" w:rsidRPr="00BE4B36" w:rsidTr="00D52B3C">
        <w:trPr>
          <w:trHeight w:val="300"/>
        </w:trPr>
        <w:tc>
          <w:tcPr>
            <w:tcW w:w="2547" w:type="dxa"/>
            <w:noWrap/>
          </w:tcPr>
          <w:p w:rsidR="00D52B3C" w:rsidRPr="00BE4B36" w:rsidRDefault="00D52B3C" w:rsidP="00D52B3C">
            <w:pPr>
              <w:rPr>
                <w:rFonts w:ascii="Times New Roman" w:hAnsi="Times New Roman" w:cs="Times New Roman"/>
              </w:rPr>
            </w:pPr>
            <w:r w:rsidRPr="00BE4B36">
              <w:rPr>
                <w:rFonts w:ascii="Times New Roman" w:hAnsi="Times New Roman" w:cs="Times New Roman" w:hint="eastAsia"/>
              </w:rPr>
              <w:t xml:space="preserve"> Mendelian randomization</w:t>
            </w:r>
          </w:p>
        </w:tc>
        <w:tc>
          <w:tcPr>
            <w:tcW w:w="2551" w:type="dxa"/>
            <w:noWrap/>
          </w:tcPr>
          <w:p w:rsidR="00D52B3C" w:rsidRPr="00BE4B36" w:rsidRDefault="00D52B3C" w:rsidP="00D52B3C">
            <w:pPr>
              <w:jc w:val="center"/>
              <w:rPr>
                <w:rFonts w:ascii="Times New Roman" w:hAnsi="Times New Roman" w:cs="Times New Roman"/>
              </w:rPr>
            </w:pPr>
            <w:r w:rsidRPr="00BE4B36">
              <w:rPr>
                <w:rFonts w:ascii="Times New Roman" w:hAnsi="Times New Roman" w:cs="Times New Roman"/>
              </w:rPr>
              <w:t>0.004 (-0.025, 0.033)</w:t>
            </w:r>
          </w:p>
        </w:tc>
        <w:tc>
          <w:tcPr>
            <w:tcW w:w="1134" w:type="dxa"/>
            <w:noWrap/>
            <w:vAlign w:val="bottom"/>
          </w:tcPr>
          <w:p w:rsidR="00D52B3C" w:rsidRPr="00BE4B36" w:rsidRDefault="00D52B3C" w:rsidP="00D52B3C">
            <w:pPr>
              <w:jc w:val="right"/>
              <w:rPr>
                <w:rFonts w:ascii="Times New Roman" w:hAnsi="Times New Roman" w:cs="Times New Roman"/>
                <w:color w:val="000000"/>
                <w:sz w:val="22"/>
              </w:rPr>
            </w:pPr>
            <w:r w:rsidRPr="00BE4B36">
              <w:rPr>
                <w:rFonts w:ascii="Times New Roman" w:hAnsi="Times New Roman" w:cs="Times New Roman"/>
                <w:color w:val="000000"/>
                <w:sz w:val="22"/>
              </w:rPr>
              <w:t>0.778</w:t>
            </w:r>
          </w:p>
        </w:tc>
        <w:tc>
          <w:tcPr>
            <w:tcW w:w="425" w:type="dxa"/>
            <w:noWrap/>
            <w:vAlign w:val="center"/>
          </w:tcPr>
          <w:p w:rsidR="00D52B3C" w:rsidRPr="00BE4B36" w:rsidRDefault="00D52B3C" w:rsidP="00D52B3C">
            <w:pPr>
              <w:jc w:val="right"/>
              <w:rPr>
                <w:rFonts w:ascii="Times New Roman" w:hAnsi="Times New Roman" w:cs="Times New Roman"/>
              </w:rPr>
            </w:pPr>
          </w:p>
        </w:tc>
        <w:tc>
          <w:tcPr>
            <w:tcW w:w="2551" w:type="dxa"/>
            <w:noWrap/>
          </w:tcPr>
          <w:p w:rsidR="00D52B3C" w:rsidRPr="00BE4B36" w:rsidRDefault="00D52B3C" w:rsidP="00D52B3C">
            <w:pPr>
              <w:jc w:val="center"/>
              <w:rPr>
                <w:rFonts w:ascii="Times New Roman" w:hAnsi="Times New Roman" w:cs="Times New Roman"/>
              </w:rPr>
            </w:pPr>
            <w:r w:rsidRPr="00BE4B36">
              <w:rPr>
                <w:rFonts w:ascii="Times New Roman" w:hAnsi="Times New Roman" w:cs="Times New Roman"/>
              </w:rPr>
              <w:t>0.007 (-0.001, 0.015)</w:t>
            </w:r>
          </w:p>
        </w:tc>
        <w:tc>
          <w:tcPr>
            <w:tcW w:w="1248" w:type="dxa"/>
            <w:noWrap/>
            <w:vAlign w:val="bottom"/>
          </w:tcPr>
          <w:p w:rsidR="00D52B3C" w:rsidRPr="00BE4B36" w:rsidRDefault="00D52B3C" w:rsidP="00D52B3C">
            <w:pPr>
              <w:jc w:val="right"/>
              <w:rPr>
                <w:rFonts w:ascii="Times New Roman" w:hAnsi="Times New Roman" w:cs="Times New Roman"/>
                <w:color w:val="000000"/>
                <w:sz w:val="22"/>
              </w:rPr>
            </w:pPr>
            <w:r w:rsidRPr="00BE4B36">
              <w:rPr>
                <w:rFonts w:ascii="Times New Roman" w:hAnsi="Times New Roman" w:cs="Times New Roman"/>
                <w:color w:val="000000"/>
                <w:sz w:val="22"/>
              </w:rPr>
              <w:t>0.048</w:t>
            </w:r>
          </w:p>
        </w:tc>
      </w:tr>
      <w:tr w:rsidR="00D52B3C" w:rsidRPr="00BE4B36" w:rsidTr="00D52B3C">
        <w:trPr>
          <w:trHeight w:val="300"/>
        </w:trPr>
        <w:tc>
          <w:tcPr>
            <w:tcW w:w="2547" w:type="dxa"/>
            <w:noWrap/>
            <w:hideMark/>
          </w:tcPr>
          <w:p w:rsidR="00D52B3C" w:rsidRPr="00BE4B36" w:rsidRDefault="00D52B3C" w:rsidP="00D52B3C">
            <w:pPr>
              <w:rPr>
                <w:rFonts w:ascii="Times New Roman" w:hAnsi="Times New Roman" w:cs="Times New Roman"/>
              </w:rPr>
            </w:pPr>
            <w:r w:rsidRPr="00BE4B36">
              <w:rPr>
                <w:rFonts w:ascii="Times New Roman" w:hAnsi="Times New Roman" w:cs="Times New Roman"/>
              </w:rPr>
              <w:t>LDL, mmol / L</w:t>
            </w:r>
          </w:p>
        </w:tc>
        <w:tc>
          <w:tcPr>
            <w:tcW w:w="2551" w:type="dxa"/>
            <w:noWrap/>
            <w:hideMark/>
          </w:tcPr>
          <w:p w:rsidR="00D52B3C" w:rsidRPr="00BE4B36" w:rsidRDefault="00D52B3C" w:rsidP="00D52B3C">
            <w:pPr>
              <w:jc w:val="center"/>
              <w:rPr>
                <w:rFonts w:ascii="Times New Roman" w:hAnsi="Times New Roman" w:cs="Times New Roman"/>
              </w:rPr>
            </w:pPr>
          </w:p>
        </w:tc>
        <w:tc>
          <w:tcPr>
            <w:tcW w:w="1134" w:type="dxa"/>
            <w:noWrap/>
            <w:vAlign w:val="bottom"/>
            <w:hideMark/>
          </w:tcPr>
          <w:p w:rsidR="00D52B3C" w:rsidRPr="00BE4B36" w:rsidRDefault="00D52B3C" w:rsidP="00D52B3C">
            <w:pPr>
              <w:jc w:val="right"/>
              <w:rPr>
                <w:rFonts w:ascii="Times New Roman" w:hAnsi="Times New Roman" w:cs="Times New Roman"/>
                <w:color w:val="000000"/>
                <w:sz w:val="22"/>
              </w:rPr>
            </w:pPr>
          </w:p>
        </w:tc>
        <w:tc>
          <w:tcPr>
            <w:tcW w:w="425" w:type="dxa"/>
            <w:noWrap/>
            <w:vAlign w:val="center"/>
            <w:hideMark/>
          </w:tcPr>
          <w:p w:rsidR="00D52B3C" w:rsidRPr="00BE4B36" w:rsidRDefault="00D52B3C" w:rsidP="00D52B3C">
            <w:pPr>
              <w:jc w:val="right"/>
              <w:rPr>
                <w:rFonts w:ascii="Times New Roman" w:hAnsi="Times New Roman" w:cs="Times New Roman"/>
              </w:rPr>
            </w:pPr>
          </w:p>
        </w:tc>
        <w:tc>
          <w:tcPr>
            <w:tcW w:w="2551" w:type="dxa"/>
            <w:noWrap/>
            <w:hideMark/>
          </w:tcPr>
          <w:p w:rsidR="00D52B3C" w:rsidRPr="00BE4B36" w:rsidRDefault="00D52B3C" w:rsidP="00D52B3C">
            <w:pPr>
              <w:jc w:val="center"/>
              <w:rPr>
                <w:rFonts w:ascii="Times New Roman" w:hAnsi="Times New Roman" w:cs="Times New Roman"/>
              </w:rPr>
            </w:pPr>
          </w:p>
        </w:tc>
        <w:tc>
          <w:tcPr>
            <w:tcW w:w="1248" w:type="dxa"/>
            <w:noWrap/>
            <w:vAlign w:val="bottom"/>
            <w:hideMark/>
          </w:tcPr>
          <w:p w:rsidR="00D52B3C" w:rsidRPr="00BE4B36" w:rsidRDefault="00D52B3C" w:rsidP="00D52B3C">
            <w:pPr>
              <w:jc w:val="right"/>
              <w:rPr>
                <w:rFonts w:ascii="Times New Roman" w:hAnsi="Times New Roman" w:cs="Times New Roman"/>
                <w:color w:val="000000"/>
                <w:sz w:val="22"/>
              </w:rPr>
            </w:pPr>
          </w:p>
        </w:tc>
      </w:tr>
      <w:tr w:rsidR="00D52B3C" w:rsidRPr="00BE4B36" w:rsidTr="00D52B3C">
        <w:trPr>
          <w:trHeight w:val="300"/>
        </w:trPr>
        <w:tc>
          <w:tcPr>
            <w:tcW w:w="2547" w:type="dxa"/>
            <w:noWrap/>
          </w:tcPr>
          <w:p w:rsidR="00D52B3C" w:rsidRPr="00BE4B36" w:rsidRDefault="00D52B3C" w:rsidP="00D52B3C">
            <w:pPr>
              <w:rPr>
                <w:rFonts w:ascii="Times New Roman" w:hAnsi="Times New Roman" w:cs="Times New Roman"/>
              </w:rPr>
            </w:pPr>
            <w:r w:rsidRPr="00BE4B36">
              <w:rPr>
                <w:rFonts w:ascii="Times New Roman" w:hAnsi="Times New Roman" w:cs="Times New Roman" w:hint="eastAsia"/>
              </w:rPr>
              <w:t xml:space="preserve"> Observational analyses</w:t>
            </w:r>
          </w:p>
        </w:tc>
        <w:tc>
          <w:tcPr>
            <w:tcW w:w="2551" w:type="dxa"/>
            <w:noWrap/>
          </w:tcPr>
          <w:p w:rsidR="00D52B3C" w:rsidRPr="00BE4B36" w:rsidRDefault="00D52B3C" w:rsidP="00D52B3C">
            <w:pPr>
              <w:jc w:val="center"/>
              <w:rPr>
                <w:rFonts w:ascii="Times New Roman" w:hAnsi="Times New Roman" w:cs="Times New Roman"/>
              </w:rPr>
            </w:pPr>
            <w:r w:rsidRPr="00BE4B36">
              <w:rPr>
                <w:rFonts w:ascii="Times New Roman" w:hAnsi="Times New Roman" w:cs="Times New Roman"/>
              </w:rPr>
              <w:t>0.021 (0.013, 0.029)</w:t>
            </w:r>
          </w:p>
        </w:tc>
        <w:tc>
          <w:tcPr>
            <w:tcW w:w="1134" w:type="dxa"/>
            <w:noWrap/>
            <w:vAlign w:val="bottom"/>
          </w:tcPr>
          <w:p w:rsidR="00D52B3C" w:rsidRPr="00BE4B36" w:rsidRDefault="00D52B3C" w:rsidP="00D52B3C">
            <w:pPr>
              <w:jc w:val="right"/>
              <w:rPr>
                <w:rFonts w:ascii="Times New Roman" w:hAnsi="Times New Roman" w:cs="Times New Roman"/>
                <w:color w:val="000000"/>
                <w:sz w:val="22"/>
              </w:rPr>
            </w:pPr>
            <w:r w:rsidRPr="00BE4B36">
              <w:rPr>
                <w:rFonts w:ascii="Times New Roman" w:hAnsi="Times New Roman" w:cs="Times New Roman"/>
                <w:color w:val="000000"/>
                <w:sz w:val="22"/>
              </w:rPr>
              <w:t>&lt;0.001</w:t>
            </w:r>
          </w:p>
        </w:tc>
        <w:tc>
          <w:tcPr>
            <w:tcW w:w="425" w:type="dxa"/>
            <w:noWrap/>
            <w:vAlign w:val="center"/>
          </w:tcPr>
          <w:p w:rsidR="00D52B3C" w:rsidRPr="00BE4B36" w:rsidRDefault="00D52B3C" w:rsidP="00D52B3C">
            <w:pPr>
              <w:jc w:val="right"/>
              <w:rPr>
                <w:rFonts w:ascii="Times New Roman" w:hAnsi="Times New Roman" w:cs="Times New Roman"/>
              </w:rPr>
            </w:pPr>
          </w:p>
        </w:tc>
        <w:tc>
          <w:tcPr>
            <w:tcW w:w="2551" w:type="dxa"/>
            <w:noWrap/>
          </w:tcPr>
          <w:p w:rsidR="00D52B3C" w:rsidRPr="00BE4B36" w:rsidRDefault="00D52B3C" w:rsidP="00D52B3C">
            <w:pPr>
              <w:jc w:val="center"/>
              <w:rPr>
                <w:rFonts w:ascii="Times New Roman" w:hAnsi="Times New Roman" w:cs="Times New Roman"/>
              </w:rPr>
            </w:pPr>
            <w:r w:rsidRPr="00BE4B36">
              <w:rPr>
                <w:rFonts w:ascii="Times New Roman" w:hAnsi="Times New Roman" w:cs="Times New Roman"/>
              </w:rPr>
              <w:t>0.041 (0.039, 0.043)</w:t>
            </w:r>
          </w:p>
        </w:tc>
        <w:tc>
          <w:tcPr>
            <w:tcW w:w="1248" w:type="dxa"/>
            <w:noWrap/>
            <w:vAlign w:val="bottom"/>
          </w:tcPr>
          <w:p w:rsidR="00D52B3C" w:rsidRPr="00BE4B36" w:rsidRDefault="00D52B3C" w:rsidP="00D52B3C">
            <w:pPr>
              <w:jc w:val="right"/>
              <w:rPr>
                <w:rFonts w:ascii="Times New Roman" w:eastAsia="宋体" w:hAnsi="Times New Roman" w:cs="Times New Roman"/>
                <w:color w:val="000000"/>
                <w:sz w:val="22"/>
              </w:rPr>
            </w:pPr>
            <w:r w:rsidRPr="00BE4B36">
              <w:rPr>
                <w:rFonts w:ascii="Times New Roman" w:hAnsi="Times New Roman" w:cs="Times New Roman"/>
                <w:color w:val="000000"/>
                <w:sz w:val="22"/>
              </w:rPr>
              <w:t>&lt;0.001</w:t>
            </w:r>
          </w:p>
        </w:tc>
      </w:tr>
      <w:tr w:rsidR="00D52B3C" w:rsidRPr="00BE4B36" w:rsidTr="00D52B3C">
        <w:trPr>
          <w:trHeight w:val="300"/>
        </w:trPr>
        <w:tc>
          <w:tcPr>
            <w:tcW w:w="2547" w:type="dxa"/>
            <w:noWrap/>
          </w:tcPr>
          <w:p w:rsidR="00D52B3C" w:rsidRPr="00BE4B36" w:rsidRDefault="00D52B3C" w:rsidP="00D52B3C">
            <w:pPr>
              <w:rPr>
                <w:rFonts w:ascii="Times New Roman" w:hAnsi="Times New Roman" w:cs="Times New Roman"/>
              </w:rPr>
            </w:pPr>
            <w:r w:rsidRPr="00BE4B36">
              <w:rPr>
                <w:rFonts w:ascii="Times New Roman" w:hAnsi="Times New Roman" w:cs="Times New Roman" w:hint="eastAsia"/>
              </w:rPr>
              <w:t xml:space="preserve"> Mendelian randomization</w:t>
            </w:r>
          </w:p>
        </w:tc>
        <w:tc>
          <w:tcPr>
            <w:tcW w:w="2551" w:type="dxa"/>
            <w:noWrap/>
          </w:tcPr>
          <w:p w:rsidR="00D52B3C" w:rsidRPr="00BE4B36" w:rsidRDefault="00D52B3C" w:rsidP="00D52B3C">
            <w:pPr>
              <w:jc w:val="center"/>
              <w:rPr>
                <w:rFonts w:ascii="Times New Roman" w:hAnsi="Times New Roman" w:cs="Times New Roman"/>
              </w:rPr>
            </w:pPr>
            <w:r w:rsidRPr="00BE4B36">
              <w:rPr>
                <w:rFonts w:ascii="Times New Roman" w:hAnsi="Times New Roman" w:cs="Times New Roman"/>
              </w:rPr>
              <w:t>0.024 (-0.049, 0.097)</w:t>
            </w:r>
          </w:p>
        </w:tc>
        <w:tc>
          <w:tcPr>
            <w:tcW w:w="1134" w:type="dxa"/>
            <w:noWrap/>
            <w:vAlign w:val="bottom"/>
          </w:tcPr>
          <w:p w:rsidR="00D52B3C" w:rsidRPr="00BE4B36" w:rsidRDefault="00D52B3C" w:rsidP="00D52B3C">
            <w:pPr>
              <w:jc w:val="right"/>
              <w:rPr>
                <w:rFonts w:ascii="Times New Roman" w:hAnsi="Times New Roman" w:cs="Times New Roman"/>
                <w:color w:val="000000"/>
                <w:sz w:val="22"/>
              </w:rPr>
            </w:pPr>
            <w:r w:rsidRPr="00BE4B36">
              <w:rPr>
                <w:rFonts w:ascii="Times New Roman" w:hAnsi="Times New Roman" w:cs="Times New Roman"/>
                <w:color w:val="000000"/>
                <w:sz w:val="22"/>
              </w:rPr>
              <w:t>0.521</w:t>
            </w:r>
          </w:p>
        </w:tc>
        <w:tc>
          <w:tcPr>
            <w:tcW w:w="425" w:type="dxa"/>
            <w:noWrap/>
            <w:vAlign w:val="center"/>
          </w:tcPr>
          <w:p w:rsidR="00D52B3C" w:rsidRPr="00BE4B36" w:rsidRDefault="00D52B3C" w:rsidP="00D52B3C">
            <w:pPr>
              <w:jc w:val="right"/>
              <w:rPr>
                <w:rFonts w:ascii="Times New Roman" w:hAnsi="Times New Roman" w:cs="Times New Roman"/>
              </w:rPr>
            </w:pPr>
          </w:p>
        </w:tc>
        <w:tc>
          <w:tcPr>
            <w:tcW w:w="2551" w:type="dxa"/>
            <w:noWrap/>
          </w:tcPr>
          <w:p w:rsidR="00D52B3C" w:rsidRPr="00BE4B36" w:rsidRDefault="00D52B3C" w:rsidP="00D52B3C">
            <w:pPr>
              <w:jc w:val="center"/>
              <w:rPr>
                <w:rFonts w:ascii="Times New Roman" w:hAnsi="Times New Roman" w:cs="Times New Roman"/>
              </w:rPr>
            </w:pPr>
            <w:r w:rsidRPr="00BE4B36">
              <w:rPr>
                <w:rFonts w:ascii="Times New Roman" w:hAnsi="Times New Roman" w:cs="Times New Roman"/>
              </w:rPr>
              <w:t>-0.010 (-0.028, 0.008)</w:t>
            </w:r>
          </w:p>
        </w:tc>
        <w:tc>
          <w:tcPr>
            <w:tcW w:w="1248" w:type="dxa"/>
            <w:noWrap/>
            <w:vAlign w:val="bottom"/>
          </w:tcPr>
          <w:p w:rsidR="00D52B3C" w:rsidRPr="00BE4B36" w:rsidRDefault="00D52B3C" w:rsidP="00D52B3C">
            <w:pPr>
              <w:jc w:val="right"/>
              <w:rPr>
                <w:rFonts w:ascii="Times New Roman" w:hAnsi="Times New Roman" w:cs="Times New Roman"/>
                <w:color w:val="000000"/>
                <w:sz w:val="22"/>
              </w:rPr>
            </w:pPr>
            <w:r w:rsidRPr="00BE4B36">
              <w:rPr>
                <w:rFonts w:ascii="Times New Roman" w:hAnsi="Times New Roman" w:cs="Times New Roman"/>
                <w:color w:val="000000"/>
                <w:sz w:val="22"/>
              </w:rPr>
              <w:t>0.277</w:t>
            </w:r>
          </w:p>
        </w:tc>
      </w:tr>
      <w:tr w:rsidR="00D52B3C" w:rsidRPr="00BE4B36" w:rsidTr="00D52B3C">
        <w:trPr>
          <w:trHeight w:val="300"/>
        </w:trPr>
        <w:tc>
          <w:tcPr>
            <w:tcW w:w="2547" w:type="dxa"/>
            <w:noWrap/>
            <w:hideMark/>
          </w:tcPr>
          <w:p w:rsidR="00D52B3C" w:rsidRPr="00BE4B36" w:rsidRDefault="00D52B3C" w:rsidP="00D52B3C">
            <w:pPr>
              <w:rPr>
                <w:rFonts w:ascii="Times New Roman" w:hAnsi="Times New Roman" w:cs="Times New Roman"/>
              </w:rPr>
            </w:pPr>
            <w:r w:rsidRPr="00BE4B36">
              <w:rPr>
                <w:rFonts w:ascii="Times New Roman" w:hAnsi="Times New Roman" w:cs="Times New Roman"/>
              </w:rPr>
              <w:t>CRP (log), mg / L</w:t>
            </w:r>
          </w:p>
        </w:tc>
        <w:tc>
          <w:tcPr>
            <w:tcW w:w="2551" w:type="dxa"/>
            <w:noWrap/>
            <w:hideMark/>
          </w:tcPr>
          <w:p w:rsidR="00D52B3C" w:rsidRPr="00BE4B36" w:rsidRDefault="00D52B3C" w:rsidP="00D52B3C">
            <w:pPr>
              <w:jc w:val="center"/>
              <w:rPr>
                <w:rFonts w:ascii="Times New Roman" w:hAnsi="Times New Roman" w:cs="Times New Roman"/>
              </w:rPr>
            </w:pPr>
          </w:p>
        </w:tc>
        <w:tc>
          <w:tcPr>
            <w:tcW w:w="1134" w:type="dxa"/>
            <w:noWrap/>
            <w:vAlign w:val="bottom"/>
            <w:hideMark/>
          </w:tcPr>
          <w:p w:rsidR="00D52B3C" w:rsidRPr="00BE4B36" w:rsidRDefault="00D52B3C" w:rsidP="00D52B3C">
            <w:pPr>
              <w:jc w:val="right"/>
              <w:rPr>
                <w:rFonts w:ascii="Times New Roman" w:hAnsi="Times New Roman" w:cs="Times New Roman"/>
                <w:color w:val="000000"/>
                <w:sz w:val="22"/>
              </w:rPr>
            </w:pPr>
          </w:p>
        </w:tc>
        <w:tc>
          <w:tcPr>
            <w:tcW w:w="425" w:type="dxa"/>
            <w:noWrap/>
            <w:vAlign w:val="center"/>
            <w:hideMark/>
          </w:tcPr>
          <w:p w:rsidR="00D52B3C" w:rsidRPr="00BE4B36" w:rsidRDefault="00D52B3C" w:rsidP="00D52B3C">
            <w:pPr>
              <w:jc w:val="right"/>
              <w:rPr>
                <w:rFonts w:ascii="Times New Roman" w:hAnsi="Times New Roman" w:cs="Times New Roman"/>
              </w:rPr>
            </w:pPr>
          </w:p>
        </w:tc>
        <w:tc>
          <w:tcPr>
            <w:tcW w:w="2551" w:type="dxa"/>
            <w:noWrap/>
            <w:hideMark/>
          </w:tcPr>
          <w:p w:rsidR="00D52B3C" w:rsidRPr="00BE4B36" w:rsidRDefault="00D52B3C" w:rsidP="00D52B3C">
            <w:pPr>
              <w:jc w:val="center"/>
              <w:rPr>
                <w:rFonts w:ascii="Times New Roman" w:hAnsi="Times New Roman" w:cs="Times New Roman"/>
              </w:rPr>
            </w:pPr>
          </w:p>
        </w:tc>
        <w:tc>
          <w:tcPr>
            <w:tcW w:w="1248" w:type="dxa"/>
            <w:noWrap/>
            <w:vAlign w:val="bottom"/>
            <w:hideMark/>
          </w:tcPr>
          <w:p w:rsidR="00D52B3C" w:rsidRPr="00BE4B36" w:rsidRDefault="00D52B3C" w:rsidP="00D52B3C">
            <w:pPr>
              <w:jc w:val="right"/>
              <w:rPr>
                <w:rFonts w:ascii="Times New Roman" w:hAnsi="Times New Roman" w:cs="Times New Roman"/>
                <w:color w:val="000000"/>
                <w:sz w:val="22"/>
              </w:rPr>
            </w:pPr>
          </w:p>
        </w:tc>
      </w:tr>
      <w:tr w:rsidR="00D52B3C" w:rsidRPr="00BE4B36" w:rsidTr="00D52B3C">
        <w:trPr>
          <w:trHeight w:val="300"/>
        </w:trPr>
        <w:tc>
          <w:tcPr>
            <w:tcW w:w="2547" w:type="dxa"/>
            <w:noWrap/>
          </w:tcPr>
          <w:p w:rsidR="00D52B3C" w:rsidRPr="00BE4B36" w:rsidRDefault="00D52B3C" w:rsidP="00D52B3C">
            <w:pPr>
              <w:rPr>
                <w:rFonts w:ascii="Times New Roman" w:hAnsi="Times New Roman" w:cs="Times New Roman"/>
              </w:rPr>
            </w:pPr>
            <w:r w:rsidRPr="00BE4B36">
              <w:rPr>
                <w:rFonts w:ascii="Times New Roman" w:hAnsi="Times New Roman" w:cs="Times New Roman" w:hint="eastAsia"/>
              </w:rPr>
              <w:t xml:space="preserve"> Observational analyses</w:t>
            </w:r>
          </w:p>
        </w:tc>
        <w:tc>
          <w:tcPr>
            <w:tcW w:w="2551" w:type="dxa"/>
            <w:noWrap/>
          </w:tcPr>
          <w:p w:rsidR="00D52B3C" w:rsidRPr="00BE4B36" w:rsidRDefault="00D52B3C" w:rsidP="00D52B3C">
            <w:pPr>
              <w:jc w:val="center"/>
              <w:rPr>
                <w:rFonts w:ascii="Times New Roman" w:hAnsi="Times New Roman" w:cs="Times New Roman"/>
              </w:rPr>
            </w:pPr>
            <w:r w:rsidRPr="00BE4B36">
              <w:rPr>
                <w:rFonts w:ascii="Times New Roman" w:hAnsi="Times New Roman" w:cs="Times New Roman"/>
              </w:rPr>
              <w:t>0.149 (0.135, 0.163)</w:t>
            </w:r>
          </w:p>
        </w:tc>
        <w:tc>
          <w:tcPr>
            <w:tcW w:w="1134" w:type="dxa"/>
            <w:noWrap/>
            <w:vAlign w:val="bottom"/>
          </w:tcPr>
          <w:p w:rsidR="00D52B3C" w:rsidRPr="00BE4B36" w:rsidRDefault="00D52B3C" w:rsidP="00D52B3C">
            <w:pPr>
              <w:jc w:val="right"/>
              <w:rPr>
                <w:rFonts w:ascii="Times New Roman" w:hAnsi="Times New Roman" w:cs="Times New Roman"/>
                <w:color w:val="000000"/>
                <w:sz w:val="22"/>
              </w:rPr>
            </w:pPr>
            <w:r w:rsidRPr="00BE4B36">
              <w:rPr>
                <w:rFonts w:ascii="Times New Roman" w:hAnsi="Times New Roman" w:cs="Times New Roman"/>
                <w:color w:val="000000"/>
                <w:sz w:val="22"/>
              </w:rPr>
              <w:t>&lt;0.001</w:t>
            </w:r>
          </w:p>
        </w:tc>
        <w:tc>
          <w:tcPr>
            <w:tcW w:w="425" w:type="dxa"/>
            <w:noWrap/>
            <w:vAlign w:val="center"/>
          </w:tcPr>
          <w:p w:rsidR="00D52B3C" w:rsidRPr="00BE4B36" w:rsidRDefault="00D52B3C" w:rsidP="00D52B3C">
            <w:pPr>
              <w:jc w:val="right"/>
              <w:rPr>
                <w:rFonts w:ascii="Times New Roman" w:hAnsi="Times New Roman" w:cs="Times New Roman"/>
              </w:rPr>
            </w:pPr>
          </w:p>
        </w:tc>
        <w:tc>
          <w:tcPr>
            <w:tcW w:w="2551" w:type="dxa"/>
            <w:noWrap/>
          </w:tcPr>
          <w:p w:rsidR="00D52B3C" w:rsidRPr="00BE4B36" w:rsidRDefault="00D52B3C" w:rsidP="00D52B3C">
            <w:pPr>
              <w:jc w:val="center"/>
              <w:rPr>
                <w:rFonts w:ascii="Times New Roman" w:hAnsi="Times New Roman" w:cs="Times New Roman"/>
              </w:rPr>
            </w:pPr>
            <w:r w:rsidRPr="00BE4B36">
              <w:rPr>
                <w:rFonts w:ascii="Times New Roman" w:hAnsi="Times New Roman" w:cs="Times New Roman"/>
              </w:rPr>
              <w:t>0.099 (0.097, 0.101)</w:t>
            </w:r>
          </w:p>
        </w:tc>
        <w:tc>
          <w:tcPr>
            <w:tcW w:w="1248" w:type="dxa"/>
            <w:noWrap/>
            <w:vAlign w:val="bottom"/>
          </w:tcPr>
          <w:p w:rsidR="00D52B3C" w:rsidRPr="00BE4B36" w:rsidRDefault="00D52B3C" w:rsidP="00D52B3C">
            <w:pPr>
              <w:jc w:val="right"/>
              <w:rPr>
                <w:rFonts w:ascii="Times New Roman" w:eastAsia="宋体" w:hAnsi="Times New Roman" w:cs="Times New Roman"/>
                <w:color w:val="000000"/>
                <w:sz w:val="22"/>
              </w:rPr>
            </w:pPr>
            <w:r w:rsidRPr="00BE4B36">
              <w:rPr>
                <w:rFonts w:ascii="Times New Roman" w:hAnsi="Times New Roman" w:cs="Times New Roman"/>
                <w:color w:val="000000"/>
                <w:sz w:val="22"/>
              </w:rPr>
              <w:t>&lt;0.001</w:t>
            </w:r>
          </w:p>
        </w:tc>
      </w:tr>
      <w:tr w:rsidR="00D52B3C" w:rsidRPr="00BE4B36" w:rsidTr="00D52B3C">
        <w:trPr>
          <w:trHeight w:val="300"/>
        </w:trPr>
        <w:tc>
          <w:tcPr>
            <w:tcW w:w="2547" w:type="dxa"/>
            <w:noWrap/>
          </w:tcPr>
          <w:p w:rsidR="00D52B3C" w:rsidRPr="00BE4B36" w:rsidRDefault="00D52B3C" w:rsidP="00D52B3C">
            <w:pPr>
              <w:rPr>
                <w:rFonts w:ascii="Times New Roman" w:hAnsi="Times New Roman" w:cs="Times New Roman"/>
              </w:rPr>
            </w:pPr>
            <w:r w:rsidRPr="00BE4B36">
              <w:rPr>
                <w:rFonts w:ascii="Times New Roman" w:hAnsi="Times New Roman" w:cs="Times New Roman" w:hint="eastAsia"/>
              </w:rPr>
              <w:t xml:space="preserve"> Mendelian randomization</w:t>
            </w:r>
          </w:p>
        </w:tc>
        <w:tc>
          <w:tcPr>
            <w:tcW w:w="2551" w:type="dxa"/>
            <w:noWrap/>
          </w:tcPr>
          <w:p w:rsidR="00D52B3C" w:rsidRPr="00BE4B36" w:rsidRDefault="00D52B3C" w:rsidP="00D52B3C">
            <w:pPr>
              <w:jc w:val="center"/>
              <w:rPr>
                <w:rFonts w:ascii="Times New Roman" w:hAnsi="Times New Roman" w:cs="Times New Roman"/>
              </w:rPr>
            </w:pPr>
            <w:r w:rsidRPr="00BE4B36">
              <w:rPr>
                <w:rFonts w:ascii="Times New Roman" w:hAnsi="Times New Roman" w:cs="Times New Roman"/>
              </w:rPr>
              <w:t>0.180 (0.057, 0.303)</w:t>
            </w:r>
          </w:p>
        </w:tc>
        <w:tc>
          <w:tcPr>
            <w:tcW w:w="1134" w:type="dxa"/>
            <w:noWrap/>
            <w:vAlign w:val="bottom"/>
          </w:tcPr>
          <w:p w:rsidR="00D52B3C" w:rsidRPr="00BE4B36" w:rsidRDefault="00D52B3C" w:rsidP="00D52B3C">
            <w:pPr>
              <w:jc w:val="right"/>
              <w:rPr>
                <w:rFonts w:ascii="Times New Roman" w:hAnsi="Times New Roman" w:cs="Times New Roman"/>
                <w:color w:val="000000"/>
                <w:sz w:val="22"/>
              </w:rPr>
            </w:pPr>
            <w:r w:rsidRPr="00BE4B36">
              <w:rPr>
                <w:rFonts w:ascii="Times New Roman" w:hAnsi="Times New Roman" w:cs="Times New Roman"/>
                <w:color w:val="000000"/>
                <w:sz w:val="22"/>
              </w:rPr>
              <w:t>0.004</w:t>
            </w:r>
          </w:p>
        </w:tc>
        <w:tc>
          <w:tcPr>
            <w:tcW w:w="425" w:type="dxa"/>
            <w:noWrap/>
            <w:vAlign w:val="center"/>
          </w:tcPr>
          <w:p w:rsidR="00D52B3C" w:rsidRPr="00BE4B36" w:rsidRDefault="00D52B3C" w:rsidP="00D52B3C">
            <w:pPr>
              <w:jc w:val="right"/>
              <w:rPr>
                <w:rFonts w:ascii="Times New Roman" w:hAnsi="Times New Roman" w:cs="Times New Roman"/>
              </w:rPr>
            </w:pPr>
          </w:p>
        </w:tc>
        <w:tc>
          <w:tcPr>
            <w:tcW w:w="2551" w:type="dxa"/>
            <w:noWrap/>
          </w:tcPr>
          <w:p w:rsidR="00D52B3C" w:rsidRPr="00BE4B36" w:rsidRDefault="00D52B3C" w:rsidP="00D52B3C">
            <w:pPr>
              <w:jc w:val="center"/>
              <w:rPr>
                <w:rFonts w:ascii="Times New Roman" w:hAnsi="Times New Roman" w:cs="Times New Roman"/>
              </w:rPr>
            </w:pPr>
            <w:r w:rsidRPr="00BE4B36">
              <w:rPr>
                <w:rFonts w:ascii="Times New Roman" w:hAnsi="Times New Roman" w:cs="Times New Roman"/>
              </w:rPr>
              <w:t>0.154 (0.134, 0.174)</w:t>
            </w:r>
          </w:p>
        </w:tc>
        <w:tc>
          <w:tcPr>
            <w:tcW w:w="1248" w:type="dxa"/>
            <w:noWrap/>
            <w:vAlign w:val="bottom"/>
          </w:tcPr>
          <w:p w:rsidR="00D52B3C" w:rsidRPr="00BE4B36" w:rsidRDefault="00D52B3C" w:rsidP="00D52B3C">
            <w:pPr>
              <w:jc w:val="right"/>
              <w:rPr>
                <w:rFonts w:ascii="Times New Roman" w:hAnsi="Times New Roman" w:cs="Times New Roman"/>
                <w:color w:val="000000"/>
                <w:sz w:val="22"/>
              </w:rPr>
            </w:pPr>
            <w:r w:rsidRPr="00BE4B36">
              <w:rPr>
                <w:rFonts w:ascii="Times New Roman" w:hAnsi="Times New Roman" w:cs="Times New Roman"/>
                <w:color w:val="000000"/>
                <w:sz w:val="22"/>
              </w:rPr>
              <w:t>&lt;0.001</w:t>
            </w:r>
          </w:p>
        </w:tc>
      </w:tr>
      <w:tr w:rsidR="00D52B3C" w:rsidRPr="00BE4B36" w:rsidTr="00D52B3C">
        <w:trPr>
          <w:trHeight w:val="300"/>
        </w:trPr>
        <w:tc>
          <w:tcPr>
            <w:tcW w:w="2547" w:type="dxa"/>
            <w:noWrap/>
            <w:hideMark/>
          </w:tcPr>
          <w:p w:rsidR="00D52B3C" w:rsidRPr="00BE4B36" w:rsidRDefault="00D52B3C" w:rsidP="00D52B3C">
            <w:pPr>
              <w:rPr>
                <w:rFonts w:ascii="Times New Roman" w:hAnsi="Times New Roman" w:cs="Times New Roman"/>
              </w:rPr>
            </w:pPr>
            <w:r w:rsidRPr="00BE4B36">
              <w:rPr>
                <w:rFonts w:ascii="Times New Roman" w:hAnsi="Times New Roman" w:cs="Times New Roman"/>
              </w:rPr>
              <w:t>GLU, mmol / L</w:t>
            </w:r>
          </w:p>
        </w:tc>
        <w:tc>
          <w:tcPr>
            <w:tcW w:w="2551" w:type="dxa"/>
            <w:noWrap/>
            <w:hideMark/>
          </w:tcPr>
          <w:p w:rsidR="00D52B3C" w:rsidRPr="00BE4B36" w:rsidRDefault="00D52B3C" w:rsidP="00D52B3C">
            <w:pPr>
              <w:jc w:val="center"/>
              <w:rPr>
                <w:rFonts w:ascii="Times New Roman" w:hAnsi="Times New Roman" w:cs="Times New Roman"/>
              </w:rPr>
            </w:pPr>
          </w:p>
        </w:tc>
        <w:tc>
          <w:tcPr>
            <w:tcW w:w="1134" w:type="dxa"/>
            <w:noWrap/>
            <w:vAlign w:val="bottom"/>
            <w:hideMark/>
          </w:tcPr>
          <w:p w:rsidR="00D52B3C" w:rsidRPr="00BE4B36" w:rsidRDefault="00D52B3C" w:rsidP="00D52B3C">
            <w:pPr>
              <w:jc w:val="right"/>
              <w:rPr>
                <w:rFonts w:ascii="Times New Roman" w:hAnsi="Times New Roman" w:cs="Times New Roman"/>
                <w:color w:val="000000"/>
                <w:sz w:val="22"/>
              </w:rPr>
            </w:pPr>
          </w:p>
        </w:tc>
        <w:tc>
          <w:tcPr>
            <w:tcW w:w="425" w:type="dxa"/>
            <w:noWrap/>
            <w:vAlign w:val="center"/>
            <w:hideMark/>
          </w:tcPr>
          <w:p w:rsidR="00D52B3C" w:rsidRPr="00BE4B36" w:rsidRDefault="00D52B3C" w:rsidP="00D52B3C">
            <w:pPr>
              <w:jc w:val="right"/>
              <w:rPr>
                <w:rFonts w:ascii="Times New Roman" w:hAnsi="Times New Roman" w:cs="Times New Roman"/>
              </w:rPr>
            </w:pPr>
          </w:p>
        </w:tc>
        <w:tc>
          <w:tcPr>
            <w:tcW w:w="2551" w:type="dxa"/>
            <w:noWrap/>
            <w:hideMark/>
          </w:tcPr>
          <w:p w:rsidR="00D52B3C" w:rsidRPr="00BE4B36" w:rsidRDefault="00D52B3C" w:rsidP="00D52B3C">
            <w:pPr>
              <w:jc w:val="center"/>
              <w:rPr>
                <w:rFonts w:ascii="Times New Roman" w:hAnsi="Times New Roman" w:cs="Times New Roman"/>
              </w:rPr>
            </w:pPr>
          </w:p>
        </w:tc>
        <w:tc>
          <w:tcPr>
            <w:tcW w:w="1248" w:type="dxa"/>
            <w:noWrap/>
            <w:vAlign w:val="bottom"/>
            <w:hideMark/>
          </w:tcPr>
          <w:p w:rsidR="00D52B3C" w:rsidRPr="00BE4B36" w:rsidRDefault="00D52B3C" w:rsidP="00D52B3C">
            <w:pPr>
              <w:jc w:val="right"/>
              <w:rPr>
                <w:rFonts w:ascii="Times New Roman" w:hAnsi="Times New Roman" w:cs="Times New Roman"/>
                <w:color w:val="000000"/>
                <w:sz w:val="22"/>
              </w:rPr>
            </w:pPr>
          </w:p>
        </w:tc>
      </w:tr>
      <w:tr w:rsidR="00D52B3C" w:rsidRPr="00BE4B36" w:rsidTr="00D52B3C">
        <w:trPr>
          <w:trHeight w:val="300"/>
        </w:trPr>
        <w:tc>
          <w:tcPr>
            <w:tcW w:w="2547" w:type="dxa"/>
            <w:noWrap/>
          </w:tcPr>
          <w:p w:rsidR="00D52B3C" w:rsidRPr="00BE4B36" w:rsidRDefault="00D52B3C" w:rsidP="00D52B3C">
            <w:pPr>
              <w:rPr>
                <w:rFonts w:ascii="Times New Roman" w:hAnsi="Times New Roman" w:cs="Times New Roman"/>
              </w:rPr>
            </w:pPr>
            <w:r w:rsidRPr="00BE4B36">
              <w:rPr>
                <w:rFonts w:ascii="Times New Roman" w:hAnsi="Times New Roman" w:cs="Times New Roman" w:hint="eastAsia"/>
              </w:rPr>
              <w:t xml:space="preserve"> Observational analyses</w:t>
            </w:r>
          </w:p>
        </w:tc>
        <w:tc>
          <w:tcPr>
            <w:tcW w:w="2551" w:type="dxa"/>
            <w:noWrap/>
          </w:tcPr>
          <w:p w:rsidR="00D52B3C" w:rsidRPr="00BE4B36" w:rsidRDefault="00D52B3C" w:rsidP="00D52B3C">
            <w:pPr>
              <w:jc w:val="center"/>
              <w:rPr>
                <w:rFonts w:ascii="Times New Roman" w:hAnsi="Times New Roman" w:cs="Times New Roman"/>
              </w:rPr>
            </w:pPr>
            <w:r w:rsidRPr="00BE4B36">
              <w:rPr>
                <w:rFonts w:ascii="Times New Roman" w:hAnsi="Times New Roman" w:cs="Times New Roman"/>
              </w:rPr>
              <w:t>0.348 (0.342, 0.354)</w:t>
            </w:r>
          </w:p>
        </w:tc>
        <w:tc>
          <w:tcPr>
            <w:tcW w:w="1134" w:type="dxa"/>
            <w:noWrap/>
            <w:vAlign w:val="bottom"/>
          </w:tcPr>
          <w:p w:rsidR="00D52B3C" w:rsidRPr="00BE4B36" w:rsidRDefault="00D52B3C" w:rsidP="00D52B3C">
            <w:pPr>
              <w:jc w:val="right"/>
              <w:rPr>
                <w:rFonts w:ascii="Times New Roman" w:hAnsi="Times New Roman" w:cs="Times New Roman"/>
                <w:color w:val="000000"/>
                <w:sz w:val="22"/>
              </w:rPr>
            </w:pPr>
            <w:r w:rsidRPr="00BE4B36">
              <w:rPr>
                <w:rFonts w:ascii="Times New Roman" w:hAnsi="Times New Roman" w:cs="Times New Roman"/>
                <w:color w:val="000000"/>
                <w:sz w:val="22"/>
              </w:rPr>
              <w:t>&lt;0.001</w:t>
            </w:r>
          </w:p>
        </w:tc>
        <w:tc>
          <w:tcPr>
            <w:tcW w:w="425" w:type="dxa"/>
            <w:noWrap/>
            <w:vAlign w:val="center"/>
          </w:tcPr>
          <w:p w:rsidR="00D52B3C" w:rsidRPr="00BE4B36" w:rsidRDefault="00D52B3C" w:rsidP="00D52B3C">
            <w:pPr>
              <w:jc w:val="right"/>
              <w:rPr>
                <w:rFonts w:ascii="Times New Roman" w:hAnsi="Times New Roman" w:cs="Times New Roman"/>
              </w:rPr>
            </w:pPr>
          </w:p>
        </w:tc>
        <w:tc>
          <w:tcPr>
            <w:tcW w:w="2551" w:type="dxa"/>
            <w:noWrap/>
          </w:tcPr>
          <w:p w:rsidR="00D52B3C" w:rsidRPr="00BE4B36" w:rsidRDefault="00D52B3C" w:rsidP="00D52B3C">
            <w:pPr>
              <w:jc w:val="center"/>
              <w:rPr>
                <w:rFonts w:ascii="Times New Roman" w:hAnsi="Times New Roman" w:cs="Times New Roman"/>
              </w:rPr>
            </w:pPr>
            <w:r w:rsidRPr="00BE4B36">
              <w:rPr>
                <w:rFonts w:ascii="Times New Roman" w:hAnsi="Times New Roman" w:cs="Times New Roman"/>
              </w:rPr>
              <w:t>0.152 (0.148, 0.156)</w:t>
            </w:r>
          </w:p>
        </w:tc>
        <w:tc>
          <w:tcPr>
            <w:tcW w:w="1248" w:type="dxa"/>
            <w:noWrap/>
            <w:vAlign w:val="bottom"/>
          </w:tcPr>
          <w:p w:rsidR="00D52B3C" w:rsidRPr="00BE4B36" w:rsidRDefault="00D52B3C" w:rsidP="00D52B3C">
            <w:pPr>
              <w:jc w:val="right"/>
              <w:rPr>
                <w:rFonts w:ascii="Times New Roman" w:eastAsia="宋体" w:hAnsi="Times New Roman" w:cs="Times New Roman"/>
                <w:color w:val="000000"/>
                <w:sz w:val="22"/>
              </w:rPr>
            </w:pPr>
            <w:r w:rsidRPr="00BE4B36">
              <w:rPr>
                <w:rFonts w:ascii="Times New Roman" w:hAnsi="Times New Roman" w:cs="Times New Roman"/>
                <w:color w:val="000000"/>
                <w:sz w:val="22"/>
              </w:rPr>
              <w:t>&lt;0.001</w:t>
            </w:r>
          </w:p>
        </w:tc>
      </w:tr>
      <w:tr w:rsidR="00D52B3C" w:rsidRPr="00BE4B36" w:rsidTr="00D52B3C">
        <w:trPr>
          <w:trHeight w:val="300"/>
        </w:trPr>
        <w:tc>
          <w:tcPr>
            <w:tcW w:w="2547" w:type="dxa"/>
            <w:noWrap/>
          </w:tcPr>
          <w:p w:rsidR="00D52B3C" w:rsidRPr="00BE4B36" w:rsidRDefault="00D52B3C" w:rsidP="00D52B3C">
            <w:pPr>
              <w:rPr>
                <w:rFonts w:ascii="Times New Roman" w:hAnsi="Times New Roman" w:cs="Times New Roman"/>
              </w:rPr>
            </w:pPr>
            <w:r w:rsidRPr="00BE4B36">
              <w:rPr>
                <w:rFonts w:ascii="Times New Roman" w:hAnsi="Times New Roman" w:cs="Times New Roman" w:hint="eastAsia"/>
              </w:rPr>
              <w:t xml:space="preserve"> Mendelian randomization</w:t>
            </w:r>
          </w:p>
        </w:tc>
        <w:tc>
          <w:tcPr>
            <w:tcW w:w="2551" w:type="dxa"/>
            <w:noWrap/>
          </w:tcPr>
          <w:p w:rsidR="00D52B3C" w:rsidRPr="00BE4B36" w:rsidRDefault="00D52B3C" w:rsidP="00D52B3C">
            <w:pPr>
              <w:jc w:val="center"/>
              <w:rPr>
                <w:rFonts w:ascii="Times New Roman" w:hAnsi="Times New Roman" w:cs="Times New Roman"/>
              </w:rPr>
            </w:pPr>
            <w:r w:rsidRPr="00BE4B36">
              <w:rPr>
                <w:rFonts w:ascii="Times New Roman" w:hAnsi="Times New Roman" w:cs="Times New Roman"/>
              </w:rPr>
              <w:t>-0.032 (-0.146, 0.082)</w:t>
            </w:r>
          </w:p>
        </w:tc>
        <w:tc>
          <w:tcPr>
            <w:tcW w:w="1134" w:type="dxa"/>
            <w:noWrap/>
            <w:vAlign w:val="bottom"/>
          </w:tcPr>
          <w:p w:rsidR="00D52B3C" w:rsidRPr="00BE4B36" w:rsidRDefault="00D52B3C" w:rsidP="00D52B3C">
            <w:pPr>
              <w:jc w:val="right"/>
              <w:rPr>
                <w:rFonts w:ascii="Times New Roman" w:hAnsi="Times New Roman" w:cs="Times New Roman"/>
                <w:color w:val="000000"/>
                <w:sz w:val="22"/>
              </w:rPr>
            </w:pPr>
            <w:r w:rsidRPr="00BE4B36">
              <w:rPr>
                <w:rFonts w:ascii="Times New Roman" w:hAnsi="Times New Roman" w:cs="Times New Roman"/>
                <w:color w:val="000000"/>
                <w:sz w:val="22"/>
              </w:rPr>
              <w:t>0.585</w:t>
            </w:r>
          </w:p>
        </w:tc>
        <w:tc>
          <w:tcPr>
            <w:tcW w:w="425" w:type="dxa"/>
            <w:noWrap/>
            <w:vAlign w:val="center"/>
          </w:tcPr>
          <w:p w:rsidR="00D52B3C" w:rsidRPr="00BE4B36" w:rsidRDefault="00D52B3C" w:rsidP="00D52B3C">
            <w:pPr>
              <w:jc w:val="right"/>
              <w:rPr>
                <w:rFonts w:ascii="Times New Roman" w:hAnsi="Times New Roman" w:cs="Times New Roman"/>
              </w:rPr>
            </w:pPr>
          </w:p>
        </w:tc>
        <w:tc>
          <w:tcPr>
            <w:tcW w:w="2551" w:type="dxa"/>
            <w:noWrap/>
          </w:tcPr>
          <w:p w:rsidR="00D52B3C" w:rsidRPr="00BE4B36" w:rsidRDefault="00D52B3C" w:rsidP="00D52B3C">
            <w:pPr>
              <w:jc w:val="center"/>
              <w:rPr>
                <w:rFonts w:ascii="Times New Roman" w:hAnsi="Times New Roman" w:cs="Times New Roman"/>
              </w:rPr>
            </w:pPr>
            <w:r w:rsidRPr="00BE4B36">
              <w:rPr>
                <w:rFonts w:ascii="Times New Roman" w:hAnsi="Times New Roman" w:cs="Times New Roman"/>
              </w:rPr>
              <w:t>-0.006 (-0.031, 0.019)</w:t>
            </w:r>
          </w:p>
        </w:tc>
        <w:tc>
          <w:tcPr>
            <w:tcW w:w="1248" w:type="dxa"/>
            <w:noWrap/>
            <w:vAlign w:val="bottom"/>
          </w:tcPr>
          <w:p w:rsidR="00D52B3C" w:rsidRPr="00BE4B36" w:rsidRDefault="00D52B3C" w:rsidP="00D52B3C">
            <w:pPr>
              <w:jc w:val="right"/>
              <w:rPr>
                <w:rFonts w:ascii="Times New Roman" w:hAnsi="Times New Roman" w:cs="Times New Roman"/>
                <w:color w:val="000000"/>
                <w:sz w:val="22"/>
              </w:rPr>
            </w:pPr>
            <w:r w:rsidRPr="00BE4B36">
              <w:rPr>
                <w:rFonts w:ascii="Times New Roman" w:hAnsi="Times New Roman" w:cs="Times New Roman"/>
                <w:color w:val="000000"/>
                <w:sz w:val="22"/>
              </w:rPr>
              <w:t>0.621</w:t>
            </w:r>
          </w:p>
        </w:tc>
      </w:tr>
      <w:tr w:rsidR="00D52B3C" w:rsidRPr="00BE4B36" w:rsidTr="00D52B3C">
        <w:trPr>
          <w:trHeight w:val="300"/>
        </w:trPr>
        <w:tc>
          <w:tcPr>
            <w:tcW w:w="2547" w:type="dxa"/>
            <w:noWrap/>
            <w:hideMark/>
          </w:tcPr>
          <w:p w:rsidR="00D52B3C" w:rsidRPr="00BE4B36" w:rsidRDefault="00D52B3C" w:rsidP="00D52B3C">
            <w:pPr>
              <w:rPr>
                <w:rFonts w:ascii="Times New Roman" w:hAnsi="Times New Roman" w:cs="Times New Roman"/>
              </w:rPr>
            </w:pPr>
            <w:r w:rsidRPr="00BE4B36">
              <w:rPr>
                <w:rFonts w:ascii="Times New Roman" w:hAnsi="Times New Roman" w:cs="Times New Roman"/>
              </w:rPr>
              <w:t>BMI, kg / m</w:t>
            </w:r>
            <w:r w:rsidRPr="00BE4B36">
              <w:rPr>
                <w:rFonts w:ascii="Times New Roman" w:hAnsi="Times New Roman" w:cs="Times New Roman"/>
                <w:vertAlign w:val="superscript"/>
              </w:rPr>
              <w:t>2</w:t>
            </w:r>
          </w:p>
        </w:tc>
        <w:tc>
          <w:tcPr>
            <w:tcW w:w="2551" w:type="dxa"/>
            <w:noWrap/>
            <w:hideMark/>
          </w:tcPr>
          <w:p w:rsidR="00D52B3C" w:rsidRPr="00BE4B36" w:rsidRDefault="00D52B3C" w:rsidP="00D52B3C">
            <w:pPr>
              <w:jc w:val="center"/>
              <w:rPr>
                <w:rFonts w:ascii="Times New Roman" w:hAnsi="Times New Roman" w:cs="Times New Roman"/>
              </w:rPr>
            </w:pPr>
          </w:p>
        </w:tc>
        <w:tc>
          <w:tcPr>
            <w:tcW w:w="1134" w:type="dxa"/>
            <w:noWrap/>
            <w:vAlign w:val="bottom"/>
            <w:hideMark/>
          </w:tcPr>
          <w:p w:rsidR="00D52B3C" w:rsidRPr="00BE4B36" w:rsidRDefault="00D52B3C" w:rsidP="00D52B3C">
            <w:pPr>
              <w:jc w:val="right"/>
              <w:rPr>
                <w:rFonts w:ascii="Times New Roman" w:hAnsi="Times New Roman" w:cs="Times New Roman"/>
                <w:color w:val="000000"/>
                <w:sz w:val="22"/>
              </w:rPr>
            </w:pPr>
          </w:p>
        </w:tc>
        <w:tc>
          <w:tcPr>
            <w:tcW w:w="425" w:type="dxa"/>
            <w:noWrap/>
            <w:vAlign w:val="center"/>
            <w:hideMark/>
          </w:tcPr>
          <w:p w:rsidR="00D52B3C" w:rsidRPr="00BE4B36" w:rsidRDefault="00D52B3C" w:rsidP="00D52B3C">
            <w:pPr>
              <w:jc w:val="right"/>
              <w:rPr>
                <w:rFonts w:ascii="Times New Roman" w:hAnsi="Times New Roman" w:cs="Times New Roman"/>
              </w:rPr>
            </w:pPr>
          </w:p>
        </w:tc>
        <w:tc>
          <w:tcPr>
            <w:tcW w:w="2551" w:type="dxa"/>
            <w:noWrap/>
            <w:hideMark/>
          </w:tcPr>
          <w:p w:rsidR="00D52B3C" w:rsidRPr="00BE4B36" w:rsidRDefault="00D52B3C" w:rsidP="00D52B3C">
            <w:pPr>
              <w:jc w:val="center"/>
              <w:rPr>
                <w:rFonts w:ascii="Times New Roman" w:hAnsi="Times New Roman" w:cs="Times New Roman"/>
              </w:rPr>
            </w:pPr>
          </w:p>
        </w:tc>
        <w:tc>
          <w:tcPr>
            <w:tcW w:w="1248" w:type="dxa"/>
            <w:noWrap/>
            <w:vAlign w:val="bottom"/>
            <w:hideMark/>
          </w:tcPr>
          <w:p w:rsidR="00D52B3C" w:rsidRPr="00BE4B36" w:rsidRDefault="00D52B3C" w:rsidP="00D52B3C">
            <w:pPr>
              <w:jc w:val="right"/>
              <w:rPr>
                <w:rFonts w:ascii="Times New Roman" w:hAnsi="Times New Roman" w:cs="Times New Roman"/>
                <w:color w:val="000000"/>
                <w:sz w:val="22"/>
              </w:rPr>
            </w:pPr>
          </w:p>
        </w:tc>
      </w:tr>
      <w:tr w:rsidR="00D52B3C" w:rsidRPr="00BE4B36" w:rsidTr="00D52B3C">
        <w:trPr>
          <w:trHeight w:val="300"/>
        </w:trPr>
        <w:tc>
          <w:tcPr>
            <w:tcW w:w="2547" w:type="dxa"/>
            <w:noWrap/>
          </w:tcPr>
          <w:p w:rsidR="00D52B3C" w:rsidRPr="00BE4B36" w:rsidRDefault="00D52B3C" w:rsidP="00D52B3C">
            <w:pPr>
              <w:rPr>
                <w:rFonts w:ascii="Times New Roman" w:hAnsi="Times New Roman" w:cs="Times New Roman"/>
              </w:rPr>
            </w:pPr>
            <w:r w:rsidRPr="00BE4B36">
              <w:rPr>
                <w:rFonts w:ascii="Times New Roman" w:hAnsi="Times New Roman" w:cs="Times New Roman" w:hint="eastAsia"/>
              </w:rPr>
              <w:t xml:space="preserve"> Observational analyses</w:t>
            </w:r>
          </w:p>
        </w:tc>
        <w:tc>
          <w:tcPr>
            <w:tcW w:w="2551" w:type="dxa"/>
            <w:noWrap/>
          </w:tcPr>
          <w:p w:rsidR="00D52B3C" w:rsidRPr="00BE4B36" w:rsidRDefault="00D52B3C" w:rsidP="00D52B3C">
            <w:pPr>
              <w:jc w:val="center"/>
              <w:rPr>
                <w:rFonts w:ascii="Times New Roman" w:hAnsi="Times New Roman" w:cs="Times New Roman"/>
              </w:rPr>
            </w:pPr>
            <w:r w:rsidRPr="00BE4B36">
              <w:rPr>
                <w:rFonts w:ascii="Times New Roman" w:hAnsi="Times New Roman" w:cs="Times New Roman"/>
              </w:rPr>
              <w:t>0.123 (0.115, 0.131)</w:t>
            </w:r>
          </w:p>
        </w:tc>
        <w:tc>
          <w:tcPr>
            <w:tcW w:w="1134" w:type="dxa"/>
            <w:noWrap/>
            <w:vAlign w:val="bottom"/>
          </w:tcPr>
          <w:p w:rsidR="00D52B3C" w:rsidRPr="00BE4B36" w:rsidRDefault="00D52B3C" w:rsidP="00D52B3C">
            <w:pPr>
              <w:jc w:val="right"/>
              <w:rPr>
                <w:rFonts w:ascii="Times New Roman" w:hAnsi="Times New Roman" w:cs="Times New Roman"/>
                <w:color w:val="000000"/>
                <w:sz w:val="22"/>
              </w:rPr>
            </w:pPr>
            <w:r w:rsidRPr="00BE4B36">
              <w:rPr>
                <w:rFonts w:ascii="Times New Roman" w:hAnsi="Times New Roman" w:cs="Times New Roman"/>
                <w:color w:val="000000"/>
                <w:sz w:val="22"/>
              </w:rPr>
              <w:t>&lt;0.001</w:t>
            </w:r>
          </w:p>
        </w:tc>
        <w:tc>
          <w:tcPr>
            <w:tcW w:w="425" w:type="dxa"/>
            <w:noWrap/>
            <w:vAlign w:val="center"/>
          </w:tcPr>
          <w:p w:rsidR="00D52B3C" w:rsidRPr="00BE4B36" w:rsidRDefault="00D52B3C" w:rsidP="00D52B3C">
            <w:pPr>
              <w:jc w:val="right"/>
              <w:rPr>
                <w:rFonts w:ascii="Times New Roman" w:hAnsi="Times New Roman" w:cs="Times New Roman"/>
              </w:rPr>
            </w:pPr>
          </w:p>
        </w:tc>
        <w:tc>
          <w:tcPr>
            <w:tcW w:w="2551" w:type="dxa"/>
            <w:noWrap/>
          </w:tcPr>
          <w:p w:rsidR="00D52B3C" w:rsidRPr="00BE4B36" w:rsidRDefault="00D52B3C" w:rsidP="00D52B3C">
            <w:pPr>
              <w:jc w:val="center"/>
              <w:rPr>
                <w:rFonts w:ascii="Times New Roman" w:hAnsi="Times New Roman" w:cs="Times New Roman"/>
              </w:rPr>
            </w:pPr>
            <w:r w:rsidRPr="00BE4B36">
              <w:rPr>
                <w:rFonts w:ascii="Times New Roman" w:hAnsi="Times New Roman" w:cs="Times New Roman"/>
              </w:rPr>
              <w:t>0.681 (0.667, 0.695)</w:t>
            </w:r>
          </w:p>
        </w:tc>
        <w:tc>
          <w:tcPr>
            <w:tcW w:w="1248" w:type="dxa"/>
            <w:noWrap/>
            <w:vAlign w:val="bottom"/>
          </w:tcPr>
          <w:p w:rsidR="00D52B3C" w:rsidRPr="00BE4B36" w:rsidRDefault="00D52B3C" w:rsidP="00D52B3C">
            <w:pPr>
              <w:jc w:val="right"/>
              <w:rPr>
                <w:rFonts w:ascii="Times New Roman" w:eastAsia="宋体" w:hAnsi="Times New Roman" w:cs="Times New Roman"/>
                <w:color w:val="000000"/>
                <w:sz w:val="22"/>
              </w:rPr>
            </w:pPr>
            <w:r w:rsidRPr="00BE4B36">
              <w:rPr>
                <w:rFonts w:ascii="Times New Roman" w:hAnsi="Times New Roman" w:cs="Times New Roman"/>
                <w:color w:val="000000"/>
                <w:sz w:val="22"/>
              </w:rPr>
              <w:t>&lt;0.001</w:t>
            </w:r>
          </w:p>
        </w:tc>
      </w:tr>
      <w:tr w:rsidR="00D52B3C" w:rsidRPr="00BE4B36" w:rsidTr="00D52B3C">
        <w:trPr>
          <w:trHeight w:val="300"/>
        </w:trPr>
        <w:tc>
          <w:tcPr>
            <w:tcW w:w="2547" w:type="dxa"/>
            <w:noWrap/>
          </w:tcPr>
          <w:p w:rsidR="00D52B3C" w:rsidRPr="00BE4B36" w:rsidRDefault="00D52B3C" w:rsidP="00D52B3C">
            <w:pPr>
              <w:rPr>
                <w:rFonts w:ascii="Times New Roman" w:hAnsi="Times New Roman" w:cs="Times New Roman"/>
              </w:rPr>
            </w:pPr>
            <w:r w:rsidRPr="00BE4B36">
              <w:rPr>
                <w:rFonts w:ascii="Times New Roman" w:hAnsi="Times New Roman" w:cs="Times New Roman" w:hint="eastAsia"/>
              </w:rPr>
              <w:t xml:space="preserve"> Mendelian randomization</w:t>
            </w:r>
          </w:p>
        </w:tc>
        <w:tc>
          <w:tcPr>
            <w:tcW w:w="2551" w:type="dxa"/>
            <w:noWrap/>
          </w:tcPr>
          <w:p w:rsidR="00D52B3C" w:rsidRPr="00BE4B36" w:rsidRDefault="00D52B3C" w:rsidP="00D52B3C">
            <w:pPr>
              <w:jc w:val="center"/>
              <w:rPr>
                <w:rFonts w:ascii="Times New Roman" w:hAnsi="Times New Roman" w:cs="Times New Roman"/>
              </w:rPr>
            </w:pPr>
            <w:r w:rsidRPr="00BE4B36">
              <w:rPr>
                <w:rFonts w:ascii="Times New Roman" w:hAnsi="Times New Roman" w:cs="Times New Roman"/>
              </w:rPr>
              <w:t>-0.205 (-0.358, -0.052)</w:t>
            </w:r>
          </w:p>
        </w:tc>
        <w:tc>
          <w:tcPr>
            <w:tcW w:w="1134" w:type="dxa"/>
            <w:noWrap/>
            <w:vAlign w:val="bottom"/>
          </w:tcPr>
          <w:p w:rsidR="00D52B3C" w:rsidRPr="00BE4B36" w:rsidRDefault="00D52B3C" w:rsidP="00D52B3C">
            <w:pPr>
              <w:jc w:val="right"/>
              <w:rPr>
                <w:rFonts w:ascii="Times New Roman" w:hAnsi="Times New Roman" w:cs="Times New Roman"/>
                <w:color w:val="000000"/>
                <w:sz w:val="22"/>
              </w:rPr>
            </w:pPr>
            <w:r w:rsidRPr="00BE4B36">
              <w:rPr>
                <w:rFonts w:ascii="Times New Roman" w:hAnsi="Times New Roman" w:cs="Times New Roman"/>
                <w:color w:val="000000"/>
                <w:sz w:val="22"/>
              </w:rPr>
              <w:t>0.009</w:t>
            </w:r>
          </w:p>
        </w:tc>
        <w:tc>
          <w:tcPr>
            <w:tcW w:w="425" w:type="dxa"/>
            <w:noWrap/>
            <w:vAlign w:val="center"/>
          </w:tcPr>
          <w:p w:rsidR="00D52B3C" w:rsidRPr="00BE4B36" w:rsidRDefault="00D52B3C" w:rsidP="00D52B3C">
            <w:pPr>
              <w:jc w:val="right"/>
              <w:rPr>
                <w:rFonts w:ascii="Times New Roman" w:hAnsi="Times New Roman" w:cs="Times New Roman"/>
              </w:rPr>
            </w:pPr>
          </w:p>
        </w:tc>
        <w:tc>
          <w:tcPr>
            <w:tcW w:w="2551" w:type="dxa"/>
            <w:noWrap/>
          </w:tcPr>
          <w:p w:rsidR="00D52B3C" w:rsidRPr="00BE4B36" w:rsidRDefault="00D52B3C" w:rsidP="00D52B3C">
            <w:pPr>
              <w:jc w:val="center"/>
              <w:rPr>
                <w:rFonts w:ascii="Times New Roman" w:hAnsi="Times New Roman" w:cs="Times New Roman"/>
              </w:rPr>
            </w:pPr>
            <w:r w:rsidRPr="00BE4B36">
              <w:rPr>
                <w:rFonts w:ascii="Times New Roman" w:hAnsi="Times New Roman" w:cs="Times New Roman"/>
              </w:rPr>
              <w:t>-0.006 (-0.096, 0.084)</w:t>
            </w:r>
          </w:p>
        </w:tc>
        <w:tc>
          <w:tcPr>
            <w:tcW w:w="1248" w:type="dxa"/>
            <w:noWrap/>
            <w:vAlign w:val="bottom"/>
          </w:tcPr>
          <w:p w:rsidR="00D52B3C" w:rsidRPr="00BE4B36" w:rsidRDefault="00D52B3C" w:rsidP="00D52B3C">
            <w:pPr>
              <w:jc w:val="right"/>
              <w:rPr>
                <w:rFonts w:ascii="Times New Roman" w:hAnsi="Times New Roman" w:cs="Times New Roman"/>
                <w:color w:val="000000"/>
                <w:sz w:val="22"/>
              </w:rPr>
            </w:pPr>
            <w:r w:rsidRPr="00BE4B36">
              <w:rPr>
                <w:rFonts w:ascii="Times New Roman" w:hAnsi="Times New Roman" w:cs="Times New Roman"/>
                <w:color w:val="000000"/>
                <w:sz w:val="22"/>
              </w:rPr>
              <w:t>0.896</w:t>
            </w:r>
          </w:p>
        </w:tc>
      </w:tr>
      <w:tr w:rsidR="00D52B3C" w:rsidRPr="00BE4B36" w:rsidTr="00D52B3C">
        <w:trPr>
          <w:trHeight w:val="300"/>
        </w:trPr>
        <w:tc>
          <w:tcPr>
            <w:tcW w:w="2547" w:type="dxa"/>
            <w:noWrap/>
            <w:hideMark/>
          </w:tcPr>
          <w:p w:rsidR="00D52B3C" w:rsidRPr="00BE4B36" w:rsidRDefault="00D52B3C" w:rsidP="00D52B3C">
            <w:pPr>
              <w:rPr>
                <w:rFonts w:ascii="Times New Roman" w:hAnsi="Times New Roman" w:cs="Times New Roman"/>
              </w:rPr>
            </w:pPr>
            <w:r w:rsidRPr="00BE4B36">
              <w:rPr>
                <w:rFonts w:ascii="Times New Roman" w:hAnsi="Times New Roman" w:cs="Times New Roman"/>
              </w:rPr>
              <w:t>WHR, %</w:t>
            </w:r>
          </w:p>
        </w:tc>
        <w:tc>
          <w:tcPr>
            <w:tcW w:w="2551" w:type="dxa"/>
            <w:noWrap/>
            <w:hideMark/>
          </w:tcPr>
          <w:p w:rsidR="00D52B3C" w:rsidRPr="00BE4B36" w:rsidRDefault="00D52B3C" w:rsidP="00D52B3C">
            <w:pPr>
              <w:jc w:val="center"/>
              <w:rPr>
                <w:rFonts w:ascii="Times New Roman" w:hAnsi="Times New Roman" w:cs="Times New Roman"/>
              </w:rPr>
            </w:pPr>
          </w:p>
        </w:tc>
        <w:tc>
          <w:tcPr>
            <w:tcW w:w="1134" w:type="dxa"/>
            <w:noWrap/>
            <w:vAlign w:val="bottom"/>
            <w:hideMark/>
          </w:tcPr>
          <w:p w:rsidR="00D52B3C" w:rsidRPr="00BE4B36" w:rsidRDefault="00D52B3C" w:rsidP="00D52B3C">
            <w:pPr>
              <w:jc w:val="right"/>
              <w:rPr>
                <w:rFonts w:ascii="Times New Roman" w:hAnsi="Times New Roman" w:cs="Times New Roman"/>
                <w:color w:val="000000"/>
                <w:sz w:val="22"/>
              </w:rPr>
            </w:pPr>
          </w:p>
        </w:tc>
        <w:tc>
          <w:tcPr>
            <w:tcW w:w="425" w:type="dxa"/>
            <w:noWrap/>
            <w:vAlign w:val="center"/>
            <w:hideMark/>
          </w:tcPr>
          <w:p w:rsidR="00D52B3C" w:rsidRPr="00BE4B36" w:rsidRDefault="00D52B3C" w:rsidP="00D52B3C">
            <w:pPr>
              <w:jc w:val="right"/>
              <w:rPr>
                <w:rFonts w:ascii="Times New Roman" w:hAnsi="Times New Roman" w:cs="Times New Roman"/>
              </w:rPr>
            </w:pPr>
          </w:p>
        </w:tc>
        <w:tc>
          <w:tcPr>
            <w:tcW w:w="2551" w:type="dxa"/>
            <w:noWrap/>
            <w:hideMark/>
          </w:tcPr>
          <w:p w:rsidR="00D52B3C" w:rsidRPr="00BE4B36" w:rsidRDefault="00D52B3C" w:rsidP="00D52B3C">
            <w:pPr>
              <w:jc w:val="center"/>
              <w:rPr>
                <w:rFonts w:ascii="Times New Roman" w:hAnsi="Times New Roman" w:cs="Times New Roman"/>
              </w:rPr>
            </w:pPr>
          </w:p>
        </w:tc>
        <w:tc>
          <w:tcPr>
            <w:tcW w:w="1248" w:type="dxa"/>
            <w:noWrap/>
            <w:vAlign w:val="bottom"/>
            <w:hideMark/>
          </w:tcPr>
          <w:p w:rsidR="00D52B3C" w:rsidRPr="00BE4B36" w:rsidRDefault="00D52B3C" w:rsidP="00D52B3C">
            <w:pPr>
              <w:jc w:val="right"/>
              <w:rPr>
                <w:rFonts w:ascii="Times New Roman" w:hAnsi="Times New Roman" w:cs="Times New Roman"/>
                <w:color w:val="000000"/>
                <w:sz w:val="22"/>
              </w:rPr>
            </w:pPr>
          </w:p>
        </w:tc>
      </w:tr>
      <w:tr w:rsidR="00D52B3C" w:rsidRPr="00BE4B36" w:rsidTr="00D52B3C">
        <w:trPr>
          <w:trHeight w:val="300"/>
        </w:trPr>
        <w:tc>
          <w:tcPr>
            <w:tcW w:w="2547" w:type="dxa"/>
            <w:noWrap/>
          </w:tcPr>
          <w:p w:rsidR="00D52B3C" w:rsidRPr="00BE4B36" w:rsidRDefault="00D52B3C" w:rsidP="00D52B3C">
            <w:pPr>
              <w:rPr>
                <w:rFonts w:ascii="Times New Roman" w:hAnsi="Times New Roman" w:cs="Times New Roman"/>
              </w:rPr>
            </w:pPr>
            <w:r w:rsidRPr="00BE4B36">
              <w:rPr>
                <w:rFonts w:ascii="Times New Roman" w:hAnsi="Times New Roman" w:cs="Times New Roman" w:hint="eastAsia"/>
              </w:rPr>
              <w:t xml:space="preserve"> Observational analyses</w:t>
            </w:r>
          </w:p>
        </w:tc>
        <w:tc>
          <w:tcPr>
            <w:tcW w:w="2551" w:type="dxa"/>
            <w:noWrap/>
          </w:tcPr>
          <w:p w:rsidR="00D52B3C" w:rsidRPr="00BE4B36" w:rsidRDefault="00D52B3C" w:rsidP="00D52B3C">
            <w:pPr>
              <w:jc w:val="center"/>
              <w:rPr>
                <w:rFonts w:ascii="Times New Roman" w:hAnsi="Times New Roman" w:cs="Times New Roman"/>
              </w:rPr>
            </w:pPr>
            <w:r w:rsidRPr="00BE4B36">
              <w:rPr>
                <w:rFonts w:ascii="Times New Roman" w:hAnsi="Times New Roman" w:cs="Times New Roman"/>
              </w:rPr>
              <w:t>0.364 (0.352, 0.376)</w:t>
            </w:r>
          </w:p>
        </w:tc>
        <w:tc>
          <w:tcPr>
            <w:tcW w:w="1134" w:type="dxa"/>
            <w:noWrap/>
            <w:vAlign w:val="bottom"/>
          </w:tcPr>
          <w:p w:rsidR="00D52B3C" w:rsidRPr="00BE4B36" w:rsidRDefault="00D52B3C" w:rsidP="00D52B3C">
            <w:pPr>
              <w:jc w:val="right"/>
              <w:rPr>
                <w:rFonts w:ascii="Times New Roman" w:hAnsi="Times New Roman" w:cs="Times New Roman"/>
                <w:color w:val="000000"/>
                <w:sz w:val="22"/>
              </w:rPr>
            </w:pPr>
            <w:r w:rsidRPr="00BE4B36">
              <w:rPr>
                <w:rFonts w:ascii="Times New Roman" w:hAnsi="Times New Roman" w:cs="Times New Roman"/>
                <w:color w:val="000000"/>
                <w:sz w:val="22"/>
              </w:rPr>
              <w:t>&lt;0.001</w:t>
            </w:r>
          </w:p>
        </w:tc>
        <w:tc>
          <w:tcPr>
            <w:tcW w:w="425" w:type="dxa"/>
            <w:noWrap/>
            <w:vAlign w:val="center"/>
          </w:tcPr>
          <w:p w:rsidR="00D52B3C" w:rsidRPr="00BE4B36" w:rsidRDefault="00D52B3C" w:rsidP="00D52B3C">
            <w:pPr>
              <w:jc w:val="right"/>
              <w:rPr>
                <w:rFonts w:ascii="Times New Roman" w:hAnsi="Times New Roman" w:cs="Times New Roman"/>
              </w:rPr>
            </w:pPr>
          </w:p>
        </w:tc>
        <w:tc>
          <w:tcPr>
            <w:tcW w:w="2551" w:type="dxa"/>
            <w:noWrap/>
          </w:tcPr>
          <w:p w:rsidR="00D52B3C" w:rsidRPr="00BE4B36" w:rsidRDefault="00D52B3C" w:rsidP="00D52B3C">
            <w:pPr>
              <w:jc w:val="center"/>
              <w:rPr>
                <w:rFonts w:ascii="Times New Roman" w:hAnsi="Times New Roman" w:cs="Times New Roman"/>
              </w:rPr>
            </w:pPr>
            <w:r w:rsidRPr="00BE4B36">
              <w:rPr>
                <w:rFonts w:ascii="Times New Roman" w:hAnsi="Times New Roman" w:cs="Times New Roman"/>
              </w:rPr>
              <w:t>0.555 (0.539, 0.571)</w:t>
            </w:r>
          </w:p>
        </w:tc>
        <w:tc>
          <w:tcPr>
            <w:tcW w:w="1248" w:type="dxa"/>
            <w:noWrap/>
            <w:vAlign w:val="bottom"/>
          </w:tcPr>
          <w:p w:rsidR="00D52B3C" w:rsidRPr="00BE4B36" w:rsidRDefault="00D52B3C" w:rsidP="00D52B3C">
            <w:pPr>
              <w:jc w:val="right"/>
              <w:rPr>
                <w:rFonts w:ascii="Times New Roman" w:eastAsia="宋体" w:hAnsi="Times New Roman" w:cs="Times New Roman"/>
                <w:color w:val="000000"/>
                <w:sz w:val="22"/>
              </w:rPr>
            </w:pPr>
            <w:r w:rsidRPr="00BE4B36">
              <w:rPr>
                <w:rFonts w:ascii="Times New Roman" w:hAnsi="Times New Roman" w:cs="Times New Roman"/>
                <w:color w:val="000000"/>
                <w:sz w:val="22"/>
              </w:rPr>
              <w:t>&lt;0.001</w:t>
            </w:r>
          </w:p>
        </w:tc>
      </w:tr>
      <w:tr w:rsidR="00D52B3C" w:rsidRPr="00BE4B36" w:rsidTr="00D52B3C">
        <w:trPr>
          <w:trHeight w:val="300"/>
        </w:trPr>
        <w:tc>
          <w:tcPr>
            <w:tcW w:w="2547" w:type="dxa"/>
            <w:noWrap/>
          </w:tcPr>
          <w:p w:rsidR="00D52B3C" w:rsidRPr="00BE4B36" w:rsidRDefault="00D52B3C" w:rsidP="00D52B3C">
            <w:pPr>
              <w:rPr>
                <w:rFonts w:ascii="Times New Roman" w:hAnsi="Times New Roman" w:cs="Times New Roman"/>
              </w:rPr>
            </w:pPr>
            <w:r w:rsidRPr="00BE4B36">
              <w:rPr>
                <w:rFonts w:ascii="Times New Roman" w:hAnsi="Times New Roman" w:cs="Times New Roman" w:hint="eastAsia"/>
              </w:rPr>
              <w:t xml:space="preserve"> Mendelian randomization</w:t>
            </w:r>
          </w:p>
        </w:tc>
        <w:tc>
          <w:tcPr>
            <w:tcW w:w="2551" w:type="dxa"/>
            <w:noWrap/>
          </w:tcPr>
          <w:p w:rsidR="00D52B3C" w:rsidRPr="00BE4B36" w:rsidRDefault="00D52B3C" w:rsidP="00D52B3C">
            <w:pPr>
              <w:jc w:val="center"/>
              <w:rPr>
                <w:rFonts w:ascii="Times New Roman" w:hAnsi="Times New Roman" w:cs="Times New Roman"/>
              </w:rPr>
            </w:pPr>
            <w:r w:rsidRPr="00BE4B36">
              <w:rPr>
                <w:rFonts w:ascii="Times New Roman" w:hAnsi="Times New Roman" w:cs="Times New Roman"/>
              </w:rPr>
              <w:t>0.218 (-0.033, 0.469)</w:t>
            </w:r>
          </w:p>
        </w:tc>
        <w:tc>
          <w:tcPr>
            <w:tcW w:w="1134" w:type="dxa"/>
            <w:noWrap/>
            <w:vAlign w:val="bottom"/>
          </w:tcPr>
          <w:p w:rsidR="00D52B3C" w:rsidRPr="00BE4B36" w:rsidRDefault="00D52B3C" w:rsidP="00D52B3C">
            <w:pPr>
              <w:jc w:val="right"/>
              <w:rPr>
                <w:rFonts w:ascii="Times New Roman" w:hAnsi="Times New Roman" w:cs="Times New Roman"/>
                <w:color w:val="000000"/>
                <w:sz w:val="22"/>
              </w:rPr>
            </w:pPr>
            <w:r w:rsidRPr="00BE4B36">
              <w:rPr>
                <w:rFonts w:ascii="Times New Roman" w:hAnsi="Times New Roman" w:cs="Times New Roman"/>
                <w:color w:val="000000"/>
                <w:sz w:val="22"/>
              </w:rPr>
              <w:t>0.090</w:t>
            </w:r>
          </w:p>
        </w:tc>
        <w:tc>
          <w:tcPr>
            <w:tcW w:w="425" w:type="dxa"/>
            <w:noWrap/>
            <w:vAlign w:val="center"/>
          </w:tcPr>
          <w:p w:rsidR="00D52B3C" w:rsidRPr="00BE4B36" w:rsidRDefault="00D52B3C" w:rsidP="00D52B3C">
            <w:pPr>
              <w:jc w:val="right"/>
              <w:rPr>
                <w:rFonts w:ascii="Times New Roman" w:hAnsi="Times New Roman" w:cs="Times New Roman"/>
              </w:rPr>
            </w:pPr>
          </w:p>
        </w:tc>
        <w:tc>
          <w:tcPr>
            <w:tcW w:w="2551" w:type="dxa"/>
            <w:noWrap/>
          </w:tcPr>
          <w:p w:rsidR="00D52B3C" w:rsidRPr="00BE4B36" w:rsidRDefault="00D52B3C" w:rsidP="00D52B3C">
            <w:pPr>
              <w:jc w:val="center"/>
              <w:rPr>
                <w:rFonts w:ascii="Times New Roman" w:hAnsi="Times New Roman" w:cs="Times New Roman"/>
              </w:rPr>
            </w:pPr>
            <w:r w:rsidRPr="00BE4B36">
              <w:rPr>
                <w:rFonts w:ascii="Times New Roman" w:hAnsi="Times New Roman" w:cs="Times New Roman"/>
              </w:rPr>
              <w:t>0.225 (0.111, 0.339)</w:t>
            </w:r>
          </w:p>
        </w:tc>
        <w:tc>
          <w:tcPr>
            <w:tcW w:w="1248" w:type="dxa"/>
            <w:noWrap/>
            <w:vAlign w:val="bottom"/>
          </w:tcPr>
          <w:p w:rsidR="00D52B3C" w:rsidRPr="00BE4B36" w:rsidRDefault="00D52B3C" w:rsidP="00D52B3C">
            <w:pPr>
              <w:jc w:val="right"/>
              <w:rPr>
                <w:rFonts w:ascii="Times New Roman" w:hAnsi="Times New Roman" w:cs="Times New Roman"/>
                <w:color w:val="000000"/>
                <w:sz w:val="22"/>
              </w:rPr>
            </w:pPr>
            <w:r w:rsidRPr="00BE4B36">
              <w:rPr>
                <w:rFonts w:ascii="Times New Roman" w:hAnsi="Times New Roman" w:cs="Times New Roman"/>
                <w:color w:val="000000"/>
                <w:sz w:val="22"/>
              </w:rPr>
              <w:t>&lt;0.001</w:t>
            </w:r>
          </w:p>
        </w:tc>
      </w:tr>
      <w:tr w:rsidR="00D52B3C" w:rsidRPr="00BE4B36" w:rsidTr="00D52B3C">
        <w:trPr>
          <w:trHeight w:val="300"/>
        </w:trPr>
        <w:tc>
          <w:tcPr>
            <w:tcW w:w="2547" w:type="dxa"/>
            <w:noWrap/>
            <w:hideMark/>
          </w:tcPr>
          <w:p w:rsidR="00D52B3C" w:rsidRPr="00BE4B36" w:rsidRDefault="00D52B3C" w:rsidP="00D52B3C">
            <w:pPr>
              <w:rPr>
                <w:rFonts w:ascii="Times New Roman" w:hAnsi="Times New Roman" w:cs="Times New Roman"/>
              </w:rPr>
            </w:pPr>
            <w:r w:rsidRPr="00BE4B36">
              <w:rPr>
                <w:rFonts w:ascii="Times New Roman" w:hAnsi="Times New Roman" w:cs="Times New Roman"/>
              </w:rPr>
              <w:t>SBP, mmHg</w:t>
            </w:r>
          </w:p>
        </w:tc>
        <w:tc>
          <w:tcPr>
            <w:tcW w:w="2551" w:type="dxa"/>
            <w:noWrap/>
            <w:hideMark/>
          </w:tcPr>
          <w:p w:rsidR="00D52B3C" w:rsidRPr="00BE4B36" w:rsidRDefault="00D52B3C" w:rsidP="00D52B3C">
            <w:pPr>
              <w:jc w:val="center"/>
              <w:rPr>
                <w:rFonts w:ascii="Times New Roman" w:hAnsi="Times New Roman" w:cs="Times New Roman"/>
              </w:rPr>
            </w:pPr>
          </w:p>
        </w:tc>
        <w:tc>
          <w:tcPr>
            <w:tcW w:w="1134" w:type="dxa"/>
            <w:noWrap/>
            <w:vAlign w:val="bottom"/>
            <w:hideMark/>
          </w:tcPr>
          <w:p w:rsidR="00D52B3C" w:rsidRPr="00BE4B36" w:rsidRDefault="00D52B3C" w:rsidP="00D52B3C">
            <w:pPr>
              <w:jc w:val="right"/>
              <w:rPr>
                <w:rFonts w:ascii="Times New Roman" w:hAnsi="Times New Roman" w:cs="Times New Roman"/>
                <w:color w:val="000000"/>
                <w:sz w:val="22"/>
              </w:rPr>
            </w:pPr>
          </w:p>
        </w:tc>
        <w:tc>
          <w:tcPr>
            <w:tcW w:w="425" w:type="dxa"/>
            <w:noWrap/>
            <w:vAlign w:val="center"/>
            <w:hideMark/>
          </w:tcPr>
          <w:p w:rsidR="00D52B3C" w:rsidRPr="00BE4B36" w:rsidRDefault="00D52B3C" w:rsidP="00D52B3C">
            <w:pPr>
              <w:jc w:val="right"/>
              <w:rPr>
                <w:rFonts w:ascii="Times New Roman" w:hAnsi="Times New Roman" w:cs="Times New Roman"/>
              </w:rPr>
            </w:pPr>
          </w:p>
        </w:tc>
        <w:tc>
          <w:tcPr>
            <w:tcW w:w="2551" w:type="dxa"/>
            <w:noWrap/>
            <w:hideMark/>
          </w:tcPr>
          <w:p w:rsidR="00D52B3C" w:rsidRPr="00BE4B36" w:rsidRDefault="00D52B3C" w:rsidP="00D52B3C">
            <w:pPr>
              <w:jc w:val="center"/>
              <w:rPr>
                <w:rFonts w:ascii="Times New Roman" w:hAnsi="Times New Roman" w:cs="Times New Roman"/>
              </w:rPr>
            </w:pPr>
          </w:p>
        </w:tc>
        <w:tc>
          <w:tcPr>
            <w:tcW w:w="1248" w:type="dxa"/>
            <w:noWrap/>
            <w:vAlign w:val="bottom"/>
            <w:hideMark/>
          </w:tcPr>
          <w:p w:rsidR="00D52B3C" w:rsidRPr="00BE4B36" w:rsidRDefault="00D52B3C" w:rsidP="00D52B3C">
            <w:pPr>
              <w:jc w:val="right"/>
              <w:rPr>
                <w:rFonts w:ascii="Times New Roman" w:hAnsi="Times New Roman" w:cs="Times New Roman"/>
                <w:color w:val="000000"/>
                <w:sz w:val="22"/>
              </w:rPr>
            </w:pPr>
          </w:p>
        </w:tc>
      </w:tr>
      <w:tr w:rsidR="00D52B3C" w:rsidRPr="00BE4B36" w:rsidTr="00D52B3C">
        <w:trPr>
          <w:trHeight w:val="300"/>
        </w:trPr>
        <w:tc>
          <w:tcPr>
            <w:tcW w:w="2547" w:type="dxa"/>
            <w:noWrap/>
          </w:tcPr>
          <w:p w:rsidR="00D52B3C" w:rsidRPr="00BE4B36" w:rsidRDefault="00D52B3C" w:rsidP="00D52B3C">
            <w:pPr>
              <w:rPr>
                <w:rFonts w:ascii="Times New Roman" w:hAnsi="Times New Roman" w:cs="Times New Roman"/>
              </w:rPr>
            </w:pPr>
            <w:r w:rsidRPr="00BE4B36">
              <w:rPr>
                <w:rFonts w:ascii="Times New Roman" w:hAnsi="Times New Roman" w:cs="Times New Roman" w:hint="eastAsia"/>
              </w:rPr>
              <w:t xml:space="preserve"> Observational analyses</w:t>
            </w:r>
          </w:p>
        </w:tc>
        <w:tc>
          <w:tcPr>
            <w:tcW w:w="2551" w:type="dxa"/>
            <w:noWrap/>
          </w:tcPr>
          <w:p w:rsidR="00D52B3C" w:rsidRPr="00BE4B36" w:rsidRDefault="00D52B3C" w:rsidP="00D52B3C">
            <w:pPr>
              <w:jc w:val="center"/>
              <w:rPr>
                <w:rFonts w:ascii="Times New Roman" w:hAnsi="Times New Roman" w:cs="Times New Roman"/>
              </w:rPr>
            </w:pPr>
            <w:r w:rsidRPr="00BE4B36">
              <w:rPr>
                <w:rFonts w:ascii="Times New Roman" w:hAnsi="Times New Roman" w:cs="Times New Roman"/>
              </w:rPr>
              <w:t>2.186 (2.143, 2.229)</w:t>
            </w:r>
          </w:p>
        </w:tc>
        <w:tc>
          <w:tcPr>
            <w:tcW w:w="1134" w:type="dxa"/>
            <w:noWrap/>
            <w:vAlign w:val="bottom"/>
          </w:tcPr>
          <w:p w:rsidR="00D52B3C" w:rsidRPr="00BE4B36" w:rsidRDefault="00D52B3C" w:rsidP="00D52B3C">
            <w:pPr>
              <w:jc w:val="right"/>
              <w:rPr>
                <w:rFonts w:ascii="Times New Roman" w:hAnsi="Times New Roman" w:cs="Times New Roman"/>
                <w:color w:val="000000"/>
                <w:sz w:val="22"/>
              </w:rPr>
            </w:pPr>
            <w:r w:rsidRPr="00BE4B36">
              <w:rPr>
                <w:rFonts w:ascii="Times New Roman" w:hAnsi="Times New Roman" w:cs="Times New Roman"/>
                <w:color w:val="000000"/>
                <w:sz w:val="22"/>
              </w:rPr>
              <w:t>&lt;0.001</w:t>
            </w:r>
          </w:p>
        </w:tc>
        <w:tc>
          <w:tcPr>
            <w:tcW w:w="425" w:type="dxa"/>
            <w:noWrap/>
            <w:vAlign w:val="center"/>
          </w:tcPr>
          <w:p w:rsidR="00D52B3C" w:rsidRPr="00BE4B36" w:rsidRDefault="00D52B3C" w:rsidP="00D52B3C">
            <w:pPr>
              <w:jc w:val="right"/>
              <w:rPr>
                <w:rFonts w:ascii="Times New Roman" w:hAnsi="Times New Roman" w:cs="Times New Roman"/>
              </w:rPr>
            </w:pPr>
          </w:p>
        </w:tc>
        <w:tc>
          <w:tcPr>
            <w:tcW w:w="2551" w:type="dxa"/>
            <w:noWrap/>
          </w:tcPr>
          <w:p w:rsidR="00D52B3C" w:rsidRPr="00BE4B36" w:rsidRDefault="00D52B3C" w:rsidP="00D52B3C">
            <w:pPr>
              <w:jc w:val="center"/>
              <w:rPr>
                <w:rFonts w:ascii="Times New Roman" w:hAnsi="Times New Roman" w:cs="Times New Roman"/>
              </w:rPr>
            </w:pPr>
            <w:r w:rsidRPr="00BE4B36">
              <w:rPr>
                <w:rFonts w:ascii="Times New Roman" w:hAnsi="Times New Roman" w:cs="Times New Roman"/>
              </w:rPr>
              <w:t>1.542 (1.491, 1.593)</w:t>
            </w:r>
          </w:p>
        </w:tc>
        <w:tc>
          <w:tcPr>
            <w:tcW w:w="1248" w:type="dxa"/>
            <w:noWrap/>
            <w:vAlign w:val="bottom"/>
          </w:tcPr>
          <w:p w:rsidR="00D52B3C" w:rsidRPr="00BE4B36" w:rsidRDefault="00D52B3C" w:rsidP="00D52B3C">
            <w:pPr>
              <w:jc w:val="right"/>
              <w:rPr>
                <w:rFonts w:ascii="Times New Roman" w:eastAsia="宋体" w:hAnsi="Times New Roman" w:cs="Times New Roman"/>
                <w:color w:val="000000"/>
                <w:sz w:val="22"/>
              </w:rPr>
            </w:pPr>
            <w:r w:rsidRPr="00BE4B36">
              <w:rPr>
                <w:rFonts w:ascii="Times New Roman" w:hAnsi="Times New Roman" w:cs="Times New Roman"/>
                <w:color w:val="000000"/>
                <w:sz w:val="22"/>
              </w:rPr>
              <w:t>&lt;0.001</w:t>
            </w:r>
          </w:p>
        </w:tc>
      </w:tr>
      <w:tr w:rsidR="00D52B3C" w:rsidRPr="00BE4B36" w:rsidTr="00D52B3C">
        <w:trPr>
          <w:trHeight w:val="300"/>
        </w:trPr>
        <w:tc>
          <w:tcPr>
            <w:tcW w:w="2547" w:type="dxa"/>
            <w:noWrap/>
          </w:tcPr>
          <w:p w:rsidR="00D52B3C" w:rsidRPr="00BE4B36" w:rsidRDefault="00D52B3C" w:rsidP="00D52B3C">
            <w:pPr>
              <w:rPr>
                <w:rFonts w:ascii="Times New Roman" w:hAnsi="Times New Roman" w:cs="Times New Roman"/>
              </w:rPr>
            </w:pPr>
            <w:r w:rsidRPr="00BE4B36">
              <w:rPr>
                <w:rFonts w:ascii="Times New Roman" w:hAnsi="Times New Roman" w:cs="Times New Roman" w:hint="eastAsia"/>
              </w:rPr>
              <w:t xml:space="preserve"> Mendelian randomization</w:t>
            </w:r>
          </w:p>
        </w:tc>
        <w:tc>
          <w:tcPr>
            <w:tcW w:w="2551" w:type="dxa"/>
            <w:noWrap/>
          </w:tcPr>
          <w:p w:rsidR="00D52B3C" w:rsidRPr="00BE4B36" w:rsidRDefault="00D52B3C" w:rsidP="00D52B3C">
            <w:pPr>
              <w:jc w:val="center"/>
              <w:rPr>
                <w:rFonts w:ascii="Times New Roman" w:hAnsi="Times New Roman" w:cs="Times New Roman"/>
              </w:rPr>
            </w:pPr>
            <w:r w:rsidRPr="00BE4B36">
              <w:rPr>
                <w:rFonts w:ascii="Times New Roman" w:hAnsi="Times New Roman" w:cs="Times New Roman"/>
              </w:rPr>
              <w:t>0.571 (-0.366, 1.508)</w:t>
            </w:r>
          </w:p>
        </w:tc>
        <w:tc>
          <w:tcPr>
            <w:tcW w:w="1134" w:type="dxa"/>
            <w:noWrap/>
            <w:vAlign w:val="bottom"/>
          </w:tcPr>
          <w:p w:rsidR="00D52B3C" w:rsidRPr="00BE4B36" w:rsidRDefault="00D52B3C" w:rsidP="00D52B3C">
            <w:pPr>
              <w:jc w:val="right"/>
              <w:rPr>
                <w:rFonts w:ascii="Times New Roman" w:hAnsi="Times New Roman" w:cs="Times New Roman"/>
                <w:color w:val="000000"/>
                <w:sz w:val="22"/>
              </w:rPr>
            </w:pPr>
            <w:r w:rsidRPr="00BE4B36">
              <w:rPr>
                <w:rFonts w:ascii="Times New Roman" w:hAnsi="Times New Roman" w:cs="Times New Roman"/>
                <w:color w:val="000000"/>
                <w:sz w:val="22"/>
              </w:rPr>
              <w:t>0.233</w:t>
            </w:r>
          </w:p>
        </w:tc>
        <w:tc>
          <w:tcPr>
            <w:tcW w:w="425" w:type="dxa"/>
            <w:noWrap/>
            <w:vAlign w:val="center"/>
          </w:tcPr>
          <w:p w:rsidR="00D52B3C" w:rsidRPr="00BE4B36" w:rsidRDefault="00D52B3C" w:rsidP="00D52B3C">
            <w:pPr>
              <w:jc w:val="right"/>
              <w:rPr>
                <w:rFonts w:ascii="Times New Roman" w:hAnsi="Times New Roman" w:cs="Times New Roman"/>
              </w:rPr>
            </w:pPr>
          </w:p>
        </w:tc>
        <w:tc>
          <w:tcPr>
            <w:tcW w:w="2551" w:type="dxa"/>
            <w:noWrap/>
          </w:tcPr>
          <w:p w:rsidR="00D52B3C" w:rsidRPr="00BE4B36" w:rsidRDefault="00D52B3C" w:rsidP="00D52B3C">
            <w:pPr>
              <w:jc w:val="center"/>
              <w:rPr>
                <w:rFonts w:ascii="Times New Roman" w:hAnsi="Times New Roman" w:cs="Times New Roman"/>
              </w:rPr>
            </w:pPr>
            <w:r w:rsidRPr="00BE4B36">
              <w:rPr>
                <w:rFonts w:ascii="Times New Roman" w:hAnsi="Times New Roman" w:cs="Times New Roman"/>
              </w:rPr>
              <w:t>-1.154 (-1.497, -0.811)</w:t>
            </w:r>
          </w:p>
        </w:tc>
        <w:tc>
          <w:tcPr>
            <w:tcW w:w="1248" w:type="dxa"/>
            <w:noWrap/>
            <w:vAlign w:val="bottom"/>
          </w:tcPr>
          <w:p w:rsidR="00D52B3C" w:rsidRPr="00BE4B36" w:rsidRDefault="00D52B3C" w:rsidP="00D52B3C">
            <w:pPr>
              <w:jc w:val="right"/>
              <w:rPr>
                <w:rFonts w:ascii="Times New Roman" w:hAnsi="Times New Roman" w:cs="Times New Roman"/>
                <w:color w:val="000000"/>
                <w:sz w:val="22"/>
              </w:rPr>
            </w:pPr>
            <w:r w:rsidRPr="00BE4B36">
              <w:rPr>
                <w:rFonts w:ascii="Times New Roman" w:hAnsi="Times New Roman" w:cs="Times New Roman"/>
                <w:color w:val="000000"/>
                <w:sz w:val="22"/>
              </w:rPr>
              <w:t>&lt;0.001</w:t>
            </w:r>
          </w:p>
        </w:tc>
      </w:tr>
      <w:tr w:rsidR="00D52B3C" w:rsidRPr="00BE4B36" w:rsidTr="00D52B3C">
        <w:trPr>
          <w:trHeight w:val="300"/>
        </w:trPr>
        <w:tc>
          <w:tcPr>
            <w:tcW w:w="2547" w:type="dxa"/>
            <w:noWrap/>
            <w:hideMark/>
          </w:tcPr>
          <w:p w:rsidR="00D52B3C" w:rsidRPr="00BE4B36" w:rsidRDefault="00D52B3C" w:rsidP="00D52B3C">
            <w:pPr>
              <w:rPr>
                <w:rFonts w:ascii="Times New Roman" w:hAnsi="Times New Roman" w:cs="Times New Roman"/>
              </w:rPr>
            </w:pPr>
            <w:r w:rsidRPr="00BE4B36">
              <w:rPr>
                <w:rFonts w:ascii="Times New Roman" w:hAnsi="Times New Roman" w:cs="Times New Roman"/>
              </w:rPr>
              <w:t>DBP, mmHg</w:t>
            </w:r>
          </w:p>
        </w:tc>
        <w:tc>
          <w:tcPr>
            <w:tcW w:w="2551" w:type="dxa"/>
            <w:noWrap/>
            <w:hideMark/>
          </w:tcPr>
          <w:p w:rsidR="00D52B3C" w:rsidRPr="00BE4B36" w:rsidRDefault="00D52B3C" w:rsidP="00D52B3C">
            <w:pPr>
              <w:jc w:val="center"/>
              <w:rPr>
                <w:rFonts w:ascii="Times New Roman" w:hAnsi="Times New Roman" w:cs="Times New Roman"/>
              </w:rPr>
            </w:pPr>
          </w:p>
        </w:tc>
        <w:tc>
          <w:tcPr>
            <w:tcW w:w="1134" w:type="dxa"/>
            <w:noWrap/>
            <w:vAlign w:val="bottom"/>
            <w:hideMark/>
          </w:tcPr>
          <w:p w:rsidR="00D52B3C" w:rsidRPr="00BE4B36" w:rsidRDefault="00D52B3C" w:rsidP="00D52B3C">
            <w:pPr>
              <w:jc w:val="right"/>
              <w:rPr>
                <w:rFonts w:ascii="Times New Roman" w:hAnsi="Times New Roman" w:cs="Times New Roman"/>
                <w:color w:val="000000"/>
                <w:sz w:val="22"/>
              </w:rPr>
            </w:pPr>
          </w:p>
        </w:tc>
        <w:tc>
          <w:tcPr>
            <w:tcW w:w="425" w:type="dxa"/>
            <w:noWrap/>
            <w:vAlign w:val="center"/>
            <w:hideMark/>
          </w:tcPr>
          <w:p w:rsidR="00D52B3C" w:rsidRPr="00BE4B36" w:rsidRDefault="00D52B3C" w:rsidP="00D52B3C">
            <w:pPr>
              <w:jc w:val="right"/>
              <w:rPr>
                <w:rFonts w:ascii="Times New Roman" w:hAnsi="Times New Roman" w:cs="Times New Roman"/>
              </w:rPr>
            </w:pPr>
          </w:p>
        </w:tc>
        <w:tc>
          <w:tcPr>
            <w:tcW w:w="2551" w:type="dxa"/>
            <w:noWrap/>
            <w:hideMark/>
          </w:tcPr>
          <w:p w:rsidR="00D52B3C" w:rsidRPr="00BE4B36" w:rsidRDefault="00D52B3C" w:rsidP="00D52B3C">
            <w:pPr>
              <w:jc w:val="center"/>
              <w:rPr>
                <w:rFonts w:ascii="Times New Roman" w:hAnsi="Times New Roman" w:cs="Times New Roman"/>
              </w:rPr>
            </w:pPr>
          </w:p>
        </w:tc>
        <w:tc>
          <w:tcPr>
            <w:tcW w:w="1248" w:type="dxa"/>
            <w:noWrap/>
            <w:vAlign w:val="bottom"/>
            <w:hideMark/>
          </w:tcPr>
          <w:p w:rsidR="00D52B3C" w:rsidRPr="00BE4B36" w:rsidRDefault="00D52B3C" w:rsidP="00D52B3C">
            <w:pPr>
              <w:jc w:val="right"/>
              <w:rPr>
                <w:rFonts w:ascii="Times New Roman" w:hAnsi="Times New Roman" w:cs="Times New Roman"/>
                <w:color w:val="000000"/>
                <w:sz w:val="22"/>
              </w:rPr>
            </w:pPr>
          </w:p>
        </w:tc>
      </w:tr>
      <w:tr w:rsidR="00D52B3C" w:rsidRPr="00BE4B36" w:rsidTr="00D52B3C">
        <w:trPr>
          <w:trHeight w:val="300"/>
        </w:trPr>
        <w:tc>
          <w:tcPr>
            <w:tcW w:w="2547" w:type="dxa"/>
            <w:noWrap/>
          </w:tcPr>
          <w:p w:rsidR="00D52B3C" w:rsidRPr="00BE4B36" w:rsidRDefault="00D52B3C" w:rsidP="00D52B3C">
            <w:pPr>
              <w:rPr>
                <w:rFonts w:ascii="Times New Roman" w:hAnsi="Times New Roman" w:cs="Times New Roman"/>
              </w:rPr>
            </w:pPr>
            <w:r w:rsidRPr="00BE4B36">
              <w:rPr>
                <w:rFonts w:ascii="Times New Roman" w:hAnsi="Times New Roman" w:cs="Times New Roman" w:hint="eastAsia"/>
              </w:rPr>
              <w:t xml:space="preserve"> Observational analyses</w:t>
            </w:r>
          </w:p>
        </w:tc>
        <w:tc>
          <w:tcPr>
            <w:tcW w:w="2551" w:type="dxa"/>
            <w:noWrap/>
          </w:tcPr>
          <w:p w:rsidR="00D52B3C" w:rsidRPr="00BE4B36" w:rsidRDefault="00D52B3C" w:rsidP="00D52B3C">
            <w:pPr>
              <w:jc w:val="center"/>
              <w:rPr>
                <w:rFonts w:ascii="Times New Roman" w:hAnsi="Times New Roman" w:cs="Times New Roman"/>
              </w:rPr>
            </w:pPr>
            <w:r w:rsidRPr="00BE4B36">
              <w:rPr>
                <w:rFonts w:ascii="Times New Roman" w:hAnsi="Times New Roman" w:cs="Times New Roman"/>
              </w:rPr>
              <w:t>1.860 (1.836, 1.884)</w:t>
            </w:r>
          </w:p>
        </w:tc>
        <w:tc>
          <w:tcPr>
            <w:tcW w:w="1134" w:type="dxa"/>
            <w:noWrap/>
            <w:vAlign w:val="bottom"/>
          </w:tcPr>
          <w:p w:rsidR="00D52B3C" w:rsidRPr="00BE4B36" w:rsidRDefault="00D52B3C" w:rsidP="00D52B3C">
            <w:pPr>
              <w:jc w:val="right"/>
              <w:rPr>
                <w:rFonts w:ascii="Times New Roman" w:hAnsi="Times New Roman" w:cs="Times New Roman"/>
                <w:color w:val="000000"/>
                <w:sz w:val="22"/>
              </w:rPr>
            </w:pPr>
            <w:r w:rsidRPr="00BE4B36">
              <w:rPr>
                <w:rFonts w:ascii="Times New Roman" w:hAnsi="Times New Roman" w:cs="Times New Roman"/>
                <w:color w:val="000000"/>
                <w:sz w:val="22"/>
              </w:rPr>
              <w:t>&lt;0.001</w:t>
            </w:r>
          </w:p>
        </w:tc>
        <w:tc>
          <w:tcPr>
            <w:tcW w:w="425" w:type="dxa"/>
            <w:noWrap/>
            <w:vAlign w:val="center"/>
          </w:tcPr>
          <w:p w:rsidR="00D52B3C" w:rsidRPr="00BE4B36" w:rsidRDefault="00D52B3C" w:rsidP="00D52B3C">
            <w:pPr>
              <w:jc w:val="right"/>
              <w:rPr>
                <w:rFonts w:ascii="Times New Roman" w:hAnsi="Times New Roman" w:cs="Times New Roman"/>
              </w:rPr>
            </w:pPr>
          </w:p>
        </w:tc>
        <w:tc>
          <w:tcPr>
            <w:tcW w:w="2551" w:type="dxa"/>
            <w:noWrap/>
          </w:tcPr>
          <w:p w:rsidR="00D52B3C" w:rsidRPr="00BE4B36" w:rsidRDefault="00D52B3C" w:rsidP="00D52B3C">
            <w:pPr>
              <w:jc w:val="center"/>
              <w:rPr>
                <w:rFonts w:ascii="Times New Roman" w:hAnsi="Times New Roman" w:cs="Times New Roman"/>
              </w:rPr>
            </w:pPr>
            <w:r w:rsidRPr="00BE4B36">
              <w:rPr>
                <w:rFonts w:ascii="Times New Roman" w:hAnsi="Times New Roman" w:cs="Times New Roman"/>
              </w:rPr>
              <w:t>2.258 (2.231, 2.285)</w:t>
            </w:r>
          </w:p>
        </w:tc>
        <w:tc>
          <w:tcPr>
            <w:tcW w:w="1248" w:type="dxa"/>
            <w:noWrap/>
            <w:vAlign w:val="bottom"/>
          </w:tcPr>
          <w:p w:rsidR="00D52B3C" w:rsidRPr="00BE4B36" w:rsidRDefault="00D52B3C" w:rsidP="00D52B3C">
            <w:pPr>
              <w:jc w:val="right"/>
              <w:rPr>
                <w:rFonts w:ascii="Times New Roman" w:eastAsia="宋体" w:hAnsi="Times New Roman" w:cs="Times New Roman"/>
                <w:color w:val="000000"/>
                <w:sz w:val="22"/>
              </w:rPr>
            </w:pPr>
            <w:r w:rsidRPr="00BE4B36">
              <w:rPr>
                <w:rFonts w:ascii="Times New Roman" w:hAnsi="Times New Roman" w:cs="Times New Roman"/>
                <w:color w:val="000000"/>
                <w:sz w:val="22"/>
              </w:rPr>
              <w:t>&lt;0.001</w:t>
            </w:r>
          </w:p>
        </w:tc>
      </w:tr>
      <w:tr w:rsidR="00D52B3C" w:rsidRPr="00BE4B36" w:rsidTr="00D52B3C">
        <w:trPr>
          <w:trHeight w:val="300"/>
        </w:trPr>
        <w:tc>
          <w:tcPr>
            <w:tcW w:w="2547" w:type="dxa"/>
            <w:tcBorders>
              <w:bottom w:val="single" w:sz="4" w:space="0" w:color="auto"/>
            </w:tcBorders>
            <w:noWrap/>
          </w:tcPr>
          <w:p w:rsidR="00D52B3C" w:rsidRPr="00BE4B36" w:rsidRDefault="00D52B3C" w:rsidP="00D52B3C">
            <w:pPr>
              <w:rPr>
                <w:rFonts w:ascii="Times New Roman" w:hAnsi="Times New Roman" w:cs="Times New Roman"/>
              </w:rPr>
            </w:pPr>
            <w:r w:rsidRPr="00BE4B36">
              <w:rPr>
                <w:rFonts w:ascii="Times New Roman" w:hAnsi="Times New Roman" w:cs="Times New Roman" w:hint="eastAsia"/>
              </w:rPr>
              <w:t xml:space="preserve"> Mendelian randomization</w:t>
            </w:r>
          </w:p>
        </w:tc>
        <w:tc>
          <w:tcPr>
            <w:tcW w:w="2551" w:type="dxa"/>
            <w:tcBorders>
              <w:bottom w:val="single" w:sz="4" w:space="0" w:color="auto"/>
            </w:tcBorders>
            <w:noWrap/>
          </w:tcPr>
          <w:p w:rsidR="00D52B3C" w:rsidRPr="00BE4B36" w:rsidRDefault="00D52B3C" w:rsidP="00D52B3C">
            <w:pPr>
              <w:jc w:val="center"/>
              <w:rPr>
                <w:rFonts w:ascii="Times New Roman" w:hAnsi="Times New Roman" w:cs="Times New Roman"/>
              </w:rPr>
            </w:pPr>
            <w:r w:rsidRPr="00BE4B36">
              <w:rPr>
                <w:rFonts w:ascii="Times New Roman" w:hAnsi="Times New Roman" w:cs="Times New Roman"/>
              </w:rPr>
              <w:t>2.059 (1.544, 2.574)</w:t>
            </w:r>
          </w:p>
        </w:tc>
        <w:tc>
          <w:tcPr>
            <w:tcW w:w="1134" w:type="dxa"/>
            <w:tcBorders>
              <w:bottom w:val="single" w:sz="4" w:space="0" w:color="auto"/>
            </w:tcBorders>
            <w:noWrap/>
            <w:vAlign w:val="bottom"/>
          </w:tcPr>
          <w:p w:rsidR="00D52B3C" w:rsidRPr="00BE4B36" w:rsidRDefault="00D52B3C" w:rsidP="00D52B3C">
            <w:pPr>
              <w:jc w:val="right"/>
              <w:rPr>
                <w:rFonts w:ascii="Times New Roman" w:hAnsi="Times New Roman" w:cs="Times New Roman"/>
                <w:color w:val="000000"/>
                <w:sz w:val="22"/>
              </w:rPr>
            </w:pPr>
            <w:r w:rsidRPr="00BE4B36">
              <w:rPr>
                <w:rFonts w:ascii="Times New Roman" w:hAnsi="Times New Roman" w:cs="Times New Roman"/>
                <w:color w:val="000000"/>
                <w:sz w:val="22"/>
              </w:rPr>
              <w:t>&lt;0.001</w:t>
            </w:r>
          </w:p>
        </w:tc>
        <w:tc>
          <w:tcPr>
            <w:tcW w:w="425" w:type="dxa"/>
            <w:tcBorders>
              <w:bottom w:val="single" w:sz="4" w:space="0" w:color="auto"/>
            </w:tcBorders>
            <w:noWrap/>
            <w:vAlign w:val="center"/>
          </w:tcPr>
          <w:p w:rsidR="00D52B3C" w:rsidRPr="00BE4B36" w:rsidRDefault="00D52B3C" w:rsidP="00D52B3C">
            <w:pPr>
              <w:jc w:val="right"/>
              <w:rPr>
                <w:rFonts w:ascii="Times New Roman" w:hAnsi="Times New Roman" w:cs="Times New Roman"/>
              </w:rPr>
            </w:pPr>
          </w:p>
        </w:tc>
        <w:tc>
          <w:tcPr>
            <w:tcW w:w="2551" w:type="dxa"/>
            <w:tcBorders>
              <w:bottom w:val="single" w:sz="4" w:space="0" w:color="auto"/>
            </w:tcBorders>
            <w:noWrap/>
          </w:tcPr>
          <w:p w:rsidR="00D52B3C" w:rsidRPr="00BE4B36" w:rsidRDefault="00D52B3C" w:rsidP="00D52B3C">
            <w:pPr>
              <w:jc w:val="center"/>
              <w:rPr>
                <w:rFonts w:ascii="Times New Roman" w:hAnsi="Times New Roman" w:cs="Times New Roman"/>
              </w:rPr>
            </w:pPr>
            <w:r w:rsidRPr="00BE4B36">
              <w:rPr>
                <w:rFonts w:ascii="Times New Roman" w:hAnsi="Times New Roman" w:cs="Times New Roman"/>
              </w:rPr>
              <w:t>2.037 (1.845, 2.229)</w:t>
            </w:r>
          </w:p>
        </w:tc>
        <w:tc>
          <w:tcPr>
            <w:tcW w:w="1248" w:type="dxa"/>
            <w:tcBorders>
              <w:bottom w:val="single" w:sz="4" w:space="0" w:color="auto"/>
            </w:tcBorders>
            <w:noWrap/>
            <w:vAlign w:val="bottom"/>
          </w:tcPr>
          <w:p w:rsidR="00D52B3C" w:rsidRPr="00BE4B36" w:rsidRDefault="00D52B3C" w:rsidP="00D52B3C">
            <w:pPr>
              <w:jc w:val="right"/>
              <w:rPr>
                <w:rFonts w:ascii="Times New Roman" w:hAnsi="Times New Roman" w:cs="Times New Roman"/>
                <w:color w:val="000000"/>
                <w:sz w:val="22"/>
              </w:rPr>
            </w:pPr>
            <w:r w:rsidRPr="00BE4B36">
              <w:rPr>
                <w:rFonts w:ascii="Times New Roman" w:hAnsi="Times New Roman" w:cs="Times New Roman"/>
                <w:color w:val="000000"/>
                <w:sz w:val="22"/>
              </w:rPr>
              <w:t>&lt;0.001</w:t>
            </w:r>
          </w:p>
        </w:tc>
      </w:tr>
    </w:tbl>
    <w:p w:rsidR="00631992" w:rsidRPr="00BE4B36" w:rsidRDefault="007555A4" w:rsidP="007555A4">
      <w:pPr>
        <w:jc w:val="left"/>
        <w:rPr>
          <w:rFonts w:ascii="Times New Roman" w:hAnsi="Times New Roman" w:cs="Times New Roman"/>
          <w:sz w:val="20"/>
        </w:rPr>
        <w:sectPr w:rsidR="00631992" w:rsidRPr="00BE4B36" w:rsidSect="00B259EC">
          <w:pgSz w:w="11906" w:h="16838"/>
          <w:pgMar w:top="720" w:right="720" w:bottom="720" w:left="720" w:header="851" w:footer="992" w:gutter="0"/>
          <w:cols w:space="425"/>
          <w:docGrid w:type="lines" w:linePitch="312"/>
        </w:sectPr>
      </w:pPr>
      <w:r w:rsidRPr="00BE4B36">
        <w:rPr>
          <w:rFonts w:ascii="Times New Roman" w:hAnsi="Times New Roman" w:cs="Times New Roman"/>
          <w:sz w:val="20"/>
        </w:rPr>
        <w:t>The adjusted effect size from general linear model for cardiometabolic traits, according to observed or genetically-predicted resting heart rate in CKB and UKB, of which 1 unit of cardiometabolic traits per 10 bpm higher resting heart rate. Estimated effect of cardiometabolic traits, from general linear model analysis adjusted for sex, age, BMI (except for BMI), household income, education level, Townsend Deprivation Index (only for UKB), marital status (only for CKB), region code (only for CKB), smoking status, alcohol intake frequency, intake of fruit and vegetable, self-reported health status, and metabolic equivalent (MET). TC, total cholesterol; HDL, high density lipoprotein; LDL, low density lipoprotein; TG, triglyceride; BMI, body mass index; WHR, waist-hip ratio; DBP, diastolic blood pressure; SBP, systolic blood pressure; CRP:</w:t>
      </w:r>
      <w:r w:rsidRPr="00BE4B36">
        <w:t xml:space="preserve"> </w:t>
      </w:r>
      <w:r w:rsidRPr="00BE4B36">
        <w:rPr>
          <w:rFonts w:ascii="Times New Roman" w:hAnsi="Times New Roman" w:cs="Times New Roman"/>
          <w:sz w:val="20"/>
        </w:rPr>
        <w:t>C-reactive protein; UKB, UK Biobank; CKB, China Kadoorie Biobank</w:t>
      </w:r>
      <w:r w:rsidRPr="00BE4B36">
        <w:rPr>
          <w:rFonts w:ascii="Times New Roman" w:hAnsi="Times New Roman" w:cs="Times New Roman" w:hint="eastAsia"/>
          <w:sz w:val="20"/>
        </w:rPr>
        <w:t>.</w:t>
      </w:r>
    </w:p>
    <w:tbl>
      <w:tblPr>
        <w:tblStyle w:val="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2552"/>
        <w:gridCol w:w="850"/>
        <w:gridCol w:w="340"/>
        <w:gridCol w:w="2551"/>
        <w:gridCol w:w="1053"/>
      </w:tblGrid>
      <w:tr w:rsidR="007145EB" w:rsidRPr="00BE4B36" w:rsidTr="0088107E">
        <w:trPr>
          <w:trHeight w:val="300"/>
        </w:trPr>
        <w:tc>
          <w:tcPr>
            <w:tcW w:w="10318" w:type="dxa"/>
            <w:gridSpan w:val="6"/>
            <w:tcBorders>
              <w:bottom w:val="single" w:sz="4" w:space="0" w:color="auto"/>
            </w:tcBorders>
            <w:noWrap/>
            <w:vAlign w:val="center"/>
            <w:hideMark/>
          </w:tcPr>
          <w:p w:rsidR="007145EB" w:rsidRPr="00BE4B36" w:rsidRDefault="001C1C7D" w:rsidP="001C1C7D">
            <w:pPr>
              <w:spacing w:line="240" w:lineRule="atLeast"/>
              <w:jc w:val="left"/>
              <w:rPr>
                <w:rFonts w:ascii="Times New Roman" w:hAnsi="Times New Roman" w:cs="Times New Roman"/>
              </w:rPr>
            </w:pPr>
            <w:r w:rsidRPr="00BE4B36">
              <w:rPr>
                <w:rFonts w:ascii="Times New Roman" w:hAnsi="Times New Roman" w:cs="Times New Roman"/>
              </w:rPr>
              <w:lastRenderedPageBreak/>
              <w:t>STable 5</w:t>
            </w:r>
            <w:r w:rsidR="007145EB" w:rsidRPr="00BE4B36">
              <w:rPr>
                <w:rFonts w:ascii="Times New Roman" w:hAnsi="Times New Roman" w:cs="Times New Roman"/>
              </w:rPr>
              <w:t xml:space="preserve">. </w:t>
            </w:r>
            <w:r w:rsidR="00B5442F" w:rsidRPr="00BE4B36">
              <w:rPr>
                <w:rFonts w:ascii="Times New Roman" w:hAnsi="Times New Roman" w:cs="Times New Roman"/>
              </w:rPr>
              <w:t>Effects of cardiometabolic traits (1 unit higher) on resting heart rate in observational and Mendelian analyses.</w:t>
            </w:r>
            <w:r w:rsidR="007145EB" w:rsidRPr="00BE4B36">
              <w:rPr>
                <w:rFonts w:ascii="Times New Roman" w:hAnsi="Times New Roman" w:cs="Times New Roman"/>
              </w:rPr>
              <w:t xml:space="preserve"> </w:t>
            </w:r>
          </w:p>
        </w:tc>
      </w:tr>
      <w:tr w:rsidR="007145EB" w:rsidRPr="00BE4B36" w:rsidTr="0088107E">
        <w:trPr>
          <w:trHeight w:val="300"/>
        </w:trPr>
        <w:tc>
          <w:tcPr>
            <w:tcW w:w="2972" w:type="dxa"/>
            <w:vMerge w:val="restart"/>
            <w:tcBorders>
              <w:top w:val="single" w:sz="4" w:space="0" w:color="auto"/>
              <w:bottom w:val="single" w:sz="4" w:space="0" w:color="auto"/>
            </w:tcBorders>
            <w:noWrap/>
            <w:vAlign w:val="center"/>
            <w:hideMark/>
          </w:tcPr>
          <w:p w:rsidR="007145EB" w:rsidRPr="00BE4B36" w:rsidRDefault="007145EB" w:rsidP="001C1C7D">
            <w:pPr>
              <w:rPr>
                <w:rFonts w:ascii="Times New Roman" w:hAnsi="Times New Roman" w:cs="Times New Roman"/>
              </w:rPr>
            </w:pPr>
            <w:r w:rsidRPr="00BE4B36">
              <w:rPr>
                <w:rFonts w:ascii="Times New Roman" w:hAnsi="Times New Roman" w:cs="Times New Roman" w:hint="eastAsia"/>
              </w:rPr>
              <w:t>Traits</w:t>
            </w:r>
          </w:p>
        </w:tc>
        <w:tc>
          <w:tcPr>
            <w:tcW w:w="3402" w:type="dxa"/>
            <w:gridSpan w:val="2"/>
            <w:tcBorders>
              <w:top w:val="single" w:sz="4" w:space="0" w:color="auto"/>
              <w:bottom w:val="single" w:sz="4" w:space="0" w:color="auto"/>
            </w:tcBorders>
            <w:noWrap/>
            <w:vAlign w:val="center"/>
            <w:hideMark/>
          </w:tcPr>
          <w:p w:rsidR="007145EB" w:rsidRPr="00BE4B36" w:rsidRDefault="007145EB" w:rsidP="001C1C7D">
            <w:pPr>
              <w:jc w:val="center"/>
              <w:rPr>
                <w:rFonts w:ascii="Times New Roman" w:hAnsi="Times New Roman" w:cs="Times New Roman"/>
              </w:rPr>
            </w:pPr>
            <w:r w:rsidRPr="00BE4B36">
              <w:rPr>
                <w:rFonts w:ascii="Times New Roman" w:hAnsi="Times New Roman" w:cs="Times New Roman"/>
              </w:rPr>
              <w:t>CKB</w:t>
            </w:r>
          </w:p>
        </w:tc>
        <w:tc>
          <w:tcPr>
            <w:tcW w:w="340" w:type="dxa"/>
            <w:tcBorders>
              <w:top w:val="single" w:sz="4" w:space="0" w:color="auto"/>
            </w:tcBorders>
            <w:noWrap/>
            <w:hideMark/>
          </w:tcPr>
          <w:p w:rsidR="007145EB" w:rsidRPr="00BE4B36" w:rsidRDefault="007145EB" w:rsidP="001C1C7D">
            <w:pPr>
              <w:rPr>
                <w:rFonts w:ascii="Times New Roman" w:hAnsi="Times New Roman" w:cs="Times New Roman"/>
              </w:rPr>
            </w:pPr>
          </w:p>
        </w:tc>
        <w:tc>
          <w:tcPr>
            <w:tcW w:w="3604" w:type="dxa"/>
            <w:gridSpan w:val="2"/>
            <w:tcBorders>
              <w:top w:val="single" w:sz="4" w:space="0" w:color="auto"/>
              <w:bottom w:val="single" w:sz="4" w:space="0" w:color="auto"/>
            </w:tcBorders>
            <w:noWrap/>
            <w:vAlign w:val="center"/>
            <w:hideMark/>
          </w:tcPr>
          <w:p w:rsidR="007145EB" w:rsidRPr="00BE4B36" w:rsidRDefault="007145EB" w:rsidP="001C1C7D">
            <w:pPr>
              <w:jc w:val="center"/>
              <w:rPr>
                <w:rFonts w:ascii="Times New Roman" w:hAnsi="Times New Roman" w:cs="Times New Roman"/>
              </w:rPr>
            </w:pPr>
            <w:r w:rsidRPr="00BE4B36">
              <w:rPr>
                <w:rFonts w:ascii="Times New Roman" w:hAnsi="Times New Roman" w:cs="Times New Roman"/>
              </w:rPr>
              <w:t>UKB</w:t>
            </w:r>
          </w:p>
        </w:tc>
      </w:tr>
      <w:tr w:rsidR="007145EB" w:rsidRPr="00BE4B36" w:rsidTr="0088107E">
        <w:trPr>
          <w:trHeight w:val="610"/>
        </w:trPr>
        <w:tc>
          <w:tcPr>
            <w:tcW w:w="2972" w:type="dxa"/>
            <w:vMerge/>
            <w:tcBorders>
              <w:top w:val="single" w:sz="4" w:space="0" w:color="auto"/>
              <w:bottom w:val="single" w:sz="4" w:space="0" w:color="auto"/>
            </w:tcBorders>
            <w:noWrap/>
            <w:hideMark/>
          </w:tcPr>
          <w:p w:rsidR="007145EB" w:rsidRPr="00BE4B36" w:rsidRDefault="007145EB" w:rsidP="001C1C7D">
            <w:pPr>
              <w:rPr>
                <w:rFonts w:ascii="Times New Roman" w:hAnsi="Times New Roman" w:cs="Times New Roman"/>
              </w:rPr>
            </w:pPr>
          </w:p>
        </w:tc>
        <w:tc>
          <w:tcPr>
            <w:tcW w:w="2552" w:type="dxa"/>
            <w:tcBorders>
              <w:top w:val="single" w:sz="4" w:space="0" w:color="auto"/>
              <w:bottom w:val="single" w:sz="4" w:space="0" w:color="auto"/>
            </w:tcBorders>
            <w:noWrap/>
            <w:vAlign w:val="center"/>
            <w:hideMark/>
          </w:tcPr>
          <w:p w:rsidR="007145EB" w:rsidRPr="00BE4B36" w:rsidRDefault="007145EB" w:rsidP="001C1C7D">
            <w:pPr>
              <w:jc w:val="center"/>
              <w:rPr>
                <w:rFonts w:ascii="Times New Roman" w:hAnsi="Times New Roman" w:cs="Times New Roman"/>
              </w:rPr>
            </w:pPr>
            <w:r w:rsidRPr="00BE4B36">
              <w:rPr>
                <w:rFonts w:ascii="Times New Roman" w:hAnsi="Times New Roman" w:cs="Times New Roman"/>
              </w:rPr>
              <w:t>Beta (SE)</w:t>
            </w:r>
          </w:p>
        </w:tc>
        <w:tc>
          <w:tcPr>
            <w:tcW w:w="850" w:type="dxa"/>
            <w:tcBorders>
              <w:top w:val="single" w:sz="4" w:space="0" w:color="auto"/>
              <w:bottom w:val="single" w:sz="4" w:space="0" w:color="auto"/>
            </w:tcBorders>
            <w:noWrap/>
            <w:vAlign w:val="center"/>
            <w:hideMark/>
          </w:tcPr>
          <w:p w:rsidR="007145EB" w:rsidRPr="00BE4B36" w:rsidRDefault="007145EB" w:rsidP="001C1C7D">
            <w:pPr>
              <w:jc w:val="center"/>
              <w:rPr>
                <w:rFonts w:ascii="Times New Roman" w:hAnsi="Times New Roman" w:cs="Times New Roman"/>
              </w:rPr>
            </w:pPr>
            <w:r w:rsidRPr="00BE4B36">
              <w:rPr>
                <w:rFonts w:ascii="Times New Roman" w:hAnsi="Times New Roman" w:cs="Times New Roman"/>
              </w:rPr>
              <w:t xml:space="preserve">  P</w:t>
            </w:r>
          </w:p>
        </w:tc>
        <w:tc>
          <w:tcPr>
            <w:tcW w:w="340" w:type="dxa"/>
            <w:tcBorders>
              <w:bottom w:val="single" w:sz="4" w:space="0" w:color="auto"/>
            </w:tcBorders>
            <w:noWrap/>
            <w:hideMark/>
          </w:tcPr>
          <w:p w:rsidR="007145EB" w:rsidRPr="00BE4B36" w:rsidRDefault="007145EB" w:rsidP="001C1C7D">
            <w:pPr>
              <w:rPr>
                <w:rFonts w:ascii="Times New Roman" w:hAnsi="Times New Roman" w:cs="Times New Roman"/>
              </w:rPr>
            </w:pPr>
          </w:p>
        </w:tc>
        <w:tc>
          <w:tcPr>
            <w:tcW w:w="2551" w:type="dxa"/>
            <w:tcBorders>
              <w:top w:val="single" w:sz="4" w:space="0" w:color="auto"/>
              <w:bottom w:val="single" w:sz="4" w:space="0" w:color="auto"/>
            </w:tcBorders>
            <w:noWrap/>
            <w:vAlign w:val="center"/>
            <w:hideMark/>
          </w:tcPr>
          <w:p w:rsidR="007145EB" w:rsidRPr="00BE4B36" w:rsidRDefault="007145EB" w:rsidP="001C1C7D">
            <w:pPr>
              <w:jc w:val="center"/>
              <w:rPr>
                <w:rFonts w:ascii="Times New Roman" w:hAnsi="Times New Roman" w:cs="Times New Roman"/>
              </w:rPr>
            </w:pPr>
            <w:r w:rsidRPr="00BE4B36">
              <w:rPr>
                <w:rFonts w:ascii="Times New Roman" w:hAnsi="Times New Roman" w:cs="Times New Roman"/>
              </w:rPr>
              <w:t>Beta (SE)</w:t>
            </w:r>
          </w:p>
        </w:tc>
        <w:tc>
          <w:tcPr>
            <w:tcW w:w="1053" w:type="dxa"/>
            <w:tcBorders>
              <w:top w:val="single" w:sz="4" w:space="0" w:color="auto"/>
              <w:bottom w:val="single" w:sz="4" w:space="0" w:color="auto"/>
            </w:tcBorders>
            <w:noWrap/>
            <w:vAlign w:val="center"/>
            <w:hideMark/>
          </w:tcPr>
          <w:p w:rsidR="007145EB" w:rsidRPr="00BE4B36" w:rsidRDefault="007145EB" w:rsidP="001C1C7D">
            <w:pPr>
              <w:jc w:val="center"/>
              <w:rPr>
                <w:rFonts w:ascii="Times New Roman" w:hAnsi="Times New Roman" w:cs="Times New Roman"/>
              </w:rPr>
            </w:pPr>
            <w:r w:rsidRPr="00BE4B36">
              <w:rPr>
                <w:rFonts w:ascii="Times New Roman" w:hAnsi="Times New Roman" w:cs="Times New Roman"/>
              </w:rPr>
              <w:t xml:space="preserve">    P</w:t>
            </w:r>
          </w:p>
        </w:tc>
      </w:tr>
      <w:tr w:rsidR="007145EB" w:rsidRPr="00BE4B36" w:rsidTr="0088107E">
        <w:trPr>
          <w:trHeight w:val="300"/>
        </w:trPr>
        <w:tc>
          <w:tcPr>
            <w:tcW w:w="2972" w:type="dxa"/>
            <w:tcBorders>
              <w:top w:val="single" w:sz="4" w:space="0" w:color="auto"/>
            </w:tcBorders>
            <w:noWrap/>
            <w:hideMark/>
          </w:tcPr>
          <w:p w:rsidR="007145EB" w:rsidRPr="00BE4B36" w:rsidRDefault="007145EB" w:rsidP="001C1C7D">
            <w:pPr>
              <w:rPr>
                <w:rFonts w:ascii="Times New Roman" w:hAnsi="Times New Roman" w:cs="Times New Roman"/>
              </w:rPr>
            </w:pPr>
            <w:r w:rsidRPr="00BE4B36">
              <w:rPr>
                <w:rFonts w:ascii="Times New Roman" w:hAnsi="Times New Roman" w:cs="Times New Roman"/>
              </w:rPr>
              <w:t>TC, mmol / L</w:t>
            </w:r>
          </w:p>
        </w:tc>
        <w:tc>
          <w:tcPr>
            <w:tcW w:w="2552" w:type="dxa"/>
            <w:tcBorders>
              <w:top w:val="single" w:sz="4" w:space="0" w:color="auto"/>
            </w:tcBorders>
            <w:noWrap/>
            <w:vAlign w:val="center"/>
            <w:hideMark/>
          </w:tcPr>
          <w:p w:rsidR="007145EB" w:rsidRPr="00BE4B36" w:rsidRDefault="007145EB" w:rsidP="001C1C7D">
            <w:pPr>
              <w:jc w:val="right"/>
              <w:rPr>
                <w:rFonts w:ascii="Times New Roman" w:hAnsi="Times New Roman" w:cs="Times New Roman"/>
              </w:rPr>
            </w:pPr>
          </w:p>
        </w:tc>
        <w:tc>
          <w:tcPr>
            <w:tcW w:w="850" w:type="dxa"/>
            <w:tcBorders>
              <w:top w:val="single" w:sz="4" w:space="0" w:color="auto"/>
            </w:tcBorders>
            <w:noWrap/>
            <w:vAlign w:val="center"/>
            <w:hideMark/>
          </w:tcPr>
          <w:p w:rsidR="007145EB" w:rsidRPr="00BE4B36" w:rsidRDefault="007145EB" w:rsidP="001C1C7D">
            <w:pPr>
              <w:jc w:val="right"/>
              <w:rPr>
                <w:rFonts w:ascii="Times New Roman" w:hAnsi="Times New Roman" w:cs="Times New Roman"/>
              </w:rPr>
            </w:pPr>
          </w:p>
        </w:tc>
        <w:tc>
          <w:tcPr>
            <w:tcW w:w="340" w:type="dxa"/>
            <w:tcBorders>
              <w:top w:val="single" w:sz="4" w:space="0" w:color="auto"/>
            </w:tcBorders>
            <w:noWrap/>
            <w:vAlign w:val="center"/>
            <w:hideMark/>
          </w:tcPr>
          <w:p w:rsidR="007145EB" w:rsidRPr="00BE4B36" w:rsidRDefault="007145EB" w:rsidP="001C1C7D">
            <w:pPr>
              <w:jc w:val="right"/>
              <w:rPr>
                <w:rFonts w:ascii="Times New Roman" w:hAnsi="Times New Roman" w:cs="Times New Roman"/>
              </w:rPr>
            </w:pPr>
          </w:p>
        </w:tc>
        <w:tc>
          <w:tcPr>
            <w:tcW w:w="2551" w:type="dxa"/>
            <w:tcBorders>
              <w:top w:val="single" w:sz="4" w:space="0" w:color="auto"/>
            </w:tcBorders>
            <w:noWrap/>
            <w:vAlign w:val="center"/>
            <w:hideMark/>
          </w:tcPr>
          <w:p w:rsidR="007145EB" w:rsidRPr="00BE4B36" w:rsidRDefault="007145EB" w:rsidP="001C1C7D">
            <w:pPr>
              <w:jc w:val="right"/>
              <w:rPr>
                <w:rFonts w:ascii="Times New Roman" w:hAnsi="Times New Roman" w:cs="Times New Roman"/>
              </w:rPr>
            </w:pPr>
          </w:p>
        </w:tc>
        <w:tc>
          <w:tcPr>
            <w:tcW w:w="1053" w:type="dxa"/>
            <w:tcBorders>
              <w:top w:val="single" w:sz="4" w:space="0" w:color="auto"/>
            </w:tcBorders>
            <w:noWrap/>
            <w:vAlign w:val="center"/>
            <w:hideMark/>
          </w:tcPr>
          <w:p w:rsidR="007145EB" w:rsidRPr="00BE4B36" w:rsidRDefault="007145EB" w:rsidP="001C1C7D">
            <w:pPr>
              <w:ind w:right="420"/>
              <w:rPr>
                <w:rFonts w:ascii="Times New Roman" w:hAnsi="Times New Roman" w:cs="Times New Roman"/>
              </w:rPr>
            </w:pPr>
          </w:p>
        </w:tc>
      </w:tr>
      <w:tr w:rsidR="0088107E" w:rsidRPr="00BE4B36" w:rsidTr="0088107E">
        <w:trPr>
          <w:trHeight w:val="300"/>
        </w:trPr>
        <w:tc>
          <w:tcPr>
            <w:tcW w:w="2972" w:type="dxa"/>
            <w:noWrap/>
          </w:tcPr>
          <w:p w:rsidR="0088107E" w:rsidRPr="00BE4B36" w:rsidRDefault="0088107E" w:rsidP="0088107E">
            <w:pPr>
              <w:rPr>
                <w:rFonts w:ascii="Times New Roman" w:hAnsi="Times New Roman" w:cs="Times New Roman"/>
              </w:rPr>
            </w:pPr>
            <w:r w:rsidRPr="00BE4B36">
              <w:rPr>
                <w:rFonts w:ascii="Times New Roman" w:hAnsi="Times New Roman" w:cs="Times New Roman" w:hint="eastAsia"/>
              </w:rPr>
              <w:t xml:space="preserve"> Observational analyses</w:t>
            </w:r>
          </w:p>
        </w:tc>
        <w:tc>
          <w:tcPr>
            <w:tcW w:w="2552" w:type="dxa"/>
            <w:noWrap/>
          </w:tcPr>
          <w:p w:rsidR="0088107E" w:rsidRPr="00BE4B36" w:rsidRDefault="00726479" w:rsidP="0088107E">
            <w:pPr>
              <w:jc w:val="center"/>
              <w:rPr>
                <w:rFonts w:ascii="Times New Roman" w:hAnsi="Times New Roman" w:cs="Times New Roman"/>
              </w:rPr>
            </w:pPr>
            <w:r w:rsidRPr="00BE4B36">
              <w:rPr>
                <w:rFonts w:ascii="Times New Roman" w:hAnsi="Times New Roman" w:cs="Times New Roman"/>
              </w:rPr>
              <w:t>1.094 (0.</w:t>
            </w:r>
            <w:r w:rsidR="0088107E" w:rsidRPr="00BE4B36">
              <w:rPr>
                <w:rFonts w:ascii="Times New Roman" w:hAnsi="Times New Roman" w:cs="Times New Roman"/>
              </w:rPr>
              <w:t>90</w:t>
            </w:r>
            <w:r w:rsidRPr="00BE4B36">
              <w:rPr>
                <w:rFonts w:ascii="Times New Roman" w:hAnsi="Times New Roman" w:cs="Times New Roman"/>
              </w:rPr>
              <w:t>1, 1.286</w:t>
            </w:r>
            <w:r w:rsidR="0088107E" w:rsidRPr="00BE4B36">
              <w:rPr>
                <w:rFonts w:ascii="Times New Roman" w:hAnsi="Times New Roman" w:cs="Times New Roman"/>
              </w:rPr>
              <w:t>)</w:t>
            </w:r>
          </w:p>
        </w:tc>
        <w:tc>
          <w:tcPr>
            <w:tcW w:w="850" w:type="dxa"/>
            <w:noWrap/>
            <w:vAlign w:val="bottom"/>
          </w:tcPr>
          <w:p w:rsidR="0088107E" w:rsidRPr="00BE4B36" w:rsidRDefault="0088107E" w:rsidP="0088107E">
            <w:pPr>
              <w:widowControl/>
              <w:jc w:val="right"/>
              <w:rPr>
                <w:rFonts w:ascii="Times New Roman" w:hAnsi="Times New Roman" w:cs="Times New Roman"/>
                <w:color w:val="000000"/>
                <w:sz w:val="22"/>
              </w:rPr>
            </w:pPr>
            <w:r w:rsidRPr="00BE4B36">
              <w:rPr>
                <w:rFonts w:ascii="Times New Roman" w:hAnsi="Times New Roman" w:cs="Times New Roman"/>
                <w:color w:val="000000"/>
                <w:sz w:val="22"/>
              </w:rPr>
              <w:t>&lt;0.001</w:t>
            </w:r>
          </w:p>
        </w:tc>
        <w:tc>
          <w:tcPr>
            <w:tcW w:w="340" w:type="dxa"/>
            <w:noWrap/>
            <w:vAlign w:val="center"/>
          </w:tcPr>
          <w:p w:rsidR="0088107E" w:rsidRPr="00BE4B36" w:rsidRDefault="0088107E" w:rsidP="0088107E">
            <w:pPr>
              <w:jc w:val="right"/>
              <w:rPr>
                <w:rFonts w:ascii="Times New Roman" w:hAnsi="Times New Roman" w:cs="Times New Roman"/>
              </w:rPr>
            </w:pPr>
          </w:p>
        </w:tc>
        <w:tc>
          <w:tcPr>
            <w:tcW w:w="2551" w:type="dxa"/>
            <w:noWrap/>
          </w:tcPr>
          <w:p w:rsidR="0088107E" w:rsidRPr="00BE4B36" w:rsidRDefault="0088107E" w:rsidP="0088107E">
            <w:pPr>
              <w:jc w:val="center"/>
              <w:rPr>
                <w:rFonts w:ascii="Times New Roman" w:hAnsi="Times New Roman" w:cs="Times New Roman"/>
              </w:rPr>
            </w:pPr>
            <w:r w:rsidRPr="00BE4B36">
              <w:rPr>
                <w:rFonts w:ascii="Times New Roman" w:hAnsi="Times New Roman" w:cs="Times New Roman"/>
              </w:rPr>
              <w:t>0.650 (0.619, 0.681)</w:t>
            </w:r>
          </w:p>
        </w:tc>
        <w:tc>
          <w:tcPr>
            <w:tcW w:w="1053" w:type="dxa"/>
            <w:noWrap/>
            <w:vAlign w:val="bottom"/>
          </w:tcPr>
          <w:p w:rsidR="0088107E" w:rsidRPr="00BE4B36" w:rsidRDefault="0088107E" w:rsidP="0088107E">
            <w:pPr>
              <w:widowControl/>
              <w:jc w:val="right"/>
              <w:rPr>
                <w:rFonts w:ascii="Times New Roman" w:hAnsi="Times New Roman" w:cs="Times New Roman"/>
                <w:color w:val="000000"/>
                <w:sz w:val="22"/>
              </w:rPr>
            </w:pPr>
            <w:r w:rsidRPr="00BE4B36">
              <w:rPr>
                <w:rFonts w:ascii="Times New Roman" w:hAnsi="Times New Roman" w:cs="Times New Roman"/>
                <w:color w:val="000000"/>
                <w:sz w:val="22"/>
              </w:rPr>
              <w:t>&lt;0.001</w:t>
            </w:r>
          </w:p>
        </w:tc>
      </w:tr>
      <w:tr w:rsidR="0088107E" w:rsidRPr="00BE4B36" w:rsidTr="0088107E">
        <w:trPr>
          <w:trHeight w:val="300"/>
        </w:trPr>
        <w:tc>
          <w:tcPr>
            <w:tcW w:w="2972" w:type="dxa"/>
            <w:noWrap/>
          </w:tcPr>
          <w:p w:rsidR="0088107E" w:rsidRPr="00BE4B36" w:rsidRDefault="0088107E" w:rsidP="0088107E">
            <w:pPr>
              <w:rPr>
                <w:rFonts w:ascii="Times New Roman" w:hAnsi="Times New Roman" w:cs="Times New Roman"/>
              </w:rPr>
            </w:pPr>
            <w:r w:rsidRPr="00BE4B36">
              <w:rPr>
                <w:rFonts w:ascii="Times New Roman" w:hAnsi="Times New Roman" w:cs="Times New Roman" w:hint="eastAsia"/>
              </w:rPr>
              <w:t xml:space="preserve"> Mendelian randomization</w:t>
            </w:r>
          </w:p>
        </w:tc>
        <w:tc>
          <w:tcPr>
            <w:tcW w:w="2552" w:type="dxa"/>
            <w:noWrap/>
          </w:tcPr>
          <w:p w:rsidR="0088107E" w:rsidRPr="00BE4B36" w:rsidRDefault="00E722E0" w:rsidP="0088107E">
            <w:pPr>
              <w:jc w:val="center"/>
              <w:rPr>
                <w:rFonts w:ascii="Times New Roman" w:hAnsi="Times New Roman" w:cs="Times New Roman"/>
              </w:rPr>
            </w:pPr>
            <w:r w:rsidRPr="00BE4B36">
              <w:rPr>
                <w:rFonts w:ascii="Times New Roman" w:hAnsi="Times New Roman" w:cs="Times New Roman"/>
              </w:rPr>
              <w:t>0.954 (-0.472, 2.380</w:t>
            </w:r>
            <w:r w:rsidR="0088107E" w:rsidRPr="00BE4B36">
              <w:rPr>
                <w:rFonts w:ascii="Times New Roman" w:hAnsi="Times New Roman" w:cs="Times New Roman"/>
              </w:rPr>
              <w:t>)</w:t>
            </w:r>
          </w:p>
        </w:tc>
        <w:tc>
          <w:tcPr>
            <w:tcW w:w="850" w:type="dxa"/>
            <w:noWrap/>
            <w:vAlign w:val="bottom"/>
          </w:tcPr>
          <w:p w:rsidR="0088107E" w:rsidRPr="00BE4B36" w:rsidRDefault="0088107E" w:rsidP="0088107E">
            <w:pPr>
              <w:jc w:val="right"/>
              <w:rPr>
                <w:rFonts w:ascii="Times New Roman" w:hAnsi="Times New Roman" w:cs="Times New Roman"/>
                <w:color w:val="000000"/>
                <w:sz w:val="22"/>
              </w:rPr>
            </w:pPr>
            <w:r w:rsidRPr="00BE4B36">
              <w:rPr>
                <w:rFonts w:ascii="Times New Roman" w:hAnsi="Times New Roman" w:cs="Times New Roman"/>
                <w:color w:val="000000"/>
                <w:sz w:val="22"/>
              </w:rPr>
              <w:t>0.192</w:t>
            </w:r>
          </w:p>
        </w:tc>
        <w:tc>
          <w:tcPr>
            <w:tcW w:w="340" w:type="dxa"/>
            <w:noWrap/>
            <w:vAlign w:val="center"/>
          </w:tcPr>
          <w:p w:rsidR="0088107E" w:rsidRPr="00BE4B36" w:rsidRDefault="0088107E" w:rsidP="0088107E">
            <w:pPr>
              <w:jc w:val="right"/>
              <w:rPr>
                <w:rFonts w:ascii="Times New Roman" w:hAnsi="Times New Roman" w:cs="Times New Roman"/>
              </w:rPr>
            </w:pPr>
          </w:p>
        </w:tc>
        <w:tc>
          <w:tcPr>
            <w:tcW w:w="2551" w:type="dxa"/>
            <w:noWrap/>
          </w:tcPr>
          <w:p w:rsidR="0088107E" w:rsidRPr="00BE4B36" w:rsidRDefault="0088107E" w:rsidP="0088107E">
            <w:pPr>
              <w:jc w:val="center"/>
              <w:rPr>
                <w:rFonts w:ascii="Times New Roman" w:hAnsi="Times New Roman" w:cs="Times New Roman"/>
              </w:rPr>
            </w:pPr>
            <w:r w:rsidRPr="00BE4B36">
              <w:rPr>
                <w:rFonts w:ascii="Times New Roman" w:hAnsi="Times New Roman" w:cs="Times New Roman"/>
              </w:rPr>
              <w:t>0.046 (-0.121, 0.213)</w:t>
            </w:r>
          </w:p>
        </w:tc>
        <w:tc>
          <w:tcPr>
            <w:tcW w:w="1053" w:type="dxa"/>
            <w:noWrap/>
            <w:vAlign w:val="bottom"/>
          </w:tcPr>
          <w:p w:rsidR="0088107E" w:rsidRPr="00BE4B36" w:rsidRDefault="0088107E" w:rsidP="0088107E">
            <w:pPr>
              <w:jc w:val="right"/>
              <w:rPr>
                <w:rFonts w:ascii="Times New Roman" w:hAnsi="Times New Roman" w:cs="Times New Roman"/>
                <w:color w:val="000000"/>
                <w:sz w:val="22"/>
              </w:rPr>
            </w:pPr>
            <w:r w:rsidRPr="00BE4B36">
              <w:rPr>
                <w:rFonts w:ascii="Times New Roman" w:hAnsi="Times New Roman" w:cs="Times New Roman"/>
                <w:color w:val="000000"/>
                <w:sz w:val="22"/>
              </w:rPr>
              <w:t>0.592</w:t>
            </w:r>
          </w:p>
        </w:tc>
      </w:tr>
      <w:tr w:rsidR="0088107E" w:rsidRPr="00BE4B36" w:rsidTr="0088107E">
        <w:trPr>
          <w:trHeight w:val="300"/>
        </w:trPr>
        <w:tc>
          <w:tcPr>
            <w:tcW w:w="2972" w:type="dxa"/>
            <w:noWrap/>
            <w:hideMark/>
          </w:tcPr>
          <w:p w:rsidR="0088107E" w:rsidRPr="00BE4B36" w:rsidRDefault="0088107E" w:rsidP="0088107E">
            <w:pPr>
              <w:rPr>
                <w:rFonts w:ascii="Times New Roman" w:hAnsi="Times New Roman" w:cs="Times New Roman"/>
              </w:rPr>
            </w:pPr>
            <w:r w:rsidRPr="00BE4B36">
              <w:rPr>
                <w:rFonts w:ascii="Times New Roman" w:hAnsi="Times New Roman" w:cs="Times New Roman"/>
              </w:rPr>
              <w:t>TG, mmol / L</w:t>
            </w:r>
          </w:p>
        </w:tc>
        <w:tc>
          <w:tcPr>
            <w:tcW w:w="2552" w:type="dxa"/>
            <w:noWrap/>
            <w:hideMark/>
          </w:tcPr>
          <w:p w:rsidR="0088107E" w:rsidRPr="00BE4B36" w:rsidRDefault="0088107E" w:rsidP="0088107E">
            <w:pPr>
              <w:jc w:val="center"/>
              <w:rPr>
                <w:rFonts w:ascii="Times New Roman" w:hAnsi="Times New Roman" w:cs="Times New Roman"/>
              </w:rPr>
            </w:pPr>
          </w:p>
        </w:tc>
        <w:tc>
          <w:tcPr>
            <w:tcW w:w="850" w:type="dxa"/>
            <w:noWrap/>
            <w:vAlign w:val="bottom"/>
            <w:hideMark/>
          </w:tcPr>
          <w:p w:rsidR="0088107E" w:rsidRPr="00BE4B36" w:rsidRDefault="0088107E" w:rsidP="0088107E">
            <w:pPr>
              <w:ind w:right="220"/>
              <w:jc w:val="right"/>
              <w:rPr>
                <w:rFonts w:ascii="Times New Roman" w:hAnsi="Times New Roman" w:cs="Times New Roman"/>
                <w:color w:val="000000"/>
                <w:sz w:val="22"/>
              </w:rPr>
            </w:pPr>
          </w:p>
        </w:tc>
        <w:tc>
          <w:tcPr>
            <w:tcW w:w="340" w:type="dxa"/>
            <w:noWrap/>
            <w:vAlign w:val="center"/>
            <w:hideMark/>
          </w:tcPr>
          <w:p w:rsidR="0088107E" w:rsidRPr="00BE4B36" w:rsidRDefault="0088107E" w:rsidP="0088107E">
            <w:pPr>
              <w:jc w:val="right"/>
              <w:rPr>
                <w:rFonts w:ascii="Times New Roman" w:hAnsi="Times New Roman" w:cs="Times New Roman"/>
              </w:rPr>
            </w:pPr>
          </w:p>
        </w:tc>
        <w:tc>
          <w:tcPr>
            <w:tcW w:w="2551" w:type="dxa"/>
            <w:noWrap/>
            <w:hideMark/>
          </w:tcPr>
          <w:p w:rsidR="0088107E" w:rsidRPr="00BE4B36" w:rsidRDefault="0088107E" w:rsidP="0088107E">
            <w:pPr>
              <w:jc w:val="center"/>
              <w:rPr>
                <w:rFonts w:ascii="Times New Roman" w:hAnsi="Times New Roman" w:cs="Times New Roman"/>
              </w:rPr>
            </w:pPr>
          </w:p>
        </w:tc>
        <w:tc>
          <w:tcPr>
            <w:tcW w:w="1053" w:type="dxa"/>
            <w:noWrap/>
            <w:vAlign w:val="bottom"/>
            <w:hideMark/>
          </w:tcPr>
          <w:p w:rsidR="0088107E" w:rsidRPr="00BE4B36" w:rsidRDefault="0088107E" w:rsidP="0088107E">
            <w:pPr>
              <w:jc w:val="right"/>
              <w:rPr>
                <w:rFonts w:ascii="Times New Roman" w:hAnsi="Times New Roman" w:cs="Times New Roman"/>
                <w:color w:val="000000"/>
                <w:sz w:val="22"/>
              </w:rPr>
            </w:pPr>
          </w:p>
        </w:tc>
      </w:tr>
      <w:tr w:rsidR="0088107E" w:rsidRPr="00BE4B36" w:rsidTr="0088107E">
        <w:trPr>
          <w:trHeight w:val="300"/>
        </w:trPr>
        <w:tc>
          <w:tcPr>
            <w:tcW w:w="2972" w:type="dxa"/>
            <w:noWrap/>
          </w:tcPr>
          <w:p w:rsidR="0088107E" w:rsidRPr="00BE4B36" w:rsidRDefault="0088107E" w:rsidP="0088107E">
            <w:pPr>
              <w:rPr>
                <w:rFonts w:ascii="Times New Roman" w:hAnsi="Times New Roman" w:cs="Times New Roman"/>
              </w:rPr>
            </w:pPr>
            <w:r w:rsidRPr="00BE4B36">
              <w:rPr>
                <w:rFonts w:ascii="Times New Roman" w:hAnsi="Times New Roman" w:cs="Times New Roman" w:hint="eastAsia"/>
              </w:rPr>
              <w:t xml:space="preserve"> Observational analyses</w:t>
            </w:r>
          </w:p>
        </w:tc>
        <w:tc>
          <w:tcPr>
            <w:tcW w:w="2552" w:type="dxa"/>
            <w:noWrap/>
          </w:tcPr>
          <w:p w:rsidR="0088107E" w:rsidRPr="00BE4B36" w:rsidRDefault="0088107E" w:rsidP="0088107E">
            <w:pPr>
              <w:jc w:val="center"/>
              <w:rPr>
                <w:rFonts w:ascii="Times New Roman" w:hAnsi="Times New Roman" w:cs="Times New Roman"/>
              </w:rPr>
            </w:pPr>
            <w:r w:rsidRPr="00BE4B36">
              <w:rPr>
                <w:rFonts w:ascii="Times New Roman" w:hAnsi="Times New Roman" w:cs="Times New Roman"/>
              </w:rPr>
              <w:t>1.13</w:t>
            </w:r>
            <w:r w:rsidR="00A41616" w:rsidRPr="00BE4B36">
              <w:rPr>
                <w:rFonts w:ascii="Times New Roman" w:hAnsi="Times New Roman" w:cs="Times New Roman"/>
              </w:rPr>
              <w:t>1 (1.015</w:t>
            </w:r>
            <w:r w:rsidRPr="00BE4B36">
              <w:rPr>
                <w:rFonts w:ascii="Times New Roman" w:hAnsi="Times New Roman" w:cs="Times New Roman"/>
              </w:rPr>
              <w:t>, 1.248)</w:t>
            </w:r>
          </w:p>
        </w:tc>
        <w:tc>
          <w:tcPr>
            <w:tcW w:w="850" w:type="dxa"/>
            <w:noWrap/>
            <w:vAlign w:val="bottom"/>
          </w:tcPr>
          <w:p w:rsidR="0088107E" w:rsidRPr="00BE4B36" w:rsidRDefault="0088107E" w:rsidP="0088107E">
            <w:pPr>
              <w:jc w:val="right"/>
              <w:rPr>
                <w:rFonts w:ascii="Times New Roman" w:hAnsi="Times New Roman" w:cs="Times New Roman"/>
                <w:color w:val="000000"/>
                <w:sz w:val="22"/>
              </w:rPr>
            </w:pPr>
            <w:r w:rsidRPr="00BE4B36">
              <w:rPr>
                <w:rFonts w:ascii="Times New Roman" w:hAnsi="Times New Roman" w:cs="Times New Roman"/>
                <w:color w:val="000000"/>
                <w:sz w:val="22"/>
              </w:rPr>
              <w:t>&lt;0.001</w:t>
            </w:r>
          </w:p>
        </w:tc>
        <w:tc>
          <w:tcPr>
            <w:tcW w:w="340" w:type="dxa"/>
            <w:noWrap/>
            <w:vAlign w:val="center"/>
          </w:tcPr>
          <w:p w:rsidR="0088107E" w:rsidRPr="00BE4B36" w:rsidRDefault="0088107E" w:rsidP="0088107E">
            <w:pPr>
              <w:jc w:val="right"/>
              <w:rPr>
                <w:rFonts w:ascii="Times New Roman" w:hAnsi="Times New Roman" w:cs="Times New Roman"/>
              </w:rPr>
            </w:pPr>
          </w:p>
        </w:tc>
        <w:tc>
          <w:tcPr>
            <w:tcW w:w="2551" w:type="dxa"/>
            <w:noWrap/>
          </w:tcPr>
          <w:p w:rsidR="0088107E" w:rsidRPr="00BE4B36" w:rsidRDefault="0088107E" w:rsidP="0088107E">
            <w:pPr>
              <w:jc w:val="center"/>
              <w:rPr>
                <w:rFonts w:ascii="Times New Roman" w:hAnsi="Times New Roman" w:cs="Times New Roman"/>
              </w:rPr>
            </w:pPr>
            <w:r w:rsidRPr="00BE4B36">
              <w:rPr>
                <w:rFonts w:ascii="Times New Roman" w:hAnsi="Times New Roman" w:cs="Times New Roman"/>
              </w:rPr>
              <w:t>1.640 (1.603, 1.677)</w:t>
            </w:r>
          </w:p>
        </w:tc>
        <w:tc>
          <w:tcPr>
            <w:tcW w:w="1053" w:type="dxa"/>
            <w:noWrap/>
            <w:vAlign w:val="bottom"/>
          </w:tcPr>
          <w:p w:rsidR="0088107E" w:rsidRPr="00BE4B36" w:rsidRDefault="0088107E" w:rsidP="0088107E">
            <w:pPr>
              <w:jc w:val="right"/>
              <w:rPr>
                <w:rFonts w:ascii="Times New Roman" w:hAnsi="Times New Roman" w:cs="Times New Roman"/>
                <w:color w:val="000000"/>
                <w:sz w:val="22"/>
              </w:rPr>
            </w:pPr>
            <w:r w:rsidRPr="00BE4B36">
              <w:rPr>
                <w:rFonts w:ascii="Times New Roman" w:hAnsi="Times New Roman" w:cs="Times New Roman"/>
                <w:color w:val="000000"/>
                <w:sz w:val="22"/>
              </w:rPr>
              <w:t>&lt;0.001</w:t>
            </w:r>
          </w:p>
        </w:tc>
      </w:tr>
      <w:tr w:rsidR="0088107E" w:rsidRPr="00BE4B36" w:rsidTr="0088107E">
        <w:trPr>
          <w:trHeight w:val="300"/>
        </w:trPr>
        <w:tc>
          <w:tcPr>
            <w:tcW w:w="2972" w:type="dxa"/>
            <w:noWrap/>
          </w:tcPr>
          <w:p w:rsidR="0088107E" w:rsidRPr="00BE4B36" w:rsidRDefault="0088107E" w:rsidP="0088107E">
            <w:pPr>
              <w:rPr>
                <w:rFonts w:ascii="Times New Roman" w:hAnsi="Times New Roman" w:cs="Times New Roman"/>
              </w:rPr>
            </w:pPr>
            <w:r w:rsidRPr="00BE4B36">
              <w:rPr>
                <w:rFonts w:ascii="Times New Roman" w:hAnsi="Times New Roman" w:cs="Times New Roman" w:hint="eastAsia"/>
              </w:rPr>
              <w:t xml:space="preserve"> Mendelian randomization</w:t>
            </w:r>
          </w:p>
        </w:tc>
        <w:tc>
          <w:tcPr>
            <w:tcW w:w="2552" w:type="dxa"/>
            <w:noWrap/>
          </w:tcPr>
          <w:p w:rsidR="0088107E" w:rsidRPr="00BE4B36" w:rsidRDefault="0088107E" w:rsidP="0088107E">
            <w:pPr>
              <w:jc w:val="center"/>
              <w:rPr>
                <w:rFonts w:ascii="Times New Roman" w:hAnsi="Times New Roman" w:cs="Times New Roman"/>
              </w:rPr>
            </w:pPr>
            <w:r w:rsidRPr="00BE4B36">
              <w:rPr>
                <w:rFonts w:ascii="Times New Roman" w:hAnsi="Times New Roman" w:cs="Times New Roman"/>
              </w:rPr>
              <w:t>0.943 (0.224, 1.662)</w:t>
            </w:r>
          </w:p>
        </w:tc>
        <w:tc>
          <w:tcPr>
            <w:tcW w:w="850" w:type="dxa"/>
            <w:noWrap/>
            <w:vAlign w:val="bottom"/>
          </w:tcPr>
          <w:p w:rsidR="0088107E" w:rsidRPr="00BE4B36" w:rsidRDefault="0088107E" w:rsidP="0088107E">
            <w:pPr>
              <w:jc w:val="right"/>
              <w:rPr>
                <w:rFonts w:ascii="Times New Roman" w:hAnsi="Times New Roman" w:cs="Times New Roman"/>
                <w:color w:val="000000"/>
                <w:sz w:val="22"/>
              </w:rPr>
            </w:pPr>
            <w:r w:rsidRPr="00BE4B36">
              <w:rPr>
                <w:rFonts w:ascii="Times New Roman" w:hAnsi="Times New Roman" w:cs="Times New Roman"/>
                <w:color w:val="000000"/>
                <w:sz w:val="22"/>
              </w:rPr>
              <w:t>0.011</w:t>
            </w:r>
          </w:p>
        </w:tc>
        <w:tc>
          <w:tcPr>
            <w:tcW w:w="340" w:type="dxa"/>
            <w:noWrap/>
            <w:vAlign w:val="center"/>
          </w:tcPr>
          <w:p w:rsidR="0088107E" w:rsidRPr="00BE4B36" w:rsidRDefault="0088107E" w:rsidP="0088107E">
            <w:pPr>
              <w:jc w:val="right"/>
              <w:rPr>
                <w:rFonts w:ascii="Times New Roman" w:hAnsi="Times New Roman" w:cs="Times New Roman"/>
              </w:rPr>
            </w:pPr>
          </w:p>
        </w:tc>
        <w:tc>
          <w:tcPr>
            <w:tcW w:w="2551" w:type="dxa"/>
            <w:noWrap/>
          </w:tcPr>
          <w:p w:rsidR="0088107E" w:rsidRPr="00BE4B36" w:rsidRDefault="0088107E" w:rsidP="0088107E">
            <w:pPr>
              <w:jc w:val="center"/>
              <w:rPr>
                <w:rFonts w:ascii="Times New Roman" w:hAnsi="Times New Roman" w:cs="Times New Roman"/>
              </w:rPr>
            </w:pPr>
            <w:r w:rsidRPr="00BE4B36">
              <w:rPr>
                <w:rFonts w:ascii="Times New Roman" w:hAnsi="Times New Roman" w:cs="Times New Roman"/>
              </w:rPr>
              <w:t>0.845 (0.676, 1.014)</w:t>
            </w:r>
          </w:p>
        </w:tc>
        <w:tc>
          <w:tcPr>
            <w:tcW w:w="1053" w:type="dxa"/>
            <w:noWrap/>
            <w:vAlign w:val="bottom"/>
          </w:tcPr>
          <w:p w:rsidR="0088107E" w:rsidRPr="00BE4B36" w:rsidRDefault="0088107E" w:rsidP="0088107E">
            <w:pPr>
              <w:jc w:val="right"/>
              <w:rPr>
                <w:rFonts w:ascii="Times New Roman" w:hAnsi="Times New Roman" w:cs="Times New Roman"/>
                <w:color w:val="000000"/>
                <w:sz w:val="22"/>
              </w:rPr>
            </w:pPr>
            <w:r w:rsidRPr="00BE4B36">
              <w:rPr>
                <w:rFonts w:ascii="Times New Roman" w:hAnsi="Times New Roman" w:cs="Times New Roman"/>
                <w:color w:val="000000"/>
                <w:sz w:val="22"/>
              </w:rPr>
              <w:t>&lt;0.001</w:t>
            </w:r>
          </w:p>
        </w:tc>
      </w:tr>
      <w:tr w:rsidR="0088107E" w:rsidRPr="00BE4B36" w:rsidTr="0088107E">
        <w:trPr>
          <w:trHeight w:val="300"/>
        </w:trPr>
        <w:tc>
          <w:tcPr>
            <w:tcW w:w="2972" w:type="dxa"/>
            <w:noWrap/>
            <w:hideMark/>
          </w:tcPr>
          <w:p w:rsidR="0088107E" w:rsidRPr="00BE4B36" w:rsidRDefault="0088107E" w:rsidP="0088107E">
            <w:pPr>
              <w:rPr>
                <w:rFonts w:ascii="Times New Roman" w:hAnsi="Times New Roman" w:cs="Times New Roman"/>
              </w:rPr>
            </w:pPr>
            <w:r w:rsidRPr="00BE4B36">
              <w:rPr>
                <w:rFonts w:ascii="Times New Roman" w:hAnsi="Times New Roman" w:cs="Times New Roman"/>
              </w:rPr>
              <w:t>HDL, mmol / L</w:t>
            </w:r>
          </w:p>
        </w:tc>
        <w:tc>
          <w:tcPr>
            <w:tcW w:w="2552" w:type="dxa"/>
            <w:noWrap/>
            <w:hideMark/>
          </w:tcPr>
          <w:p w:rsidR="0088107E" w:rsidRPr="00BE4B36" w:rsidRDefault="0088107E" w:rsidP="0088107E">
            <w:pPr>
              <w:jc w:val="center"/>
              <w:rPr>
                <w:rFonts w:ascii="Times New Roman" w:hAnsi="Times New Roman" w:cs="Times New Roman"/>
              </w:rPr>
            </w:pPr>
          </w:p>
        </w:tc>
        <w:tc>
          <w:tcPr>
            <w:tcW w:w="850" w:type="dxa"/>
            <w:noWrap/>
            <w:vAlign w:val="bottom"/>
            <w:hideMark/>
          </w:tcPr>
          <w:p w:rsidR="0088107E" w:rsidRPr="00BE4B36" w:rsidRDefault="0088107E" w:rsidP="0088107E">
            <w:pPr>
              <w:ind w:right="440"/>
              <w:jc w:val="right"/>
              <w:rPr>
                <w:rFonts w:ascii="Times New Roman" w:hAnsi="Times New Roman" w:cs="Times New Roman"/>
                <w:color w:val="000000"/>
                <w:sz w:val="22"/>
              </w:rPr>
            </w:pPr>
          </w:p>
        </w:tc>
        <w:tc>
          <w:tcPr>
            <w:tcW w:w="340" w:type="dxa"/>
            <w:noWrap/>
            <w:vAlign w:val="center"/>
            <w:hideMark/>
          </w:tcPr>
          <w:p w:rsidR="0088107E" w:rsidRPr="00BE4B36" w:rsidRDefault="0088107E" w:rsidP="0088107E">
            <w:pPr>
              <w:jc w:val="right"/>
              <w:rPr>
                <w:rFonts w:ascii="Times New Roman" w:hAnsi="Times New Roman" w:cs="Times New Roman"/>
              </w:rPr>
            </w:pPr>
          </w:p>
        </w:tc>
        <w:tc>
          <w:tcPr>
            <w:tcW w:w="2551" w:type="dxa"/>
            <w:noWrap/>
            <w:hideMark/>
          </w:tcPr>
          <w:p w:rsidR="0088107E" w:rsidRPr="00BE4B36" w:rsidRDefault="0088107E" w:rsidP="0088107E">
            <w:pPr>
              <w:jc w:val="center"/>
              <w:rPr>
                <w:rFonts w:ascii="Times New Roman" w:hAnsi="Times New Roman" w:cs="Times New Roman"/>
              </w:rPr>
            </w:pPr>
          </w:p>
        </w:tc>
        <w:tc>
          <w:tcPr>
            <w:tcW w:w="1053" w:type="dxa"/>
            <w:noWrap/>
            <w:vAlign w:val="bottom"/>
            <w:hideMark/>
          </w:tcPr>
          <w:p w:rsidR="0088107E" w:rsidRPr="00BE4B36" w:rsidRDefault="0088107E" w:rsidP="0088107E">
            <w:pPr>
              <w:jc w:val="right"/>
              <w:rPr>
                <w:rFonts w:ascii="Times New Roman" w:hAnsi="Times New Roman" w:cs="Times New Roman"/>
                <w:color w:val="000000"/>
                <w:sz w:val="22"/>
              </w:rPr>
            </w:pPr>
          </w:p>
        </w:tc>
      </w:tr>
      <w:tr w:rsidR="0088107E" w:rsidRPr="00BE4B36" w:rsidTr="0088107E">
        <w:trPr>
          <w:trHeight w:val="300"/>
        </w:trPr>
        <w:tc>
          <w:tcPr>
            <w:tcW w:w="2972" w:type="dxa"/>
            <w:noWrap/>
          </w:tcPr>
          <w:p w:rsidR="0088107E" w:rsidRPr="00BE4B36" w:rsidRDefault="0088107E" w:rsidP="0088107E">
            <w:pPr>
              <w:rPr>
                <w:rFonts w:ascii="Times New Roman" w:hAnsi="Times New Roman" w:cs="Times New Roman"/>
              </w:rPr>
            </w:pPr>
            <w:r w:rsidRPr="00BE4B36">
              <w:rPr>
                <w:rFonts w:ascii="Times New Roman" w:hAnsi="Times New Roman" w:cs="Times New Roman" w:hint="eastAsia"/>
              </w:rPr>
              <w:t xml:space="preserve"> Observational analyses</w:t>
            </w:r>
          </w:p>
        </w:tc>
        <w:tc>
          <w:tcPr>
            <w:tcW w:w="2552" w:type="dxa"/>
            <w:noWrap/>
          </w:tcPr>
          <w:p w:rsidR="0088107E" w:rsidRPr="00BE4B36" w:rsidRDefault="00726479" w:rsidP="0088107E">
            <w:pPr>
              <w:jc w:val="center"/>
              <w:rPr>
                <w:rFonts w:ascii="Times New Roman" w:hAnsi="Times New Roman" w:cs="Times New Roman"/>
              </w:rPr>
            </w:pPr>
            <w:r w:rsidRPr="00BE4B36">
              <w:rPr>
                <w:rFonts w:ascii="Times New Roman" w:hAnsi="Times New Roman" w:cs="Times New Roman"/>
              </w:rPr>
              <w:t>-0.263 (-0.920, 0.394</w:t>
            </w:r>
            <w:r w:rsidR="0088107E" w:rsidRPr="00BE4B36">
              <w:rPr>
                <w:rFonts w:ascii="Times New Roman" w:hAnsi="Times New Roman" w:cs="Times New Roman"/>
              </w:rPr>
              <w:t>)</w:t>
            </w:r>
          </w:p>
        </w:tc>
        <w:tc>
          <w:tcPr>
            <w:tcW w:w="850" w:type="dxa"/>
            <w:noWrap/>
            <w:vAlign w:val="bottom"/>
          </w:tcPr>
          <w:p w:rsidR="0088107E" w:rsidRPr="00BE4B36" w:rsidRDefault="0088107E" w:rsidP="0088107E">
            <w:pPr>
              <w:jc w:val="right"/>
              <w:rPr>
                <w:rFonts w:ascii="Times New Roman" w:hAnsi="Times New Roman" w:cs="Times New Roman"/>
                <w:color w:val="000000"/>
                <w:sz w:val="22"/>
              </w:rPr>
            </w:pPr>
            <w:r w:rsidRPr="00BE4B36">
              <w:rPr>
                <w:rFonts w:ascii="Times New Roman" w:hAnsi="Times New Roman" w:cs="Times New Roman"/>
                <w:color w:val="000000"/>
                <w:sz w:val="22"/>
              </w:rPr>
              <w:t>0.385</w:t>
            </w:r>
          </w:p>
        </w:tc>
        <w:tc>
          <w:tcPr>
            <w:tcW w:w="340" w:type="dxa"/>
            <w:noWrap/>
            <w:vAlign w:val="center"/>
          </w:tcPr>
          <w:p w:rsidR="0088107E" w:rsidRPr="00BE4B36" w:rsidRDefault="0088107E" w:rsidP="0088107E">
            <w:pPr>
              <w:jc w:val="right"/>
              <w:rPr>
                <w:rFonts w:ascii="Times New Roman" w:hAnsi="Times New Roman" w:cs="Times New Roman"/>
              </w:rPr>
            </w:pPr>
          </w:p>
        </w:tc>
        <w:tc>
          <w:tcPr>
            <w:tcW w:w="2551" w:type="dxa"/>
            <w:noWrap/>
          </w:tcPr>
          <w:p w:rsidR="0088107E" w:rsidRPr="00BE4B36" w:rsidRDefault="0088107E" w:rsidP="0088107E">
            <w:pPr>
              <w:jc w:val="center"/>
              <w:rPr>
                <w:rFonts w:ascii="Times New Roman" w:hAnsi="Times New Roman" w:cs="Times New Roman"/>
              </w:rPr>
            </w:pPr>
            <w:r w:rsidRPr="00BE4B36">
              <w:rPr>
                <w:rFonts w:ascii="Times New Roman" w:hAnsi="Times New Roman" w:cs="Times New Roman"/>
              </w:rPr>
              <w:t>-0.544 (-0.664, -0.424)</w:t>
            </w:r>
          </w:p>
        </w:tc>
        <w:tc>
          <w:tcPr>
            <w:tcW w:w="1053" w:type="dxa"/>
            <w:noWrap/>
            <w:vAlign w:val="bottom"/>
          </w:tcPr>
          <w:p w:rsidR="0088107E" w:rsidRPr="00BE4B36" w:rsidRDefault="0088107E" w:rsidP="0088107E">
            <w:pPr>
              <w:jc w:val="right"/>
              <w:rPr>
                <w:rFonts w:ascii="Times New Roman" w:hAnsi="Times New Roman" w:cs="Times New Roman"/>
                <w:color w:val="000000"/>
                <w:sz w:val="22"/>
              </w:rPr>
            </w:pPr>
            <w:r w:rsidRPr="00BE4B36">
              <w:rPr>
                <w:rFonts w:ascii="Times New Roman" w:hAnsi="Times New Roman" w:cs="Times New Roman"/>
                <w:color w:val="000000"/>
                <w:sz w:val="22"/>
              </w:rPr>
              <w:t>&lt;0.001</w:t>
            </w:r>
          </w:p>
        </w:tc>
      </w:tr>
      <w:tr w:rsidR="0088107E" w:rsidRPr="00BE4B36" w:rsidTr="0088107E">
        <w:trPr>
          <w:trHeight w:val="300"/>
        </w:trPr>
        <w:tc>
          <w:tcPr>
            <w:tcW w:w="2972" w:type="dxa"/>
            <w:noWrap/>
          </w:tcPr>
          <w:p w:rsidR="0088107E" w:rsidRPr="00BE4B36" w:rsidRDefault="0088107E" w:rsidP="0088107E">
            <w:pPr>
              <w:rPr>
                <w:rFonts w:ascii="Times New Roman" w:hAnsi="Times New Roman" w:cs="Times New Roman"/>
              </w:rPr>
            </w:pPr>
            <w:r w:rsidRPr="00BE4B36">
              <w:rPr>
                <w:rFonts w:ascii="Times New Roman" w:hAnsi="Times New Roman" w:cs="Times New Roman" w:hint="eastAsia"/>
              </w:rPr>
              <w:t xml:space="preserve"> Mendelian randomization</w:t>
            </w:r>
          </w:p>
        </w:tc>
        <w:tc>
          <w:tcPr>
            <w:tcW w:w="2552" w:type="dxa"/>
            <w:noWrap/>
          </w:tcPr>
          <w:p w:rsidR="0088107E" w:rsidRPr="00BE4B36" w:rsidRDefault="00E722E0" w:rsidP="0088107E">
            <w:pPr>
              <w:jc w:val="center"/>
              <w:rPr>
                <w:rFonts w:ascii="Times New Roman" w:hAnsi="Times New Roman" w:cs="Times New Roman"/>
              </w:rPr>
            </w:pPr>
            <w:r w:rsidRPr="00BE4B36">
              <w:rPr>
                <w:rFonts w:ascii="Times New Roman" w:hAnsi="Times New Roman" w:cs="Times New Roman"/>
              </w:rPr>
              <w:t>-1.161 (-4.243, 1.921</w:t>
            </w:r>
            <w:r w:rsidR="0088107E" w:rsidRPr="00BE4B36">
              <w:rPr>
                <w:rFonts w:ascii="Times New Roman" w:hAnsi="Times New Roman" w:cs="Times New Roman"/>
              </w:rPr>
              <w:t>)</w:t>
            </w:r>
          </w:p>
        </w:tc>
        <w:tc>
          <w:tcPr>
            <w:tcW w:w="850" w:type="dxa"/>
            <w:noWrap/>
            <w:vAlign w:val="bottom"/>
          </w:tcPr>
          <w:p w:rsidR="0088107E" w:rsidRPr="00BE4B36" w:rsidRDefault="0088107E" w:rsidP="0088107E">
            <w:pPr>
              <w:jc w:val="right"/>
              <w:rPr>
                <w:rFonts w:ascii="Times New Roman" w:hAnsi="Times New Roman" w:cs="Times New Roman"/>
                <w:color w:val="000000"/>
                <w:sz w:val="22"/>
              </w:rPr>
            </w:pPr>
            <w:r w:rsidRPr="00BE4B36">
              <w:rPr>
                <w:rFonts w:ascii="Times New Roman" w:hAnsi="Times New Roman" w:cs="Times New Roman"/>
                <w:color w:val="000000"/>
                <w:sz w:val="22"/>
              </w:rPr>
              <w:t>0.439</w:t>
            </w:r>
          </w:p>
        </w:tc>
        <w:tc>
          <w:tcPr>
            <w:tcW w:w="340" w:type="dxa"/>
            <w:noWrap/>
            <w:vAlign w:val="center"/>
          </w:tcPr>
          <w:p w:rsidR="0088107E" w:rsidRPr="00BE4B36" w:rsidRDefault="0088107E" w:rsidP="0088107E">
            <w:pPr>
              <w:jc w:val="right"/>
              <w:rPr>
                <w:rFonts w:ascii="Times New Roman" w:hAnsi="Times New Roman" w:cs="Times New Roman"/>
              </w:rPr>
            </w:pPr>
          </w:p>
        </w:tc>
        <w:tc>
          <w:tcPr>
            <w:tcW w:w="2551" w:type="dxa"/>
            <w:noWrap/>
          </w:tcPr>
          <w:p w:rsidR="0088107E" w:rsidRPr="00BE4B36" w:rsidRDefault="0088107E" w:rsidP="0088107E">
            <w:pPr>
              <w:jc w:val="center"/>
              <w:rPr>
                <w:rFonts w:ascii="Times New Roman" w:hAnsi="Times New Roman" w:cs="Times New Roman"/>
              </w:rPr>
            </w:pPr>
            <w:r w:rsidRPr="00BE4B36">
              <w:rPr>
                <w:rFonts w:ascii="Times New Roman" w:hAnsi="Times New Roman" w:cs="Times New Roman"/>
              </w:rPr>
              <w:t>-0.966 (-1.387, -0.545)</w:t>
            </w:r>
          </w:p>
        </w:tc>
        <w:tc>
          <w:tcPr>
            <w:tcW w:w="1053" w:type="dxa"/>
            <w:noWrap/>
            <w:vAlign w:val="bottom"/>
          </w:tcPr>
          <w:p w:rsidR="0088107E" w:rsidRPr="00BE4B36" w:rsidRDefault="0088107E" w:rsidP="0088107E">
            <w:pPr>
              <w:jc w:val="right"/>
              <w:rPr>
                <w:rFonts w:ascii="Times New Roman" w:hAnsi="Times New Roman" w:cs="Times New Roman"/>
                <w:color w:val="000000"/>
                <w:sz w:val="22"/>
              </w:rPr>
            </w:pPr>
            <w:r w:rsidRPr="00BE4B36">
              <w:rPr>
                <w:rFonts w:ascii="Times New Roman" w:hAnsi="Times New Roman" w:cs="Times New Roman"/>
                <w:color w:val="000000"/>
                <w:sz w:val="22"/>
              </w:rPr>
              <w:t>&lt;0.001</w:t>
            </w:r>
          </w:p>
        </w:tc>
      </w:tr>
      <w:tr w:rsidR="0088107E" w:rsidRPr="00BE4B36" w:rsidTr="0088107E">
        <w:trPr>
          <w:trHeight w:val="300"/>
        </w:trPr>
        <w:tc>
          <w:tcPr>
            <w:tcW w:w="2972" w:type="dxa"/>
            <w:noWrap/>
            <w:hideMark/>
          </w:tcPr>
          <w:p w:rsidR="0088107E" w:rsidRPr="00BE4B36" w:rsidRDefault="0088107E" w:rsidP="0088107E">
            <w:pPr>
              <w:rPr>
                <w:rFonts w:ascii="Times New Roman" w:hAnsi="Times New Roman" w:cs="Times New Roman"/>
              </w:rPr>
            </w:pPr>
            <w:r w:rsidRPr="00BE4B36">
              <w:rPr>
                <w:rFonts w:ascii="Times New Roman" w:hAnsi="Times New Roman" w:cs="Times New Roman"/>
              </w:rPr>
              <w:t>LDL, mmol / L</w:t>
            </w:r>
          </w:p>
        </w:tc>
        <w:tc>
          <w:tcPr>
            <w:tcW w:w="2552" w:type="dxa"/>
            <w:noWrap/>
            <w:hideMark/>
          </w:tcPr>
          <w:p w:rsidR="0088107E" w:rsidRPr="00BE4B36" w:rsidRDefault="0088107E" w:rsidP="0088107E">
            <w:pPr>
              <w:jc w:val="center"/>
              <w:rPr>
                <w:rFonts w:ascii="Times New Roman" w:hAnsi="Times New Roman" w:cs="Times New Roman"/>
              </w:rPr>
            </w:pPr>
          </w:p>
        </w:tc>
        <w:tc>
          <w:tcPr>
            <w:tcW w:w="850" w:type="dxa"/>
            <w:noWrap/>
            <w:vAlign w:val="bottom"/>
            <w:hideMark/>
          </w:tcPr>
          <w:p w:rsidR="0088107E" w:rsidRPr="00BE4B36" w:rsidRDefault="0088107E" w:rsidP="0088107E">
            <w:pPr>
              <w:ind w:right="440"/>
              <w:jc w:val="right"/>
              <w:rPr>
                <w:rFonts w:ascii="Times New Roman" w:hAnsi="Times New Roman" w:cs="Times New Roman"/>
                <w:color w:val="000000"/>
                <w:sz w:val="22"/>
              </w:rPr>
            </w:pPr>
          </w:p>
        </w:tc>
        <w:tc>
          <w:tcPr>
            <w:tcW w:w="340" w:type="dxa"/>
            <w:noWrap/>
            <w:vAlign w:val="center"/>
            <w:hideMark/>
          </w:tcPr>
          <w:p w:rsidR="0088107E" w:rsidRPr="00BE4B36" w:rsidRDefault="0088107E" w:rsidP="0088107E">
            <w:pPr>
              <w:jc w:val="right"/>
              <w:rPr>
                <w:rFonts w:ascii="Times New Roman" w:hAnsi="Times New Roman" w:cs="Times New Roman"/>
              </w:rPr>
            </w:pPr>
          </w:p>
        </w:tc>
        <w:tc>
          <w:tcPr>
            <w:tcW w:w="2551" w:type="dxa"/>
            <w:noWrap/>
            <w:hideMark/>
          </w:tcPr>
          <w:p w:rsidR="0088107E" w:rsidRPr="00BE4B36" w:rsidRDefault="0088107E" w:rsidP="0088107E">
            <w:pPr>
              <w:jc w:val="center"/>
              <w:rPr>
                <w:rFonts w:ascii="Times New Roman" w:hAnsi="Times New Roman" w:cs="Times New Roman"/>
              </w:rPr>
            </w:pPr>
          </w:p>
        </w:tc>
        <w:tc>
          <w:tcPr>
            <w:tcW w:w="1053" w:type="dxa"/>
            <w:noWrap/>
            <w:vAlign w:val="bottom"/>
            <w:hideMark/>
          </w:tcPr>
          <w:p w:rsidR="0088107E" w:rsidRPr="00BE4B36" w:rsidRDefault="0088107E" w:rsidP="0088107E">
            <w:pPr>
              <w:jc w:val="right"/>
              <w:rPr>
                <w:rFonts w:ascii="Times New Roman" w:hAnsi="Times New Roman" w:cs="Times New Roman"/>
                <w:color w:val="000000"/>
                <w:sz w:val="22"/>
              </w:rPr>
            </w:pPr>
          </w:p>
        </w:tc>
      </w:tr>
      <w:tr w:rsidR="0088107E" w:rsidRPr="00BE4B36" w:rsidTr="0088107E">
        <w:trPr>
          <w:trHeight w:val="300"/>
        </w:trPr>
        <w:tc>
          <w:tcPr>
            <w:tcW w:w="2972" w:type="dxa"/>
            <w:noWrap/>
          </w:tcPr>
          <w:p w:rsidR="0088107E" w:rsidRPr="00BE4B36" w:rsidRDefault="0088107E" w:rsidP="0088107E">
            <w:pPr>
              <w:rPr>
                <w:rFonts w:ascii="Times New Roman" w:hAnsi="Times New Roman" w:cs="Times New Roman"/>
              </w:rPr>
            </w:pPr>
            <w:r w:rsidRPr="00BE4B36">
              <w:rPr>
                <w:rFonts w:ascii="Times New Roman" w:hAnsi="Times New Roman" w:cs="Times New Roman" w:hint="eastAsia"/>
              </w:rPr>
              <w:t xml:space="preserve"> Observational analyses</w:t>
            </w:r>
          </w:p>
        </w:tc>
        <w:tc>
          <w:tcPr>
            <w:tcW w:w="2552" w:type="dxa"/>
            <w:noWrap/>
          </w:tcPr>
          <w:p w:rsidR="0088107E" w:rsidRPr="00BE4B36" w:rsidRDefault="00726479" w:rsidP="0088107E">
            <w:pPr>
              <w:jc w:val="center"/>
              <w:rPr>
                <w:rFonts w:ascii="Times New Roman" w:hAnsi="Times New Roman" w:cs="Times New Roman"/>
              </w:rPr>
            </w:pPr>
            <w:r w:rsidRPr="00BE4B36">
              <w:rPr>
                <w:rFonts w:ascii="Times New Roman" w:hAnsi="Times New Roman" w:cs="Times New Roman"/>
              </w:rPr>
              <w:t>0.73</w:t>
            </w:r>
            <w:r w:rsidR="0088107E" w:rsidRPr="00BE4B36">
              <w:rPr>
                <w:rFonts w:ascii="Times New Roman" w:hAnsi="Times New Roman" w:cs="Times New Roman"/>
              </w:rPr>
              <w:t>0 (0.45</w:t>
            </w:r>
            <w:r w:rsidRPr="00BE4B36">
              <w:rPr>
                <w:rFonts w:ascii="Times New Roman" w:hAnsi="Times New Roman" w:cs="Times New Roman"/>
              </w:rPr>
              <w:t>9</w:t>
            </w:r>
            <w:r w:rsidR="00745580" w:rsidRPr="00BE4B36">
              <w:rPr>
                <w:rFonts w:ascii="Times New Roman" w:hAnsi="Times New Roman" w:cs="Times New Roman"/>
              </w:rPr>
              <w:t>, 1.001</w:t>
            </w:r>
            <w:r w:rsidR="0088107E" w:rsidRPr="00BE4B36">
              <w:rPr>
                <w:rFonts w:ascii="Times New Roman" w:hAnsi="Times New Roman" w:cs="Times New Roman"/>
              </w:rPr>
              <w:t>)</w:t>
            </w:r>
          </w:p>
        </w:tc>
        <w:tc>
          <w:tcPr>
            <w:tcW w:w="850" w:type="dxa"/>
            <w:noWrap/>
            <w:vAlign w:val="bottom"/>
          </w:tcPr>
          <w:p w:rsidR="0088107E" w:rsidRPr="00BE4B36" w:rsidRDefault="0088107E" w:rsidP="0088107E">
            <w:pPr>
              <w:jc w:val="right"/>
              <w:rPr>
                <w:rFonts w:ascii="Times New Roman" w:hAnsi="Times New Roman" w:cs="Times New Roman"/>
                <w:color w:val="000000"/>
                <w:sz w:val="22"/>
              </w:rPr>
            </w:pPr>
            <w:r w:rsidRPr="00BE4B36">
              <w:rPr>
                <w:rFonts w:ascii="Times New Roman" w:hAnsi="Times New Roman" w:cs="Times New Roman"/>
                <w:color w:val="000000"/>
                <w:sz w:val="22"/>
              </w:rPr>
              <w:t>&lt;0.001</w:t>
            </w:r>
          </w:p>
        </w:tc>
        <w:tc>
          <w:tcPr>
            <w:tcW w:w="340" w:type="dxa"/>
            <w:noWrap/>
            <w:vAlign w:val="center"/>
          </w:tcPr>
          <w:p w:rsidR="0088107E" w:rsidRPr="00BE4B36" w:rsidRDefault="0088107E" w:rsidP="0088107E">
            <w:pPr>
              <w:jc w:val="right"/>
              <w:rPr>
                <w:rFonts w:ascii="Times New Roman" w:hAnsi="Times New Roman" w:cs="Times New Roman"/>
              </w:rPr>
            </w:pPr>
          </w:p>
        </w:tc>
        <w:tc>
          <w:tcPr>
            <w:tcW w:w="2551" w:type="dxa"/>
            <w:noWrap/>
          </w:tcPr>
          <w:p w:rsidR="0088107E" w:rsidRPr="00BE4B36" w:rsidRDefault="0088107E" w:rsidP="0088107E">
            <w:pPr>
              <w:jc w:val="center"/>
              <w:rPr>
                <w:rFonts w:ascii="Times New Roman" w:hAnsi="Times New Roman" w:cs="Times New Roman"/>
              </w:rPr>
            </w:pPr>
            <w:r w:rsidRPr="00BE4B36">
              <w:rPr>
                <w:rFonts w:ascii="Times New Roman" w:hAnsi="Times New Roman" w:cs="Times New Roman"/>
              </w:rPr>
              <w:t>0.666 (0.625, 0.707)</w:t>
            </w:r>
          </w:p>
        </w:tc>
        <w:tc>
          <w:tcPr>
            <w:tcW w:w="1053" w:type="dxa"/>
            <w:noWrap/>
            <w:vAlign w:val="bottom"/>
          </w:tcPr>
          <w:p w:rsidR="0088107E" w:rsidRPr="00BE4B36" w:rsidRDefault="0088107E" w:rsidP="0088107E">
            <w:pPr>
              <w:jc w:val="right"/>
              <w:rPr>
                <w:rFonts w:ascii="Times New Roman" w:hAnsi="Times New Roman" w:cs="Times New Roman"/>
                <w:color w:val="000000"/>
                <w:sz w:val="22"/>
              </w:rPr>
            </w:pPr>
            <w:r w:rsidRPr="00BE4B36">
              <w:rPr>
                <w:rFonts w:ascii="Times New Roman" w:hAnsi="Times New Roman" w:cs="Times New Roman"/>
                <w:color w:val="000000"/>
                <w:sz w:val="22"/>
              </w:rPr>
              <w:t>&lt;0.001</w:t>
            </w:r>
          </w:p>
        </w:tc>
      </w:tr>
      <w:tr w:rsidR="0088107E" w:rsidRPr="00BE4B36" w:rsidTr="0088107E">
        <w:trPr>
          <w:trHeight w:val="300"/>
        </w:trPr>
        <w:tc>
          <w:tcPr>
            <w:tcW w:w="2972" w:type="dxa"/>
            <w:noWrap/>
          </w:tcPr>
          <w:p w:rsidR="0088107E" w:rsidRPr="00BE4B36" w:rsidRDefault="0088107E" w:rsidP="0088107E">
            <w:pPr>
              <w:rPr>
                <w:rFonts w:ascii="Times New Roman" w:hAnsi="Times New Roman" w:cs="Times New Roman"/>
              </w:rPr>
            </w:pPr>
            <w:r w:rsidRPr="00BE4B36">
              <w:rPr>
                <w:rFonts w:ascii="Times New Roman" w:hAnsi="Times New Roman" w:cs="Times New Roman" w:hint="eastAsia"/>
              </w:rPr>
              <w:t xml:space="preserve"> Mendelian randomization</w:t>
            </w:r>
          </w:p>
        </w:tc>
        <w:tc>
          <w:tcPr>
            <w:tcW w:w="2552" w:type="dxa"/>
            <w:noWrap/>
          </w:tcPr>
          <w:p w:rsidR="0088107E" w:rsidRPr="00BE4B36" w:rsidRDefault="00E722E0" w:rsidP="0088107E">
            <w:pPr>
              <w:jc w:val="center"/>
              <w:rPr>
                <w:rFonts w:ascii="Times New Roman" w:hAnsi="Times New Roman" w:cs="Times New Roman"/>
              </w:rPr>
            </w:pPr>
            <w:r w:rsidRPr="00BE4B36">
              <w:rPr>
                <w:rFonts w:ascii="Times New Roman" w:hAnsi="Times New Roman" w:cs="Times New Roman"/>
              </w:rPr>
              <w:t>1.568 (-0.598, 3.734</w:t>
            </w:r>
            <w:r w:rsidR="0088107E" w:rsidRPr="00BE4B36">
              <w:rPr>
                <w:rFonts w:ascii="Times New Roman" w:hAnsi="Times New Roman" w:cs="Times New Roman"/>
              </w:rPr>
              <w:t>)</w:t>
            </w:r>
          </w:p>
        </w:tc>
        <w:tc>
          <w:tcPr>
            <w:tcW w:w="850" w:type="dxa"/>
            <w:noWrap/>
            <w:vAlign w:val="bottom"/>
          </w:tcPr>
          <w:p w:rsidR="0088107E" w:rsidRPr="00BE4B36" w:rsidRDefault="0088107E" w:rsidP="0088107E">
            <w:pPr>
              <w:jc w:val="right"/>
              <w:rPr>
                <w:rFonts w:ascii="Times New Roman" w:hAnsi="Times New Roman" w:cs="Times New Roman"/>
                <w:color w:val="000000"/>
                <w:sz w:val="22"/>
              </w:rPr>
            </w:pPr>
            <w:r w:rsidRPr="00BE4B36">
              <w:rPr>
                <w:rFonts w:ascii="Times New Roman" w:hAnsi="Times New Roman" w:cs="Times New Roman"/>
                <w:color w:val="000000"/>
                <w:sz w:val="22"/>
              </w:rPr>
              <w:t>0.166</w:t>
            </w:r>
          </w:p>
        </w:tc>
        <w:tc>
          <w:tcPr>
            <w:tcW w:w="340" w:type="dxa"/>
            <w:noWrap/>
            <w:vAlign w:val="center"/>
          </w:tcPr>
          <w:p w:rsidR="0088107E" w:rsidRPr="00BE4B36" w:rsidRDefault="0088107E" w:rsidP="0088107E">
            <w:pPr>
              <w:jc w:val="right"/>
              <w:rPr>
                <w:rFonts w:ascii="Times New Roman" w:hAnsi="Times New Roman" w:cs="Times New Roman"/>
              </w:rPr>
            </w:pPr>
          </w:p>
        </w:tc>
        <w:tc>
          <w:tcPr>
            <w:tcW w:w="2551" w:type="dxa"/>
            <w:noWrap/>
          </w:tcPr>
          <w:p w:rsidR="0088107E" w:rsidRPr="00BE4B36" w:rsidRDefault="0088107E" w:rsidP="0088107E">
            <w:pPr>
              <w:jc w:val="center"/>
              <w:rPr>
                <w:rFonts w:ascii="Times New Roman" w:hAnsi="Times New Roman" w:cs="Times New Roman"/>
              </w:rPr>
            </w:pPr>
            <w:r w:rsidRPr="00BE4B36">
              <w:rPr>
                <w:rFonts w:ascii="Times New Roman" w:hAnsi="Times New Roman" w:cs="Times New Roman"/>
              </w:rPr>
              <w:t>-0.283 (-0.506, -0.060)</w:t>
            </w:r>
          </w:p>
        </w:tc>
        <w:tc>
          <w:tcPr>
            <w:tcW w:w="1053" w:type="dxa"/>
            <w:noWrap/>
            <w:vAlign w:val="bottom"/>
          </w:tcPr>
          <w:p w:rsidR="0088107E" w:rsidRPr="00BE4B36" w:rsidRDefault="0088107E" w:rsidP="0088107E">
            <w:pPr>
              <w:jc w:val="right"/>
              <w:rPr>
                <w:rFonts w:ascii="Times New Roman" w:hAnsi="Times New Roman" w:cs="Times New Roman"/>
                <w:color w:val="000000"/>
                <w:sz w:val="22"/>
              </w:rPr>
            </w:pPr>
            <w:r w:rsidRPr="00BE4B36">
              <w:rPr>
                <w:rFonts w:ascii="Times New Roman" w:hAnsi="Times New Roman" w:cs="Times New Roman"/>
                <w:color w:val="000000"/>
                <w:sz w:val="22"/>
              </w:rPr>
              <w:t>0.013</w:t>
            </w:r>
          </w:p>
        </w:tc>
      </w:tr>
      <w:tr w:rsidR="0088107E" w:rsidRPr="00BE4B36" w:rsidTr="0088107E">
        <w:trPr>
          <w:trHeight w:val="300"/>
        </w:trPr>
        <w:tc>
          <w:tcPr>
            <w:tcW w:w="2972" w:type="dxa"/>
            <w:noWrap/>
            <w:hideMark/>
          </w:tcPr>
          <w:p w:rsidR="0088107E" w:rsidRPr="00BE4B36" w:rsidRDefault="0088107E" w:rsidP="0088107E">
            <w:pPr>
              <w:rPr>
                <w:rFonts w:ascii="Times New Roman" w:hAnsi="Times New Roman" w:cs="Times New Roman"/>
              </w:rPr>
            </w:pPr>
            <w:r w:rsidRPr="00BE4B36">
              <w:rPr>
                <w:rFonts w:ascii="Times New Roman" w:hAnsi="Times New Roman" w:cs="Times New Roman"/>
              </w:rPr>
              <w:t>CRP, mg / L</w:t>
            </w:r>
          </w:p>
        </w:tc>
        <w:tc>
          <w:tcPr>
            <w:tcW w:w="2552" w:type="dxa"/>
            <w:noWrap/>
            <w:hideMark/>
          </w:tcPr>
          <w:p w:rsidR="0088107E" w:rsidRPr="00BE4B36" w:rsidRDefault="0088107E" w:rsidP="0088107E">
            <w:pPr>
              <w:jc w:val="center"/>
              <w:rPr>
                <w:rFonts w:ascii="Times New Roman" w:hAnsi="Times New Roman" w:cs="Times New Roman"/>
              </w:rPr>
            </w:pPr>
          </w:p>
        </w:tc>
        <w:tc>
          <w:tcPr>
            <w:tcW w:w="850" w:type="dxa"/>
            <w:noWrap/>
            <w:vAlign w:val="bottom"/>
            <w:hideMark/>
          </w:tcPr>
          <w:p w:rsidR="0088107E" w:rsidRPr="00BE4B36" w:rsidRDefault="0088107E" w:rsidP="0088107E">
            <w:pPr>
              <w:ind w:right="110"/>
              <w:jc w:val="right"/>
              <w:rPr>
                <w:rFonts w:ascii="Times New Roman" w:hAnsi="Times New Roman" w:cs="Times New Roman"/>
                <w:color w:val="000000"/>
                <w:sz w:val="22"/>
              </w:rPr>
            </w:pPr>
          </w:p>
        </w:tc>
        <w:tc>
          <w:tcPr>
            <w:tcW w:w="340" w:type="dxa"/>
            <w:noWrap/>
            <w:vAlign w:val="center"/>
            <w:hideMark/>
          </w:tcPr>
          <w:p w:rsidR="0088107E" w:rsidRPr="00BE4B36" w:rsidRDefault="0088107E" w:rsidP="0088107E">
            <w:pPr>
              <w:jc w:val="right"/>
              <w:rPr>
                <w:rFonts w:ascii="Times New Roman" w:hAnsi="Times New Roman" w:cs="Times New Roman"/>
              </w:rPr>
            </w:pPr>
          </w:p>
        </w:tc>
        <w:tc>
          <w:tcPr>
            <w:tcW w:w="2551" w:type="dxa"/>
            <w:noWrap/>
            <w:hideMark/>
          </w:tcPr>
          <w:p w:rsidR="0088107E" w:rsidRPr="00BE4B36" w:rsidRDefault="0088107E" w:rsidP="0088107E">
            <w:pPr>
              <w:jc w:val="center"/>
              <w:rPr>
                <w:rFonts w:ascii="Times New Roman" w:hAnsi="Times New Roman" w:cs="Times New Roman"/>
              </w:rPr>
            </w:pPr>
          </w:p>
        </w:tc>
        <w:tc>
          <w:tcPr>
            <w:tcW w:w="1053" w:type="dxa"/>
            <w:noWrap/>
            <w:vAlign w:val="bottom"/>
            <w:hideMark/>
          </w:tcPr>
          <w:p w:rsidR="0088107E" w:rsidRPr="00BE4B36" w:rsidRDefault="0088107E" w:rsidP="0088107E">
            <w:pPr>
              <w:jc w:val="right"/>
              <w:rPr>
                <w:rFonts w:ascii="Times New Roman" w:hAnsi="Times New Roman" w:cs="Times New Roman"/>
                <w:color w:val="000000"/>
                <w:sz w:val="22"/>
              </w:rPr>
            </w:pPr>
          </w:p>
        </w:tc>
      </w:tr>
      <w:tr w:rsidR="0088107E" w:rsidRPr="00BE4B36" w:rsidTr="0088107E">
        <w:trPr>
          <w:trHeight w:val="300"/>
        </w:trPr>
        <w:tc>
          <w:tcPr>
            <w:tcW w:w="2972" w:type="dxa"/>
            <w:noWrap/>
          </w:tcPr>
          <w:p w:rsidR="0088107E" w:rsidRPr="00BE4B36" w:rsidRDefault="0088107E" w:rsidP="0088107E">
            <w:pPr>
              <w:rPr>
                <w:rFonts w:ascii="Times New Roman" w:hAnsi="Times New Roman" w:cs="Times New Roman"/>
              </w:rPr>
            </w:pPr>
            <w:r w:rsidRPr="00BE4B36">
              <w:rPr>
                <w:rFonts w:ascii="Times New Roman" w:hAnsi="Times New Roman" w:cs="Times New Roman" w:hint="eastAsia"/>
              </w:rPr>
              <w:t xml:space="preserve"> Observational analyses</w:t>
            </w:r>
          </w:p>
        </w:tc>
        <w:tc>
          <w:tcPr>
            <w:tcW w:w="2552" w:type="dxa"/>
            <w:noWrap/>
          </w:tcPr>
          <w:p w:rsidR="0088107E" w:rsidRPr="00BE4B36" w:rsidRDefault="0088107E" w:rsidP="0088107E">
            <w:pPr>
              <w:jc w:val="center"/>
              <w:rPr>
                <w:rFonts w:ascii="Times New Roman" w:hAnsi="Times New Roman" w:cs="Times New Roman"/>
              </w:rPr>
            </w:pPr>
            <w:r w:rsidRPr="00BE4B36">
              <w:rPr>
                <w:rFonts w:ascii="Times New Roman" w:hAnsi="Times New Roman" w:cs="Times New Roman"/>
              </w:rPr>
              <w:t>0.210</w:t>
            </w:r>
            <w:r w:rsidR="00A41616" w:rsidRPr="00BE4B36">
              <w:rPr>
                <w:rFonts w:ascii="Times New Roman" w:hAnsi="Times New Roman" w:cs="Times New Roman"/>
              </w:rPr>
              <w:t xml:space="preserve"> (0.184</w:t>
            </w:r>
            <w:r w:rsidRPr="00BE4B36">
              <w:rPr>
                <w:rFonts w:ascii="Times New Roman" w:hAnsi="Times New Roman" w:cs="Times New Roman"/>
              </w:rPr>
              <w:t>, 0.235)</w:t>
            </w:r>
          </w:p>
        </w:tc>
        <w:tc>
          <w:tcPr>
            <w:tcW w:w="850" w:type="dxa"/>
            <w:noWrap/>
            <w:vAlign w:val="bottom"/>
          </w:tcPr>
          <w:p w:rsidR="0088107E" w:rsidRPr="00BE4B36" w:rsidRDefault="0088107E" w:rsidP="0088107E">
            <w:pPr>
              <w:jc w:val="right"/>
              <w:rPr>
                <w:rFonts w:ascii="Times New Roman" w:hAnsi="Times New Roman" w:cs="Times New Roman"/>
                <w:color w:val="000000"/>
                <w:sz w:val="22"/>
              </w:rPr>
            </w:pPr>
            <w:r w:rsidRPr="00BE4B36">
              <w:rPr>
                <w:rFonts w:ascii="Times New Roman" w:hAnsi="Times New Roman" w:cs="Times New Roman"/>
                <w:color w:val="000000"/>
                <w:sz w:val="22"/>
              </w:rPr>
              <w:t>&lt;0.001</w:t>
            </w:r>
          </w:p>
        </w:tc>
        <w:tc>
          <w:tcPr>
            <w:tcW w:w="340" w:type="dxa"/>
            <w:noWrap/>
            <w:vAlign w:val="center"/>
          </w:tcPr>
          <w:p w:rsidR="0088107E" w:rsidRPr="00BE4B36" w:rsidRDefault="0088107E" w:rsidP="0088107E">
            <w:pPr>
              <w:jc w:val="right"/>
              <w:rPr>
                <w:rFonts w:ascii="Times New Roman" w:hAnsi="Times New Roman" w:cs="Times New Roman"/>
              </w:rPr>
            </w:pPr>
          </w:p>
        </w:tc>
        <w:tc>
          <w:tcPr>
            <w:tcW w:w="2551" w:type="dxa"/>
            <w:noWrap/>
          </w:tcPr>
          <w:p w:rsidR="0088107E" w:rsidRPr="00BE4B36" w:rsidRDefault="0088107E" w:rsidP="0088107E">
            <w:pPr>
              <w:jc w:val="center"/>
              <w:rPr>
                <w:rFonts w:ascii="Times New Roman" w:hAnsi="Times New Roman" w:cs="Times New Roman"/>
              </w:rPr>
            </w:pPr>
            <w:r w:rsidRPr="00BE4B36">
              <w:rPr>
                <w:rFonts w:ascii="Times New Roman" w:hAnsi="Times New Roman" w:cs="Times New Roman"/>
              </w:rPr>
              <w:t>0.244 (0.236, 0.252)</w:t>
            </w:r>
          </w:p>
        </w:tc>
        <w:tc>
          <w:tcPr>
            <w:tcW w:w="1053" w:type="dxa"/>
            <w:noWrap/>
            <w:vAlign w:val="bottom"/>
          </w:tcPr>
          <w:p w:rsidR="0088107E" w:rsidRPr="00BE4B36" w:rsidRDefault="0088107E" w:rsidP="0088107E">
            <w:pPr>
              <w:jc w:val="right"/>
              <w:rPr>
                <w:rFonts w:ascii="Times New Roman" w:hAnsi="Times New Roman" w:cs="Times New Roman"/>
                <w:color w:val="000000"/>
                <w:sz w:val="22"/>
              </w:rPr>
            </w:pPr>
            <w:r w:rsidRPr="00BE4B36">
              <w:rPr>
                <w:rFonts w:ascii="Times New Roman" w:hAnsi="Times New Roman" w:cs="Times New Roman"/>
                <w:color w:val="000000"/>
                <w:sz w:val="22"/>
              </w:rPr>
              <w:t>&lt;0.001</w:t>
            </w:r>
          </w:p>
        </w:tc>
      </w:tr>
      <w:tr w:rsidR="0088107E" w:rsidRPr="00BE4B36" w:rsidTr="0088107E">
        <w:trPr>
          <w:trHeight w:val="300"/>
        </w:trPr>
        <w:tc>
          <w:tcPr>
            <w:tcW w:w="2972" w:type="dxa"/>
            <w:noWrap/>
          </w:tcPr>
          <w:p w:rsidR="0088107E" w:rsidRPr="00BE4B36" w:rsidRDefault="0088107E" w:rsidP="0088107E">
            <w:pPr>
              <w:rPr>
                <w:rFonts w:ascii="Times New Roman" w:hAnsi="Times New Roman" w:cs="Times New Roman"/>
              </w:rPr>
            </w:pPr>
            <w:r w:rsidRPr="00BE4B36">
              <w:rPr>
                <w:rFonts w:ascii="Times New Roman" w:hAnsi="Times New Roman" w:cs="Times New Roman" w:hint="eastAsia"/>
              </w:rPr>
              <w:t xml:space="preserve"> Mendelian randomization</w:t>
            </w:r>
          </w:p>
        </w:tc>
        <w:tc>
          <w:tcPr>
            <w:tcW w:w="2552" w:type="dxa"/>
            <w:noWrap/>
          </w:tcPr>
          <w:p w:rsidR="0088107E" w:rsidRPr="00BE4B36" w:rsidRDefault="0088107E" w:rsidP="0088107E">
            <w:pPr>
              <w:jc w:val="center"/>
              <w:rPr>
                <w:rFonts w:ascii="Times New Roman" w:hAnsi="Times New Roman" w:cs="Times New Roman"/>
              </w:rPr>
            </w:pPr>
            <w:r w:rsidRPr="00BE4B36">
              <w:rPr>
                <w:rFonts w:ascii="Times New Roman" w:hAnsi="Times New Roman" w:cs="Times New Roman"/>
              </w:rPr>
              <w:t>0.264 (-0.240, 0.768)</w:t>
            </w:r>
          </w:p>
        </w:tc>
        <w:tc>
          <w:tcPr>
            <w:tcW w:w="850" w:type="dxa"/>
            <w:noWrap/>
            <w:vAlign w:val="bottom"/>
          </w:tcPr>
          <w:p w:rsidR="0088107E" w:rsidRPr="00BE4B36" w:rsidRDefault="0088107E" w:rsidP="0088107E">
            <w:pPr>
              <w:jc w:val="right"/>
              <w:rPr>
                <w:rFonts w:ascii="Times New Roman" w:hAnsi="Times New Roman" w:cs="Times New Roman"/>
                <w:color w:val="000000"/>
                <w:sz w:val="22"/>
              </w:rPr>
            </w:pPr>
            <w:r w:rsidRPr="00BE4B36">
              <w:rPr>
                <w:rFonts w:ascii="Times New Roman" w:hAnsi="Times New Roman" w:cs="Times New Roman"/>
                <w:color w:val="000000"/>
                <w:sz w:val="22"/>
              </w:rPr>
              <w:t>0.304</w:t>
            </w:r>
          </w:p>
        </w:tc>
        <w:tc>
          <w:tcPr>
            <w:tcW w:w="340" w:type="dxa"/>
            <w:noWrap/>
            <w:vAlign w:val="center"/>
          </w:tcPr>
          <w:p w:rsidR="0088107E" w:rsidRPr="00BE4B36" w:rsidRDefault="0088107E" w:rsidP="0088107E">
            <w:pPr>
              <w:jc w:val="right"/>
              <w:rPr>
                <w:rFonts w:ascii="Times New Roman" w:hAnsi="Times New Roman" w:cs="Times New Roman"/>
              </w:rPr>
            </w:pPr>
          </w:p>
        </w:tc>
        <w:tc>
          <w:tcPr>
            <w:tcW w:w="2551" w:type="dxa"/>
            <w:noWrap/>
          </w:tcPr>
          <w:p w:rsidR="0088107E" w:rsidRPr="00BE4B36" w:rsidRDefault="0088107E" w:rsidP="0088107E">
            <w:pPr>
              <w:jc w:val="center"/>
              <w:rPr>
                <w:rFonts w:ascii="Times New Roman" w:hAnsi="Times New Roman" w:cs="Times New Roman"/>
              </w:rPr>
            </w:pPr>
            <w:r w:rsidRPr="00BE4B36">
              <w:rPr>
                <w:rFonts w:ascii="Times New Roman" w:hAnsi="Times New Roman" w:cs="Times New Roman"/>
              </w:rPr>
              <w:t>0.207 (0.021, 0.393)</w:t>
            </w:r>
          </w:p>
        </w:tc>
        <w:tc>
          <w:tcPr>
            <w:tcW w:w="1053" w:type="dxa"/>
            <w:noWrap/>
            <w:vAlign w:val="bottom"/>
          </w:tcPr>
          <w:p w:rsidR="0088107E" w:rsidRPr="00BE4B36" w:rsidRDefault="0088107E" w:rsidP="0088107E">
            <w:pPr>
              <w:jc w:val="right"/>
              <w:rPr>
                <w:rFonts w:ascii="Times New Roman" w:hAnsi="Times New Roman" w:cs="Times New Roman"/>
                <w:color w:val="000000"/>
                <w:sz w:val="22"/>
              </w:rPr>
            </w:pPr>
            <w:r w:rsidRPr="00BE4B36">
              <w:rPr>
                <w:rFonts w:ascii="Times New Roman" w:hAnsi="Times New Roman" w:cs="Times New Roman"/>
                <w:color w:val="000000"/>
                <w:sz w:val="22"/>
              </w:rPr>
              <w:t>0.030</w:t>
            </w:r>
          </w:p>
        </w:tc>
      </w:tr>
      <w:tr w:rsidR="0088107E" w:rsidRPr="00BE4B36" w:rsidTr="0088107E">
        <w:trPr>
          <w:trHeight w:val="300"/>
        </w:trPr>
        <w:tc>
          <w:tcPr>
            <w:tcW w:w="2972" w:type="dxa"/>
            <w:noWrap/>
            <w:hideMark/>
          </w:tcPr>
          <w:p w:rsidR="0088107E" w:rsidRPr="00BE4B36" w:rsidRDefault="0088107E" w:rsidP="0088107E">
            <w:pPr>
              <w:rPr>
                <w:rFonts w:ascii="Times New Roman" w:hAnsi="Times New Roman" w:cs="Times New Roman"/>
              </w:rPr>
            </w:pPr>
            <w:r w:rsidRPr="00BE4B36">
              <w:rPr>
                <w:rFonts w:ascii="Times New Roman" w:hAnsi="Times New Roman" w:cs="Times New Roman"/>
              </w:rPr>
              <w:t>GLU, mmol / L</w:t>
            </w:r>
          </w:p>
        </w:tc>
        <w:tc>
          <w:tcPr>
            <w:tcW w:w="2552" w:type="dxa"/>
            <w:noWrap/>
            <w:hideMark/>
          </w:tcPr>
          <w:p w:rsidR="0088107E" w:rsidRPr="00BE4B36" w:rsidRDefault="0088107E" w:rsidP="0088107E">
            <w:pPr>
              <w:jc w:val="center"/>
              <w:rPr>
                <w:rFonts w:ascii="Times New Roman" w:hAnsi="Times New Roman" w:cs="Times New Roman"/>
              </w:rPr>
            </w:pPr>
          </w:p>
        </w:tc>
        <w:tc>
          <w:tcPr>
            <w:tcW w:w="850" w:type="dxa"/>
            <w:noWrap/>
            <w:vAlign w:val="bottom"/>
            <w:hideMark/>
          </w:tcPr>
          <w:p w:rsidR="0088107E" w:rsidRPr="00BE4B36" w:rsidRDefault="0088107E" w:rsidP="0088107E">
            <w:pPr>
              <w:ind w:right="220"/>
              <w:jc w:val="right"/>
              <w:rPr>
                <w:rFonts w:ascii="Times New Roman" w:hAnsi="Times New Roman" w:cs="Times New Roman"/>
                <w:color w:val="000000"/>
                <w:sz w:val="22"/>
              </w:rPr>
            </w:pPr>
          </w:p>
        </w:tc>
        <w:tc>
          <w:tcPr>
            <w:tcW w:w="340" w:type="dxa"/>
            <w:noWrap/>
            <w:vAlign w:val="center"/>
            <w:hideMark/>
          </w:tcPr>
          <w:p w:rsidR="0088107E" w:rsidRPr="00BE4B36" w:rsidRDefault="0088107E" w:rsidP="0088107E">
            <w:pPr>
              <w:jc w:val="right"/>
              <w:rPr>
                <w:rFonts w:ascii="Times New Roman" w:hAnsi="Times New Roman" w:cs="Times New Roman"/>
              </w:rPr>
            </w:pPr>
          </w:p>
        </w:tc>
        <w:tc>
          <w:tcPr>
            <w:tcW w:w="2551" w:type="dxa"/>
            <w:noWrap/>
            <w:hideMark/>
          </w:tcPr>
          <w:p w:rsidR="0088107E" w:rsidRPr="00BE4B36" w:rsidRDefault="0088107E" w:rsidP="0088107E">
            <w:pPr>
              <w:jc w:val="center"/>
              <w:rPr>
                <w:rFonts w:ascii="Times New Roman" w:hAnsi="Times New Roman" w:cs="Times New Roman"/>
              </w:rPr>
            </w:pPr>
          </w:p>
        </w:tc>
        <w:tc>
          <w:tcPr>
            <w:tcW w:w="1053" w:type="dxa"/>
            <w:noWrap/>
            <w:vAlign w:val="bottom"/>
            <w:hideMark/>
          </w:tcPr>
          <w:p w:rsidR="0088107E" w:rsidRPr="00BE4B36" w:rsidRDefault="0088107E" w:rsidP="0088107E">
            <w:pPr>
              <w:jc w:val="right"/>
              <w:rPr>
                <w:rFonts w:ascii="Times New Roman" w:hAnsi="Times New Roman" w:cs="Times New Roman"/>
                <w:color w:val="000000"/>
                <w:sz w:val="22"/>
              </w:rPr>
            </w:pPr>
          </w:p>
        </w:tc>
      </w:tr>
      <w:tr w:rsidR="0088107E" w:rsidRPr="00BE4B36" w:rsidTr="0088107E">
        <w:trPr>
          <w:trHeight w:val="300"/>
        </w:trPr>
        <w:tc>
          <w:tcPr>
            <w:tcW w:w="2972" w:type="dxa"/>
            <w:noWrap/>
          </w:tcPr>
          <w:p w:rsidR="0088107E" w:rsidRPr="00BE4B36" w:rsidRDefault="0088107E" w:rsidP="0088107E">
            <w:pPr>
              <w:rPr>
                <w:rFonts w:ascii="Times New Roman" w:hAnsi="Times New Roman" w:cs="Times New Roman"/>
              </w:rPr>
            </w:pPr>
            <w:r w:rsidRPr="00BE4B36">
              <w:rPr>
                <w:rFonts w:ascii="Times New Roman" w:hAnsi="Times New Roman" w:cs="Times New Roman" w:hint="eastAsia"/>
              </w:rPr>
              <w:t xml:space="preserve"> Observational analyses</w:t>
            </w:r>
          </w:p>
        </w:tc>
        <w:tc>
          <w:tcPr>
            <w:tcW w:w="2552" w:type="dxa"/>
            <w:noWrap/>
          </w:tcPr>
          <w:p w:rsidR="0088107E" w:rsidRPr="00BE4B36" w:rsidRDefault="0088107E" w:rsidP="0088107E">
            <w:pPr>
              <w:jc w:val="center"/>
              <w:rPr>
                <w:rFonts w:ascii="Times New Roman" w:hAnsi="Times New Roman" w:cs="Times New Roman"/>
              </w:rPr>
            </w:pPr>
            <w:r w:rsidRPr="00BE4B36">
              <w:rPr>
                <w:rFonts w:ascii="Times New Roman" w:hAnsi="Times New Roman" w:cs="Times New Roman"/>
              </w:rPr>
              <w:t>0.925 (0.911, 0.939)</w:t>
            </w:r>
          </w:p>
        </w:tc>
        <w:tc>
          <w:tcPr>
            <w:tcW w:w="850" w:type="dxa"/>
            <w:noWrap/>
            <w:vAlign w:val="bottom"/>
          </w:tcPr>
          <w:p w:rsidR="0088107E" w:rsidRPr="00BE4B36" w:rsidRDefault="0088107E" w:rsidP="0088107E">
            <w:pPr>
              <w:jc w:val="right"/>
              <w:rPr>
                <w:rFonts w:ascii="Times New Roman" w:hAnsi="Times New Roman" w:cs="Times New Roman"/>
                <w:color w:val="000000"/>
                <w:sz w:val="22"/>
              </w:rPr>
            </w:pPr>
            <w:r w:rsidRPr="00BE4B36">
              <w:rPr>
                <w:rFonts w:ascii="Times New Roman" w:hAnsi="Times New Roman" w:cs="Times New Roman"/>
                <w:color w:val="000000"/>
                <w:sz w:val="22"/>
              </w:rPr>
              <w:t>&lt;0.001</w:t>
            </w:r>
          </w:p>
        </w:tc>
        <w:tc>
          <w:tcPr>
            <w:tcW w:w="340" w:type="dxa"/>
            <w:noWrap/>
            <w:vAlign w:val="center"/>
          </w:tcPr>
          <w:p w:rsidR="0088107E" w:rsidRPr="00BE4B36" w:rsidRDefault="0088107E" w:rsidP="0088107E">
            <w:pPr>
              <w:jc w:val="right"/>
              <w:rPr>
                <w:rFonts w:ascii="Times New Roman" w:hAnsi="Times New Roman" w:cs="Times New Roman"/>
              </w:rPr>
            </w:pPr>
          </w:p>
        </w:tc>
        <w:tc>
          <w:tcPr>
            <w:tcW w:w="2551" w:type="dxa"/>
            <w:noWrap/>
          </w:tcPr>
          <w:p w:rsidR="0088107E" w:rsidRPr="00BE4B36" w:rsidRDefault="0088107E" w:rsidP="0088107E">
            <w:pPr>
              <w:jc w:val="center"/>
              <w:rPr>
                <w:rFonts w:ascii="Times New Roman" w:hAnsi="Times New Roman" w:cs="Times New Roman"/>
              </w:rPr>
            </w:pPr>
            <w:r w:rsidRPr="00BE4B36">
              <w:rPr>
                <w:rFonts w:ascii="Times New Roman" w:hAnsi="Times New Roman" w:cs="Times New Roman"/>
              </w:rPr>
              <w:t>1.329 (1.298, 1.360)</w:t>
            </w:r>
          </w:p>
        </w:tc>
        <w:tc>
          <w:tcPr>
            <w:tcW w:w="1053" w:type="dxa"/>
            <w:noWrap/>
            <w:vAlign w:val="bottom"/>
          </w:tcPr>
          <w:p w:rsidR="0088107E" w:rsidRPr="00BE4B36" w:rsidRDefault="0088107E" w:rsidP="0088107E">
            <w:pPr>
              <w:jc w:val="right"/>
              <w:rPr>
                <w:rFonts w:ascii="Times New Roman" w:hAnsi="Times New Roman" w:cs="Times New Roman"/>
                <w:color w:val="000000"/>
                <w:sz w:val="22"/>
              </w:rPr>
            </w:pPr>
            <w:r w:rsidRPr="00BE4B36">
              <w:rPr>
                <w:rFonts w:ascii="Times New Roman" w:hAnsi="Times New Roman" w:cs="Times New Roman"/>
                <w:color w:val="000000"/>
                <w:sz w:val="22"/>
              </w:rPr>
              <w:t>&lt;0.001</w:t>
            </w:r>
          </w:p>
        </w:tc>
      </w:tr>
      <w:tr w:rsidR="0088107E" w:rsidRPr="00BE4B36" w:rsidTr="0088107E">
        <w:trPr>
          <w:trHeight w:val="300"/>
        </w:trPr>
        <w:tc>
          <w:tcPr>
            <w:tcW w:w="2972" w:type="dxa"/>
            <w:noWrap/>
          </w:tcPr>
          <w:p w:rsidR="0088107E" w:rsidRPr="00BE4B36" w:rsidRDefault="0088107E" w:rsidP="0088107E">
            <w:pPr>
              <w:rPr>
                <w:rFonts w:ascii="Times New Roman" w:hAnsi="Times New Roman" w:cs="Times New Roman"/>
              </w:rPr>
            </w:pPr>
            <w:r w:rsidRPr="00BE4B36">
              <w:rPr>
                <w:rFonts w:ascii="Times New Roman" w:hAnsi="Times New Roman" w:cs="Times New Roman" w:hint="eastAsia"/>
              </w:rPr>
              <w:t xml:space="preserve"> Mendelian randomization</w:t>
            </w:r>
          </w:p>
        </w:tc>
        <w:tc>
          <w:tcPr>
            <w:tcW w:w="2552" w:type="dxa"/>
            <w:noWrap/>
          </w:tcPr>
          <w:p w:rsidR="0088107E" w:rsidRPr="00BE4B36" w:rsidRDefault="00E722E0" w:rsidP="0088107E">
            <w:pPr>
              <w:jc w:val="center"/>
              <w:rPr>
                <w:rFonts w:ascii="Times New Roman" w:hAnsi="Times New Roman" w:cs="Times New Roman"/>
              </w:rPr>
            </w:pPr>
            <w:r w:rsidRPr="00BE4B36">
              <w:rPr>
                <w:rFonts w:ascii="Times New Roman" w:hAnsi="Times New Roman" w:cs="Times New Roman"/>
              </w:rPr>
              <w:t>0.699 (0.129, 1.269</w:t>
            </w:r>
            <w:r w:rsidR="0088107E" w:rsidRPr="00BE4B36">
              <w:rPr>
                <w:rFonts w:ascii="Times New Roman" w:hAnsi="Times New Roman" w:cs="Times New Roman"/>
              </w:rPr>
              <w:t>)</w:t>
            </w:r>
          </w:p>
        </w:tc>
        <w:tc>
          <w:tcPr>
            <w:tcW w:w="850" w:type="dxa"/>
            <w:noWrap/>
            <w:vAlign w:val="bottom"/>
          </w:tcPr>
          <w:p w:rsidR="0088107E" w:rsidRPr="00BE4B36" w:rsidRDefault="0088107E" w:rsidP="0088107E">
            <w:pPr>
              <w:jc w:val="right"/>
              <w:rPr>
                <w:rFonts w:ascii="Times New Roman" w:hAnsi="Times New Roman" w:cs="Times New Roman"/>
                <w:color w:val="000000"/>
                <w:sz w:val="22"/>
              </w:rPr>
            </w:pPr>
            <w:r w:rsidRPr="00BE4B36">
              <w:rPr>
                <w:rFonts w:ascii="Times New Roman" w:hAnsi="Times New Roman" w:cs="Times New Roman"/>
                <w:color w:val="000000"/>
                <w:sz w:val="22"/>
              </w:rPr>
              <w:t>0.019</w:t>
            </w:r>
          </w:p>
        </w:tc>
        <w:tc>
          <w:tcPr>
            <w:tcW w:w="340" w:type="dxa"/>
            <w:noWrap/>
            <w:vAlign w:val="center"/>
          </w:tcPr>
          <w:p w:rsidR="0088107E" w:rsidRPr="00BE4B36" w:rsidRDefault="0088107E" w:rsidP="0088107E">
            <w:pPr>
              <w:jc w:val="right"/>
              <w:rPr>
                <w:rFonts w:ascii="Times New Roman" w:hAnsi="Times New Roman" w:cs="Times New Roman"/>
              </w:rPr>
            </w:pPr>
          </w:p>
        </w:tc>
        <w:tc>
          <w:tcPr>
            <w:tcW w:w="2551" w:type="dxa"/>
            <w:noWrap/>
          </w:tcPr>
          <w:p w:rsidR="0088107E" w:rsidRPr="00BE4B36" w:rsidRDefault="0088107E" w:rsidP="0088107E">
            <w:pPr>
              <w:jc w:val="center"/>
              <w:rPr>
                <w:rFonts w:ascii="Times New Roman" w:hAnsi="Times New Roman" w:cs="Times New Roman"/>
              </w:rPr>
            </w:pPr>
            <w:r w:rsidRPr="00BE4B36">
              <w:rPr>
                <w:rFonts w:ascii="Times New Roman" w:hAnsi="Times New Roman" w:cs="Times New Roman"/>
              </w:rPr>
              <w:t>0.991 (0.450, 1.532)</w:t>
            </w:r>
          </w:p>
        </w:tc>
        <w:tc>
          <w:tcPr>
            <w:tcW w:w="1053" w:type="dxa"/>
            <w:noWrap/>
            <w:vAlign w:val="bottom"/>
          </w:tcPr>
          <w:p w:rsidR="0088107E" w:rsidRPr="00BE4B36" w:rsidRDefault="0088107E" w:rsidP="0088107E">
            <w:pPr>
              <w:jc w:val="right"/>
              <w:rPr>
                <w:rFonts w:ascii="Times New Roman" w:hAnsi="Times New Roman" w:cs="Times New Roman"/>
                <w:color w:val="000000"/>
                <w:sz w:val="22"/>
              </w:rPr>
            </w:pPr>
            <w:r w:rsidRPr="00BE4B36">
              <w:rPr>
                <w:rFonts w:ascii="Times New Roman" w:hAnsi="Times New Roman" w:cs="Times New Roman"/>
                <w:color w:val="000000"/>
                <w:sz w:val="22"/>
              </w:rPr>
              <w:t>&lt;0.001</w:t>
            </w:r>
          </w:p>
        </w:tc>
      </w:tr>
      <w:tr w:rsidR="0088107E" w:rsidRPr="00BE4B36" w:rsidTr="0088107E">
        <w:trPr>
          <w:trHeight w:val="300"/>
        </w:trPr>
        <w:tc>
          <w:tcPr>
            <w:tcW w:w="2972" w:type="dxa"/>
            <w:noWrap/>
            <w:hideMark/>
          </w:tcPr>
          <w:p w:rsidR="0088107E" w:rsidRPr="00BE4B36" w:rsidRDefault="0088107E" w:rsidP="0088107E">
            <w:pPr>
              <w:rPr>
                <w:rFonts w:ascii="Times New Roman" w:hAnsi="Times New Roman" w:cs="Times New Roman"/>
              </w:rPr>
            </w:pPr>
            <w:r w:rsidRPr="00BE4B36">
              <w:rPr>
                <w:rFonts w:ascii="Times New Roman" w:hAnsi="Times New Roman" w:cs="Times New Roman"/>
              </w:rPr>
              <w:t>BMI, kg / m</w:t>
            </w:r>
            <w:r w:rsidRPr="00BE4B36">
              <w:rPr>
                <w:rFonts w:ascii="Times New Roman" w:hAnsi="Times New Roman" w:cs="Times New Roman"/>
                <w:vertAlign w:val="superscript"/>
              </w:rPr>
              <w:t>2</w:t>
            </w:r>
          </w:p>
        </w:tc>
        <w:tc>
          <w:tcPr>
            <w:tcW w:w="2552" w:type="dxa"/>
            <w:noWrap/>
            <w:hideMark/>
          </w:tcPr>
          <w:p w:rsidR="0088107E" w:rsidRPr="00BE4B36" w:rsidRDefault="0088107E" w:rsidP="0088107E">
            <w:pPr>
              <w:jc w:val="center"/>
              <w:rPr>
                <w:rFonts w:ascii="Times New Roman" w:hAnsi="Times New Roman" w:cs="Times New Roman"/>
              </w:rPr>
            </w:pPr>
          </w:p>
        </w:tc>
        <w:tc>
          <w:tcPr>
            <w:tcW w:w="850" w:type="dxa"/>
            <w:noWrap/>
            <w:vAlign w:val="bottom"/>
            <w:hideMark/>
          </w:tcPr>
          <w:p w:rsidR="0088107E" w:rsidRPr="00BE4B36" w:rsidRDefault="0088107E" w:rsidP="0088107E">
            <w:pPr>
              <w:ind w:right="440"/>
              <w:jc w:val="right"/>
              <w:rPr>
                <w:rFonts w:ascii="Times New Roman" w:hAnsi="Times New Roman" w:cs="Times New Roman"/>
                <w:color w:val="000000"/>
                <w:sz w:val="22"/>
              </w:rPr>
            </w:pPr>
          </w:p>
        </w:tc>
        <w:tc>
          <w:tcPr>
            <w:tcW w:w="340" w:type="dxa"/>
            <w:noWrap/>
            <w:vAlign w:val="center"/>
            <w:hideMark/>
          </w:tcPr>
          <w:p w:rsidR="0088107E" w:rsidRPr="00BE4B36" w:rsidRDefault="0088107E" w:rsidP="0088107E">
            <w:pPr>
              <w:jc w:val="right"/>
              <w:rPr>
                <w:rFonts w:ascii="Times New Roman" w:hAnsi="Times New Roman" w:cs="Times New Roman"/>
              </w:rPr>
            </w:pPr>
          </w:p>
        </w:tc>
        <w:tc>
          <w:tcPr>
            <w:tcW w:w="2551" w:type="dxa"/>
            <w:noWrap/>
            <w:hideMark/>
          </w:tcPr>
          <w:p w:rsidR="0088107E" w:rsidRPr="00BE4B36" w:rsidRDefault="0088107E" w:rsidP="0088107E">
            <w:pPr>
              <w:jc w:val="center"/>
              <w:rPr>
                <w:rFonts w:ascii="Times New Roman" w:hAnsi="Times New Roman" w:cs="Times New Roman"/>
              </w:rPr>
            </w:pPr>
          </w:p>
        </w:tc>
        <w:tc>
          <w:tcPr>
            <w:tcW w:w="1053" w:type="dxa"/>
            <w:noWrap/>
            <w:vAlign w:val="bottom"/>
            <w:hideMark/>
          </w:tcPr>
          <w:p w:rsidR="0088107E" w:rsidRPr="00BE4B36" w:rsidRDefault="0088107E" w:rsidP="0088107E">
            <w:pPr>
              <w:jc w:val="right"/>
              <w:rPr>
                <w:rFonts w:ascii="Times New Roman" w:hAnsi="Times New Roman" w:cs="Times New Roman"/>
                <w:color w:val="000000"/>
                <w:sz w:val="22"/>
              </w:rPr>
            </w:pPr>
          </w:p>
        </w:tc>
      </w:tr>
      <w:tr w:rsidR="0088107E" w:rsidRPr="00BE4B36" w:rsidTr="0088107E">
        <w:trPr>
          <w:trHeight w:val="300"/>
        </w:trPr>
        <w:tc>
          <w:tcPr>
            <w:tcW w:w="2972" w:type="dxa"/>
            <w:noWrap/>
          </w:tcPr>
          <w:p w:rsidR="0088107E" w:rsidRPr="00BE4B36" w:rsidRDefault="0088107E" w:rsidP="0088107E">
            <w:pPr>
              <w:rPr>
                <w:rFonts w:ascii="Times New Roman" w:hAnsi="Times New Roman" w:cs="Times New Roman"/>
              </w:rPr>
            </w:pPr>
            <w:r w:rsidRPr="00BE4B36">
              <w:rPr>
                <w:rFonts w:ascii="Times New Roman" w:hAnsi="Times New Roman" w:cs="Times New Roman" w:hint="eastAsia"/>
              </w:rPr>
              <w:t xml:space="preserve"> Observational analyses</w:t>
            </w:r>
          </w:p>
        </w:tc>
        <w:tc>
          <w:tcPr>
            <w:tcW w:w="2552" w:type="dxa"/>
            <w:noWrap/>
          </w:tcPr>
          <w:p w:rsidR="0088107E" w:rsidRPr="00BE4B36" w:rsidRDefault="0088107E" w:rsidP="0088107E">
            <w:pPr>
              <w:jc w:val="center"/>
              <w:rPr>
                <w:rFonts w:ascii="Times New Roman" w:hAnsi="Times New Roman" w:cs="Times New Roman"/>
              </w:rPr>
            </w:pPr>
            <w:r w:rsidRPr="00BE4B36">
              <w:rPr>
                <w:rFonts w:ascii="Times New Roman" w:hAnsi="Times New Roman" w:cs="Times New Roman"/>
              </w:rPr>
              <w:t>0.160 (0.150, 0.170)</w:t>
            </w:r>
          </w:p>
        </w:tc>
        <w:tc>
          <w:tcPr>
            <w:tcW w:w="850" w:type="dxa"/>
            <w:noWrap/>
            <w:vAlign w:val="bottom"/>
          </w:tcPr>
          <w:p w:rsidR="0088107E" w:rsidRPr="00BE4B36" w:rsidRDefault="0088107E" w:rsidP="0088107E">
            <w:pPr>
              <w:jc w:val="right"/>
              <w:rPr>
                <w:rFonts w:ascii="Times New Roman" w:hAnsi="Times New Roman" w:cs="Times New Roman"/>
                <w:color w:val="000000"/>
                <w:sz w:val="22"/>
              </w:rPr>
            </w:pPr>
            <w:r w:rsidRPr="00BE4B36">
              <w:rPr>
                <w:rFonts w:ascii="Times New Roman" w:hAnsi="Times New Roman" w:cs="Times New Roman"/>
                <w:color w:val="000000"/>
                <w:sz w:val="22"/>
              </w:rPr>
              <w:t>&lt;0.001</w:t>
            </w:r>
          </w:p>
        </w:tc>
        <w:tc>
          <w:tcPr>
            <w:tcW w:w="340" w:type="dxa"/>
            <w:noWrap/>
            <w:vAlign w:val="center"/>
          </w:tcPr>
          <w:p w:rsidR="0088107E" w:rsidRPr="00BE4B36" w:rsidRDefault="0088107E" w:rsidP="0088107E">
            <w:pPr>
              <w:jc w:val="right"/>
              <w:rPr>
                <w:rFonts w:ascii="Times New Roman" w:hAnsi="Times New Roman" w:cs="Times New Roman"/>
              </w:rPr>
            </w:pPr>
          </w:p>
        </w:tc>
        <w:tc>
          <w:tcPr>
            <w:tcW w:w="2551" w:type="dxa"/>
            <w:noWrap/>
          </w:tcPr>
          <w:p w:rsidR="0088107E" w:rsidRPr="00BE4B36" w:rsidRDefault="0088107E" w:rsidP="0088107E">
            <w:pPr>
              <w:jc w:val="center"/>
              <w:rPr>
                <w:rFonts w:ascii="Times New Roman" w:hAnsi="Times New Roman" w:cs="Times New Roman"/>
              </w:rPr>
            </w:pPr>
            <w:r w:rsidRPr="00BE4B36">
              <w:rPr>
                <w:rFonts w:ascii="Times New Roman" w:hAnsi="Times New Roman" w:cs="Times New Roman"/>
              </w:rPr>
              <w:t>0.306 (0.298, 0.314)</w:t>
            </w:r>
          </w:p>
        </w:tc>
        <w:tc>
          <w:tcPr>
            <w:tcW w:w="1053" w:type="dxa"/>
            <w:noWrap/>
            <w:vAlign w:val="bottom"/>
          </w:tcPr>
          <w:p w:rsidR="0088107E" w:rsidRPr="00BE4B36" w:rsidRDefault="0088107E" w:rsidP="0088107E">
            <w:pPr>
              <w:jc w:val="right"/>
              <w:rPr>
                <w:rFonts w:ascii="Times New Roman" w:hAnsi="Times New Roman" w:cs="Times New Roman"/>
                <w:color w:val="000000"/>
                <w:sz w:val="22"/>
              </w:rPr>
            </w:pPr>
            <w:r w:rsidRPr="00BE4B36">
              <w:rPr>
                <w:rFonts w:ascii="Times New Roman" w:hAnsi="Times New Roman" w:cs="Times New Roman"/>
                <w:color w:val="000000"/>
                <w:sz w:val="22"/>
              </w:rPr>
              <w:t>&lt;0.001</w:t>
            </w:r>
          </w:p>
        </w:tc>
      </w:tr>
      <w:tr w:rsidR="0088107E" w:rsidRPr="00BE4B36" w:rsidTr="0088107E">
        <w:trPr>
          <w:trHeight w:val="300"/>
        </w:trPr>
        <w:tc>
          <w:tcPr>
            <w:tcW w:w="2972" w:type="dxa"/>
            <w:noWrap/>
          </w:tcPr>
          <w:p w:rsidR="0088107E" w:rsidRPr="00BE4B36" w:rsidRDefault="0088107E" w:rsidP="0088107E">
            <w:pPr>
              <w:rPr>
                <w:rFonts w:ascii="Times New Roman" w:hAnsi="Times New Roman" w:cs="Times New Roman"/>
              </w:rPr>
            </w:pPr>
            <w:r w:rsidRPr="00BE4B36">
              <w:rPr>
                <w:rFonts w:ascii="Times New Roman" w:hAnsi="Times New Roman" w:cs="Times New Roman" w:hint="eastAsia"/>
              </w:rPr>
              <w:t xml:space="preserve"> Mendelian randomization</w:t>
            </w:r>
          </w:p>
        </w:tc>
        <w:tc>
          <w:tcPr>
            <w:tcW w:w="2552" w:type="dxa"/>
            <w:noWrap/>
          </w:tcPr>
          <w:p w:rsidR="0088107E" w:rsidRPr="00BE4B36" w:rsidRDefault="0088107E" w:rsidP="0088107E">
            <w:pPr>
              <w:jc w:val="center"/>
              <w:rPr>
                <w:rFonts w:ascii="Times New Roman" w:hAnsi="Times New Roman" w:cs="Times New Roman"/>
              </w:rPr>
            </w:pPr>
            <w:r w:rsidRPr="00BE4B36">
              <w:rPr>
                <w:rFonts w:ascii="Times New Roman" w:hAnsi="Times New Roman" w:cs="Times New Roman"/>
              </w:rPr>
              <w:t>-0.014 (-0.269, 0.241)</w:t>
            </w:r>
          </w:p>
        </w:tc>
        <w:tc>
          <w:tcPr>
            <w:tcW w:w="850" w:type="dxa"/>
            <w:noWrap/>
            <w:vAlign w:val="bottom"/>
          </w:tcPr>
          <w:p w:rsidR="0088107E" w:rsidRPr="00BE4B36" w:rsidRDefault="0088107E" w:rsidP="0088107E">
            <w:pPr>
              <w:jc w:val="right"/>
              <w:rPr>
                <w:rFonts w:ascii="Times New Roman" w:hAnsi="Times New Roman" w:cs="Times New Roman"/>
                <w:color w:val="000000"/>
                <w:sz w:val="22"/>
              </w:rPr>
            </w:pPr>
            <w:r w:rsidRPr="00BE4B36">
              <w:rPr>
                <w:rFonts w:ascii="Times New Roman" w:hAnsi="Times New Roman" w:cs="Times New Roman"/>
                <w:color w:val="000000"/>
                <w:sz w:val="22"/>
              </w:rPr>
              <w:t>0.915</w:t>
            </w:r>
          </w:p>
        </w:tc>
        <w:tc>
          <w:tcPr>
            <w:tcW w:w="340" w:type="dxa"/>
            <w:noWrap/>
            <w:vAlign w:val="center"/>
          </w:tcPr>
          <w:p w:rsidR="0088107E" w:rsidRPr="00BE4B36" w:rsidRDefault="0088107E" w:rsidP="0088107E">
            <w:pPr>
              <w:jc w:val="right"/>
              <w:rPr>
                <w:rFonts w:ascii="Times New Roman" w:hAnsi="Times New Roman" w:cs="Times New Roman"/>
              </w:rPr>
            </w:pPr>
          </w:p>
        </w:tc>
        <w:tc>
          <w:tcPr>
            <w:tcW w:w="2551" w:type="dxa"/>
            <w:noWrap/>
          </w:tcPr>
          <w:p w:rsidR="0088107E" w:rsidRPr="00BE4B36" w:rsidRDefault="0088107E" w:rsidP="0088107E">
            <w:pPr>
              <w:jc w:val="center"/>
              <w:rPr>
                <w:rFonts w:ascii="Times New Roman" w:hAnsi="Times New Roman" w:cs="Times New Roman"/>
              </w:rPr>
            </w:pPr>
            <w:r w:rsidRPr="00BE4B36">
              <w:rPr>
                <w:rFonts w:ascii="Times New Roman" w:hAnsi="Times New Roman" w:cs="Times New Roman"/>
              </w:rPr>
              <w:t>-0.002 (-0.076, 0.072)</w:t>
            </w:r>
          </w:p>
        </w:tc>
        <w:tc>
          <w:tcPr>
            <w:tcW w:w="1053" w:type="dxa"/>
            <w:noWrap/>
            <w:vAlign w:val="bottom"/>
          </w:tcPr>
          <w:p w:rsidR="0088107E" w:rsidRPr="00BE4B36" w:rsidRDefault="0088107E" w:rsidP="0088107E">
            <w:pPr>
              <w:jc w:val="right"/>
              <w:rPr>
                <w:rFonts w:ascii="Times New Roman" w:hAnsi="Times New Roman" w:cs="Times New Roman"/>
                <w:color w:val="000000"/>
                <w:sz w:val="22"/>
              </w:rPr>
            </w:pPr>
            <w:r w:rsidRPr="00BE4B36">
              <w:rPr>
                <w:rFonts w:ascii="Times New Roman" w:hAnsi="Times New Roman" w:cs="Times New Roman"/>
                <w:color w:val="000000"/>
                <w:sz w:val="22"/>
              </w:rPr>
              <w:t>0.950</w:t>
            </w:r>
          </w:p>
        </w:tc>
      </w:tr>
      <w:tr w:rsidR="0088107E" w:rsidRPr="00BE4B36" w:rsidTr="0088107E">
        <w:trPr>
          <w:trHeight w:val="300"/>
        </w:trPr>
        <w:tc>
          <w:tcPr>
            <w:tcW w:w="2972" w:type="dxa"/>
            <w:noWrap/>
            <w:hideMark/>
          </w:tcPr>
          <w:p w:rsidR="0088107E" w:rsidRPr="00BE4B36" w:rsidRDefault="0088107E" w:rsidP="0088107E">
            <w:pPr>
              <w:rPr>
                <w:rFonts w:ascii="Times New Roman" w:hAnsi="Times New Roman" w:cs="Times New Roman"/>
              </w:rPr>
            </w:pPr>
            <w:r w:rsidRPr="00BE4B36">
              <w:rPr>
                <w:rFonts w:ascii="Times New Roman" w:hAnsi="Times New Roman" w:cs="Times New Roman"/>
              </w:rPr>
              <w:t>WHR, %</w:t>
            </w:r>
          </w:p>
        </w:tc>
        <w:tc>
          <w:tcPr>
            <w:tcW w:w="2552" w:type="dxa"/>
            <w:noWrap/>
            <w:hideMark/>
          </w:tcPr>
          <w:p w:rsidR="0088107E" w:rsidRPr="00BE4B36" w:rsidRDefault="0088107E" w:rsidP="0088107E">
            <w:pPr>
              <w:jc w:val="center"/>
              <w:rPr>
                <w:rFonts w:ascii="Times New Roman" w:hAnsi="Times New Roman" w:cs="Times New Roman"/>
              </w:rPr>
            </w:pPr>
          </w:p>
        </w:tc>
        <w:tc>
          <w:tcPr>
            <w:tcW w:w="850" w:type="dxa"/>
            <w:noWrap/>
            <w:vAlign w:val="bottom"/>
            <w:hideMark/>
          </w:tcPr>
          <w:p w:rsidR="0088107E" w:rsidRPr="00BE4B36" w:rsidRDefault="0088107E" w:rsidP="0088107E">
            <w:pPr>
              <w:ind w:right="330"/>
              <w:jc w:val="right"/>
              <w:rPr>
                <w:rFonts w:ascii="Times New Roman" w:hAnsi="Times New Roman" w:cs="Times New Roman"/>
                <w:color w:val="000000"/>
                <w:sz w:val="22"/>
              </w:rPr>
            </w:pPr>
          </w:p>
        </w:tc>
        <w:tc>
          <w:tcPr>
            <w:tcW w:w="340" w:type="dxa"/>
            <w:noWrap/>
            <w:vAlign w:val="center"/>
            <w:hideMark/>
          </w:tcPr>
          <w:p w:rsidR="0088107E" w:rsidRPr="00BE4B36" w:rsidRDefault="0088107E" w:rsidP="0088107E">
            <w:pPr>
              <w:jc w:val="right"/>
              <w:rPr>
                <w:rFonts w:ascii="Times New Roman" w:hAnsi="Times New Roman" w:cs="Times New Roman"/>
              </w:rPr>
            </w:pPr>
          </w:p>
        </w:tc>
        <w:tc>
          <w:tcPr>
            <w:tcW w:w="2551" w:type="dxa"/>
            <w:noWrap/>
            <w:hideMark/>
          </w:tcPr>
          <w:p w:rsidR="0088107E" w:rsidRPr="00BE4B36" w:rsidRDefault="0088107E" w:rsidP="0088107E">
            <w:pPr>
              <w:jc w:val="center"/>
              <w:rPr>
                <w:rFonts w:ascii="Times New Roman" w:hAnsi="Times New Roman" w:cs="Times New Roman"/>
              </w:rPr>
            </w:pPr>
          </w:p>
        </w:tc>
        <w:tc>
          <w:tcPr>
            <w:tcW w:w="1053" w:type="dxa"/>
            <w:noWrap/>
            <w:vAlign w:val="bottom"/>
            <w:hideMark/>
          </w:tcPr>
          <w:p w:rsidR="0088107E" w:rsidRPr="00BE4B36" w:rsidRDefault="0088107E" w:rsidP="0088107E">
            <w:pPr>
              <w:jc w:val="right"/>
              <w:rPr>
                <w:rFonts w:ascii="Times New Roman" w:hAnsi="Times New Roman" w:cs="Times New Roman"/>
                <w:color w:val="000000"/>
                <w:sz w:val="22"/>
              </w:rPr>
            </w:pPr>
          </w:p>
        </w:tc>
      </w:tr>
      <w:tr w:rsidR="0088107E" w:rsidRPr="00BE4B36" w:rsidTr="0088107E">
        <w:trPr>
          <w:trHeight w:val="300"/>
        </w:trPr>
        <w:tc>
          <w:tcPr>
            <w:tcW w:w="2972" w:type="dxa"/>
            <w:noWrap/>
          </w:tcPr>
          <w:p w:rsidR="0088107E" w:rsidRPr="00BE4B36" w:rsidRDefault="0088107E" w:rsidP="0088107E">
            <w:pPr>
              <w:rPr>
                <w:rFonts w:ascii="Times New Roman" w:hAnsi="Times New Roman" w:cs="Times New Roman"/>
              </w:rPr>
            </w:pPr>
            <w:r w:rsidRPr="00BE4B36">
              <w:rPr>
                <w:rFonts w:ascii="Times New Roman" w:hAnsi="Times New Roman" w:cs="Times New Roman" w:hint="eastAsia"/>
              </w:rPr>
              <w:t xml:space="preserve"> Observational analyses</w:t>
            </w:r>
          </w:p>
        </w:tc>
        <w:tc>
          <w:tcPr>
            <w:tcW w:w="2552" w:type="dxa"/>
            <w:noWrap/>
          </w:tcPr>
          <w:p w:rsidR="0088107E" w:rsidRPr="00BE4B36" w:rsidRDefault="0088107E" w:rsidP="0088107E">
            <w:pPr>
              <w:jc w:val="center"/>
              <w:rPr>
                <w:rFonts w:ascii="Times New Roman" w:hAnsi="Times New Roman" w:cs="Times New Roman"/>
              </w:rPr>
            </w:pPr>
            <w:r w:rsidRPr="00BE4B36">
              <w:rPr>
                <w:rFonts w:ascii="Times New Roman" w:hAnsi="Times New Roman" w:cs="Times New Roman"/>
              </w:rPr>
              <w:t>0.173 (0.167, 0.179)</w:t>
            </w:r>
          </w:p>
        </w:tc>
        <w:tc>
          <w:tcPr>
            <w:tcW w:w="850" w:type="dxa"/>
            <w:noWrap/>
            <w:vAlign w:val="bottom"/>
          </w:tcPr>
          <w:p w:rsidR="0088107E" w:rsidRPr="00BE4B36" w:rsidRDefault="0088107E" w:rsidP="0088107E">
            <w:pPr>
              <w:jc w:val="right"/>
              <w:rPr>
                <w:rFonts w:ascii="Times New Roman" w:hAnsi="Times New Roman" w:cs="Times New Roman"/>
                <w:color w:val="000000"/>
                <w:sz w:val="22"/>
              </w:rPr>
            </w:pPr>
            <w:r w:rsidRPr="00BE4B36">
              <w:rPr>
                <w:rFonts w:ascii="Times New Roman" w:hAnsi="Times New Roman" w:cs="Times New Roman"/>
                <w:color w:val="000000"/>
                <w:sz w:val="22"/>
              </w:rPr>
              <w:t>&lt;0.001</w:t>
            </w:r>
          </w:p>
        </w:tc>
        <w:tc>
          <w:tcPr>
            <w:tcW w:w="340" w:type="dxa"/>
            <w:noWrap/>
            <w:vAlign w:val="center"/>
          </w:tcPr>
          <w:p w:rsidR="0088107E" w:rsidRPr="00BE4B36" w:rsidRDefault="0088107E" w:rsidP="0088107E">
            <w:pPr>
              <w:jc w:val="right"/>
              <w:rPr>
                <w:rFonts w:ascii="Times New Roman" w:hAnsi="Times New Roman" w:cs="Times New Roman"/>
              </w:rPr>
            </w:pPr>
          </w:p>
        </w:tc>
        <w:tc>
          <w:tcPr>
            <w:tcW w:w="2551" w:type="dxa"/>
            <w:noWrap/>
          </w:tcPr>
          <w:p w:rsidR="0088107E" w:rsidRPr="00BE4B36" w:rsidRDefault="0088107E" w:rsidP="0088107E">
            <w:pPr>
              <w:jc w:val="center"/>
              <w:rPr>
                <w:rFonts w:ascii="Times New Roman" w:hAnsi="Times New Roman" w:cs="Times New Roman"/>
              </w:rPr>
            </w:pPr>
            <w:r w:rsidRPr="00BE4B36">
              <w:rPr>
                <w:rFonts w:ascii="Times New Roman" w:hAnsi="Times New Roman" w:cs="Times New Roman"/>
              </w:rPr>
              <w:t>0.210 (0.204, 0.216)</w:t>
            </w:r>
          </w:p>
        </w:tc>
        <w:tc>
          <w:tcPr>
            <w:tcW w:w="1053" w:type="dxa"/>
            <w:noWrap/>
            <w:vAlign w:val="bottom"/>
          </w:tcPr>
          <w:p w:rsidR="0088107E" w:rsidRPr="00BE4B36" w:rsidRDefault="0088107E" w:rsidP="0088107E">
            <w:pPr>
              <w:jc w:val="right"/>
              <w:rPr>
                <w:rFonts w:ascii="Times New Roman" w:hAnsi="Times New Roman" w:cs="Times New Roman"/>
                <w:color w:val="000000"/>
                <w:sz w:val="22"/>
              </w:rPr>
            </w:pPr>
            <w:r w:rsidRPr="00BE4B36">
              <w:rPr>
                <w:rFonts w:ascii="Times New Roman" w:hAnsi="Times New Roman" w:cs="Times New Roman"/>
                <w:color w:val="000000"/>
                <w:sz w:val="22"/>
              </w:rPr>
              <w:t>&lt;0.001</w:t>
            </w:r>
          </w:p>
        </w:tc>
      </w:tr>
      <w:tr w:rsidR="0088107E" w:rsidRPr="00BE4B36" w:rsidTr="0088107E">
        <w:trPr>
          <w:trHeight w:val="300"/>
        </w:trPr>
        <w:tc>
          <w:tcPr>
            <w:tcW w:w="2972" w:type="dxa"/>
            <w:noWrap/>
          </w:tcPr>
          <w:p w:rsidR="0088107E" w:rsidRPr="00BE4B36" w:rsidRDefault="0088107E" w:rsidP="0088107E">
            <w:pPr>
              <w:rPr>
                <w:rFonts w:ascii="Times New Roman" w:hAnsi="Times New Roman" w:cs="Times New Roman"/>
              </w:rPr>
            </w:pPr>
            <w:r w:rsidRPr="00BE4B36">
              <w:rPr>
                <w:rFonts w:ascii="Times New Roman" w:hAnsi="Times New Roman" w:cs="Times New Roman" w:hint="eastAsia"/>
              </w:rPr>
              <w:t xml:space="preserve"> Mendelian randomization</w:t>
            </w:r>
          </w:p>
        </w:tc>
        <w:tc>
          <w:tcPr>
            <w:tcW w:w="2552" w:type="dxa"/>
            <w:noWrap/>
          </w:tcPr>
          <w:p w:rsidR="0088107E" w:rsidRPr="00BE4B36" w:rsidRDefault="00E722E0" w:rsidP="0088107E">
            <w:pPr>
              <w:jc w:val="center"/>
              <w:rPr>
                <w:rFonts w:ascii="Times New Roman" w:hAnsi="Times New Roman" w:cs="Times New Roman"/>
              </w:rPr>
            </w:pPr>
            <w:r w:rsidRPr="00BE4B36">
              <w:rPr>
                <w:rFonts w:ascii="Times New Roman" w:hAnsi="Times New Roman" w:cs="Times New Roman"/>
              </w:rPr>
              <w:t>0.604 (0.160, 1.049</w:t>
            </w:r>
            <w:r w:rsidR="0088107E" w:rsidRPr="00BE4B36">
              <w:rPr>
                <w:rFonts w:ascii="Times New Roman" w:hAnsi="Times New Roman" w:cs="Times New Roman"/>
              </w:rPr>
              <w:t>)</w:t>
            </w:r>
          </w:p>
        </w:tc>
        <w:tc>
          <w:tcPr>
            <w:tcW w:w="850" w:type="dxa"/>
            <w:noWrap/>
            <w:vAlign w:val="bottom"/>
          </w:tcPr>
          <w:p w:rsidR="0088107E" w:rsidRPr="00BE4B36" w:rsidRDefault="0088107E" w:rsidP="0088107E">
            <w:pPr>
              <w:jc w:val="right"/>
              <w:rPr>
                <w:rFonts w:ascii="Times New Roman" w:hAnsi="Times New Roman" w:cs="Times New Roman"/>
                <w:color w:val="000000"/>
                <w:sz w:val="22"/>
              </w:rPr>
            </w:pPr>
            <w:r w:rsidRPr="00BE4B36">
              <w:rPr>
                <w:rFonts w:ascii="Times New Roman" w:hAnsi="Times New Roman" w:cs="Times New Roman"/>
                <w:color w:val="000000"/>
                <w:sz w:val="22"/>
              </w:rPr>
              <w:t>0.007</w:t>
            </w:r>
          </w:p>
        </w:tc>
        <w:tc>
          <w:tcPr>
            <w:tcW w:w="340" w:type="dxa"/>
            <w:noWrap/>
            <w:vAlign w:val="center"/>
          </w:tcPr>
          <w:p w:rsidR="0088107E" w:rsidRPr="00BE4B36" w:rsidRDefault="0088107E" w:rsidP="0088107E">
            <w:pPr>
              <w:jc w:val="right"/>
              <w:rPr>
                <w:rFonts w:ascii="Times New Roman" w:hAnsi="Times New Roman" w:cs="Times New Roman"/>
              </w:rPr>
            </w:pPr>
          </w:p>
        </w:tc>
        <w:tc>
          <w:tcPr>
            <w:tcW w:w="2551" w:type="dxa"/>
            <w:noWrap/>
          </w:tcPr>
          <w:p w:rsidR="0088107E" w:rsidRPr="00BE4B36" w:rsidRDefault="0088107E" w:rsidP="0088107E">
            <w:pPr>
              <w:jc w:val="center"/>
              <w:rPr>
                <w:rFonts w:ascii="Times New Roman" w:hAnsi="Times New Roman" w:cs="Times New Roman"/>
              </w:rPr>
            </w:pPr>
            <w:r w:rsidRPr="00BE4B36">
              <w:rPr>
                <w:rFonts w:ascii="Times New Roman" w:hAnsi="Times New Roman" w:cs="Times New Roman"/>
              </w:rPr>
              <w:t>0.216 (0.140, 0.292)</w:t>
            </w:r>
          </w:p>
        </w:tc>
        <w:tc>
          <w:tcPr>
            <w:tcW w:w="1053" w:type="dxa"/>
            <w:noWrap/>
            <w:vAlign w:val="bottom"/>
          </w:tcPr>
          <w:p w:rsidR="0088107E" w:rsidRPr="00BE4B36" w:rsidRDefault="0088107E" w:rsidP="0088107E">
            <w:pPr>
              <w:jc w:val="right"/>
              <w:rPr>
                <w:rFonts w:ascii="Times New Roman" w:hAnsi="Times New Roman" w:cs="Times New Roman"/>
                <w:color w:val="000000"/>
                <w:sz w:val="22"/>
              </w:rPr>
            </w:pPr>
            <w:r w:rsidRPr="00BE4B36">
              <w:rPr>
                <w:rFonts w:ascii="Times New Roman" w:hAnsi="Times New Roman" w:cs="Times New Roman"/>
                <w:color w:val="000000"/>
                <w:sz w:val="22"/>
              </w:rPr>
              <w:t>&lt;0.001</w:t>
            </w:r>
          </w:p>
        </w:tc>
      </w:tr>
      <w:tr w:rsidR="0088107E" w:rsidRPr="00BE4B36" w:rsidTr="0088107E">
        <w:trPr>
          <w:trHeight w:val="300"/>
        </w:trPr>
        <w:tc>
          <w:tcPr>
            <w:tcW w:w="2972" w:type="dxa"/>
            <w:noWrap/>
            <w:hideMark/>
          </w:tcPr>
          <w:p w:rsidR="0088107E" w:rsidRPr="00BE4B36" w:rsidRDefault="0088107E" w:rsidP="0088107E">
            <w:pPr>
              <w:rPr>
                <w:rFonts w:ascii="Times New Roman" w:hAnsi="Times New Roman" w:cs="Times New Roman"/>
              </w:rPr>
            </w:pPr>
            <w:r w:rsidRPr="00BE4B36">
              <w:rPr>
                <w:rFonts w:ascii="Times New Roman" w:hAnsi="Times New Roman" w:cs="Times New Roman"/>
              </w:rPr>
              <w:t>SBP, mmHg</w:t>
            </w:r>
          </w:p>
        </w:tc>
        <w:tc>
          <w:tcPr>
            <w:tcW w:w="2552" w:type="dxa"/>
            <w:noWrap/>
            <w:hideMark/>
          </w:tcPr>
          <w:p w:rsidR="0088107E" w:rsidRPr="00BE4B36" w:rsidRDefault="0088107E" w:rsidP="0088107E">
            <w:pPr>
              <w:jc w:val="center"/>
              <w:rPr>
                <w:rFonts w:ascii="Times New Roman" w:hAnsi="Times New Roman" w:cs="Times New Roman"/>
              </w:rPr>
            </w:pPr>
          </w:p>
        </w:tc>
        <w:tc>
          <w:tcPr>
            <w:tcW w:w="850" w:type="dxa"/>
            <w:noWrap/>
            <w:vAlign w:val="bottom"/>
            <w:hideMark/>
          </w:tcPr>
          <w:p w:rsidR="0088107E" w:rsidRPr="00BE4B36" w:rsidRDefault="0088107E" w:rsidP="0088107E">
            <w:pPr>
              <w:ind w:right="330"/>
              <w:jc w:val="right"/>
              <w:rPr>
                <w:rFonts w:ascii="Times New Roman" w:hAnsi="Times New Roman" w:cs="Times New Roman"/>
                <w:color w:val="000000"/>
                <w:sz w:val="22"/>
              </w:rPr>
            </w:pPr>
          </w:p>
        </w:tc>
        <w:tc>
          <w:tcPr>
            <w:tcW w:w="340" w:type="dxa"/>
            <w:noWrap/>
            <w:vAlign w:val="center"/>
            <w:hideMark/>
          </w:tcPr>
          <w:p w:rsidR="0088107E" w:rsidRPr="00BE4B36" w:rsidRDefault="0088107E" w:rsidP="0088107E">
            <w:pPr>
              <w:jc w:val="right"/>
              <w:rPr>
                <w:rFonts w:ascii="Times New Roman" w:hAnsi="Times New Roman" w:cs="Times New Roman"/>
              </w:rPr>
            </w:pPr>
          </w:p>
        </w:tc>
        <w:tc>
          <w:tcPr>
            <w:tcW w:w="2551" w:type="dxa"/>
            <w:noWrap/>
            <w:hideMark/>
          </w:tcPr>
          <w:p w:rsidR="0088107E" w:rsidRPr="00BE4B36" w:rsidRDefault="0088107E" w:rsidP="0088107E">
            <w:pPr>
              <w:jc w:val="center"/>
              <w:rPr>
                <w:rFonts w:ascii="Times New Roman" w:hAnsi="Times New Roman" w:cs="Times New Roman"/>
              </w:rPr>
            </w:pPr>
          </w:p>
        </w:tc>
        <w:tc>
          <w:tcPr>
            <w:tcW w:w="1053" w:type="dxa"/>
            <w:noWrap/>
            <w:vAlign w:val="bottom"/>
            <w:hideMark/>
          </w:tcPr>
          <w:p w:rsidR="0088107E" w:rsidRPr="00BE4B36" w:rsidRDefault="0088107E" w:rsidP="0088107E">
            <w:pPr>
              <w:jc w:val="right"/>
              <w:rPr>
                <w:rFonts w:ascii="Times New Roman" w:hAnsi="Times New Roman" w:cs="Times New Roman"/>
                <w:color w:val="000000"/>
                <w:sz w:val="22"/>
              </w:rPr>
            </w:pPr>
          </w:p>
        </w:tc>
      </w:tr>
      <w:tr w:rsidR="0088107E" w:rsidRPr="00BE4B36" w:rsidTr="0088107E">
        <w:trPr>
          <w:trHeight w:val="300"/>
        </w:trPr>
        <w:tc>
          <w:tcPr>
            <w:tcW w:w="2972" w:type="dxa"/>
            <w:noWrap/>
          </w:tcPr>
          <w:p w:rsidR="0088107E" w:rsidRPr="00BE4B36" w:rsidRDefault="0088107E" w:rsidP="0088107E">
            <w:pPr>
              <w:rPr>
                <w:rFonts w:ascii="Times New Roman" w:hAnsi="Times New Roman" w:cs="Times New Roman"/>
              </w:rPr>
            </w:pPr>
            <w:r w:rsidRPr="00BE4B36">
              <w:rPr>
                <w:rFonts w:ascii="Times New Roman" w:hAnsi="Times New Roman" w:cs="Times New Roman" w:hint="eastAsia"/>
              </w:rPr>
              <w:t xml:space="preserve"> Observational analyses</w:t>
            </w:r>
          </w:p>
        </w:tc>
        <w:tc>
          <w:tcPr>
            <w:tcW w:w="2552" w:type="dxa"/>
            <w:noWrap/>
          </w:tcPr>
          <w:p w:rsidR="0088107E" w:rsidRPr="00BE4B36" w:rsidRDefault="00726479" w:rsidP="0088107E">
            <w:pPr>
              <w:jc w:val="center"/>
              <w:rPr>
                <w:rFonts w:ascii="Times New Roman" w:hAnsi="Times New Roman" w:cs="Times New Roman"/>
              </w:rPr>
            </w:pPr>
            <w:r w:rsidRPr="00BE4B36">
              <w:rPr>
                <w:rFonts w:ascii="Times New Roman" w:hAnsi="Times New Roman" w:cs="Times New Roman"/>
              </w:rPr>
              <w:t>0.084</w:t>
            </w:r>
            <w:r w:rsidR="0088107E" w:rsidRPr="00BE4B36">
              <w:rPr>
                <w:rFonts w:ascii="Times New Roman" w:hAnsi="Times New Roman" w:cs="Times New Roman"/>
              </w:rPr>
              <w:t xml:space="preserve"> (0.083, </w:t>
            </w:r>
            <w:r w:rsidRPr="00BE4B36">
              <w:rPr>
                <w:rFonts w:ascii="Times New Roman" w:hAnsi="Times New Roman" w:cs="Times New Roman"/>
              </w:rPr>
              <w:t>0.086</w:t>
            </w:r>
            <w:r w:rsidR="0088107E" w:rsidRPr="00BE4B36">
              <w:rPr>
                <w:rFonts w:ascii="Times New Roman" w:hAnsi="Times New Roman" w:cs="Times New Roman"/>
              </w:rPr>
              <w:t>)</w:t>
            </w:r>
          </w:p>
        </w:tc>
        <w:tc>
          <w:tcPr>
            <w:tcW w:w="850" w:type="dxa"/>
            <w:noWrap/>
            <w:vAlign w:val="bottom"/>
          </w:tcPr>
          <w:p w:rsidR="0088107E" w:rsidRPr="00BE4B36" w:rsidRDefault="0088107E" w:rsidP="0088107E">
            <w:pPr>
              <w:jc w:val="right"/>
              <w:rPr>
                <w:rFonts w:ascii="Times New Roman" w:hAnsi="Times New Roman" w:cs="Times New Roman"/>
                <w:color w:val="000000"/>
                <w:sz w:val="22"/>
              </w:rPr>
            </w:pPr>
            <w:r w:rsidRPr="00BE4B36">
              <w:rPr>
                <w:rFonts w:ascii="Times New Roman" w:hAnsi="Times New Roman" w:cs="Times New Roman"/>
                <w:color w:val="000000"/>
                <w:sz w:val="22"/>
              </w:rPr>
              <w:t>&lt;0.001</w:t>
            </w:r>
          </w:p>
        </w:tc>
        <w:tc>
          <w:tcPr>
            <w:tcW w:w="340" w:type="dxa"/>
            <w:noWrap/>
            <w:vAlign w:val="center"/>
          </w:tcPr>
          <w:p w:rsidR="0088107E" w:rsidRPr="00BE4B36" w:rsidRDefault="0088107E" w:rsidP="0088107E">
            <w:pPr>
              <w:jc w:val="right"/>
              <w:rPr>
                <w:rFonts w:ascii="Times New Roman" w:hAnsi="Times New Roman" w:cs="Times New Roman"/>
              </w:rPr>
            </w:pPr>
          </w:p>
        </w:tc>
        <w:tc>
          <w:tcPr>
            <w:tcW w:w="2551" w:type="dxa"/>
            <w:noWrap/>
          </w:tcPr>
          <w:p w:rsidR="0088107E" w:rsidRPr="00BE4B36" w:rsidRDefault="0088107E" w:rsidP="0088107E">
            <w:pPr>
              <w:jc w:val="center"/>
              <w:rPr>
                <w:rFonts w:ascii="Times New Roman" w:hAnsi="Times New Roman" w:cs="Times New Roman"/>
              </w:rPr>
            </w:pPr>
            <w:r w:rsidRPr="00BE4B36">
              <w:rPr>
                <w:rFonts w:ascii="Times New Roman" w:hAnsi="Times New Roman" w:cs="Times New Roman"/>
              </w:rPr>
              <w:t>0.063 (0.061, 0.065)</w:t>
            </w:r>
          </w:p>
        </w:tc>
        <w:tc>
          <w:tcPr>
            <w:tcW w:w="1053" w:type="dxa"/>
            <w:noWrap/>
            <w:vAlign w:val="bottom"/>
          </w:tcPr>
          <w:p w:rsidR="0088107E" w:rsidRPr="00BE4B36" w:rsidRDefault="0088107E" w:rsidP="0088107E">
            <w:pPr>
              <w:jc w:val="right"/>
              <w:rPr>
                <w:rFonts w:ascii="Times New Roman" w:hAnsi="Times New Roman" w:cs="Times New Roman"/>
                <w:color w:val="000000"/>
                <w:sz w:val="22"/>
              </w:rPr>
            </w:pPr>
            <w:r w:rsidRPr="00BE4B36">
              <w:rPr>
                <w:rFonts w:ascii="Times New Roman" w:hAnsi="Times New Roman" w:cs="Times New Roman"/>
                <w:color w:val="000000"/>
                <w:sz w:val="22"/>
              </w:rPr>
              <w:t>&lt;0.001</w:t>
            </w:r>
          </w:p>
        </w:tc>
      </w:tr>
      <w:tr w:rsidR="0088107E" w:rsidRPr="00BE4B36" w:rsidTr="0088107E">
        <w:trPr>
          <w:trHeight w:val="300"/>
        </w:trPr>
        <w:tc>
          <w:tcPr>
            <w:tcW w:w="2972" w:type="dxa"/>
            <w:noWrap/>
          </w:tcPr>
          <w:p w:rsidR="0088107E" w:rsidRPr="00BE4B36" w:rsidRDefault="0088107E" w:rsidP="0088107E">
            <w:pPr>
              <w:rPr>
                <w:rFonts w:ascii="Times New Roman" w:hAnsi="Times New Roman" w:cs="Times New Roman"/>
              </w:rPr>
            </w:pPr>
            <w:r w:rsidRPr="00BE4B36">
              <w:rPr>
                <w:rFonts w:ascii="Times New Roman" w:hAnsi="Times New Roman" w:cs="Times New Roman" w:hint="eastAsia"/>
              </w:rPr>
              <w:t xml:space="preserve"> Mendelian randomization</w:t>
            </w:r>
          </w:p>
        </w:tc>
        <w:tc>
          <w:tcPr>
            <w:tcW w:w="2552" w:type="dxa"/>
            <w:noWrap/>
          </w:tcPr>
          <w:p w:rsidR="0088107E" w:rsidRPr="00BE4B36" w:rsidRDefault="00E722E0" w:rsidP="0088107E">
            <w:pPr>
              <w:jc w:val="center"/>
              <w:rPr>
                <w:rFonts w:ascii="Times New Roman" w:hAnsi="Times New Roman" w:cs="Times New Roman"/>
              </w:rPr>
            </w:pPr>
            <w:r w:rsidRPr="00BE4B36">
              <w:rPr>
                <w:rFonts w:ascii="Times New Roman" w:hAnsi="Times New Roman" w:cs="Times New Roman"/>
              </w:rPr>
              <w:t>0.066</w:t>
            </w:r>
            <w:r w:rsidR="0088107E" w:rsidRPr="00BE4B36">
              <w:rPr>
                <w:rFonts w:ascii="Times New Roman" w:hAnsi="Times New Roman" w:cs="Times New Roman"/>
              </w:rPr>
              <w:t xml:space="preserve"> (0.02</w:t>
            </w:r>
            <w:r w:rsidRPr="00BE4B36">
              <w:rPr>
                <w:rFonts w:ascii="Times New Roman" w:hAnsi="Times New Roman" w:cs="Times New Roman"/>
              </w:rPr>
              <w:t>2</w:t>
            </w:r>
            <w:r w:rsidR="0088107E" w:rsidRPr="00BE4B36">
              <w:rPr>
                <w:rFonts w:ascii="Times New Roman" w:hAnsi="Times New Roman" w:cs="Times New Roman"/>
              </w:rPr>
              <w:t>, 0.110)</w:t>
            </w:r>
          </w:p>
        </w:tc>
        <w:tc>
          <w:tcPr>
            <w:tcW w:w="850" w:type="dxa"/>
            <w:noWrap/>
            <w:vAlign w:val="bottom"/>
          </w:tcPr>
          <w:p w:rsidR="0088107E" w:rsidRPr="00BE4B36" w:rsidRDefault="0088107E" w:rsidP="0088107E">
            <w:pPr>
              <w:jc w:val="right"/>
              <w:rPr>
                <w:rFonts w:ascii="Times New Roman" w:hAnsi="Times New Roman" w:cs="Times New Roman"/>
                <w:color w:val="000000"/>
                <w:sz w:val="22"/>
              </w:rPr>
            </w:pPr>
            <w:r w:rsidRPr="00BE4B36">
              <w:rPr>
                <w:rFonts w:ascii="Times New Roman" w:hAnsi="Times New Roman" w:cs="Times New Roman"/>
                <w:color w:val="000000"/>
                <w:sz w:val="22"/>
              </w:rPr>
              <w:t>0.004</w:t>
            </w:r>
          </w:p>
        </w:tc>
        <w:tc>
          <w:tcPr>
            <w:tcW w:w="340" w:type="dxa"/>
            <w:noWrap/>
            <w:vAlign w:val="center"/>
          </w:tcPr>
          <w:p w:rsidR="0088107E" w:rsidRPr="00BE4B36" w:rsidRDefault="0088107E" w:rsidP="0088107E">
            <w:pPr>
              <w:jc w:val="right"/>
              <w:rPr>
                <w:rFonts w:ascii="Times New Roman" w:hAnsi="Times New Roman" w:cs="Times New Roman"/>
              </w:rPr>
            </w:pPr>
          </w:p>
        </w:tc>
        <w:tc>
          <w:tcPr>
            <w:tcW w:w="2551" w:type="dxa"/>
            <w:noWrap/>
          </w:tcPr>
          <w:p w:rsidR="0088107E" w:rsidRPr="00BE4B36" w:rsidRDefault="0088107E" w:rsidP="0088107E">
            <w:pPr>
              <w:jc w:val="center"/>
              <w:rPr>
                <w:rFonts w:ascii="Times New Roman" w:hAnsi="Times New Roman" w:cs="Times New Roman"/>
              </w:rPr>
            </w:pPr>
            <w:r w:rsidRPr="00BE4B36">
              <w:rPr>
                <w:rFonts w:ascii="Times New Roman" w:hAnsi="Times New Roman" w:cs="Times New Roman"/>
              </w:rPr>
              <w:t>0.088 (0.031, 0.145)</w:t>
            </w:r>
          </w:p>
        </w:tc>
        <w:tc>
          <w:tcPr>
            <w:tcW w:w="1053" w:type="dxa"/>
            <w:noWrap/>
            <w:vAlign w:val="bottom"/>
          </w:tcPr>
          <w:p w:rsidR="0088107E" w:rsidRPr="00BE4B36" w:rsidRDefault="0088107E" w:rsidP="0088107E">
            <w:pPr>
              <w:jc w:val="right"/>
              <w:rPr>
                <w:rFonts w:ascii="Times New Roman" w:hAnsi="Times New Roman" w:cs="Times New Roman"/>
                <w:color w:val="000000"/>
                <w:sz w:val="22"/>
              </w:rPr>
            </w:pPr>
            <w:r w:rsidRPr="00BE4B36">
              <w:rPr>
                <w:rFonts w:ascii="Times New Roman" w:hAnsi="Times New Roman" w:cs="Times New Roman"/>
                <w:color w:val="000000"/>
                <w:sz w:val="22"/>
              </w:rPr>
              <w:t>0.002</w:t>
            </w:r>
          </w:p>
        </w:tc>
      </w:tr>
      <w:tr w:rsidR="0088107E" w:rsidRPr="00BE4B36" w:rsidTr="0088107E">
        <w:trPr>
          <w:trHeight w:val="300"/>
        </w:trPr>
        <w:tc>
          <w:tcPr>
            <w:tcW w:w="2972" w:type="dxa"/>
            <w:noWrap/>
            <w:hideMark/>
          </w:tcPr>
          <w:p w:rsidR="0088107E" w:rsidRPr="00BE4B36" w:rsidRDefault="0088107E" w:rsidP="0088107E">
            <w:pPr>
              <w:rPr>
                <w:rFonts w:ascii="Times New Roman" w:hAnsi="Times New Roman" w:cs="Times New Roman"/>
              </w:rPr>
            </w:pPr>
            <w:r w:rsidRPr="00BE4B36">
              <w:rPr>
                <w:rFonts w:ascii="Times New Roman" w:hAnsi="Times New Roman" w:cs="Times New Roman"/>
              </w:rPr>
              <w:t>DBP, mmHg</w:t>
            </w:r>
          </w:p>
        </w:tc>
        <w:tc>
          <w:tcPr>
            <w:tcW w:w="2552" w:type="dxa"/>
            <w:noWrap/>
            <w:hideMark/>
          </w:tcPr>
          <w:p w:rsidR="0088107E" w:rsidRPr="00BE4B36" w:rsidRDefault="0088107E" w:rsidP="0088107E">
            <w:pPr>
              <w:jc w:val="center"/>
              <w:rPr>
                <w:rFonts w:ascii="Times New Roman" w:hAnsi="Times New Roman" w:cs="Times New Roman"/>
              </w:rPr>
            </w:pPr>
          </w:p>
        </w:tc>
        <w:tc>
          <w:tcPr>
            <w:tcW w:w="850" w:type="dxa"/>
            <w:noWrap/>
            <w:vAlign w:val="bottom"/>
            <w:hideMark/>
          </w:tcPr>
          <w:p w:rsidR="0088107E" w:rsidRPr="00BE4B36" w:rsidRDefault="0088107E" w:rsidP="0088107E">
            <w:pPr>
              <w:ind w:right="440"/>
              <w:jc w:val="right"/>
              <w:rPr>
                <w:rFonts w:ascii="Times New Roman" w:hAnsi="Times New Roman" w:cs="Times New Roman"/>
                <w:color w:val="000000"/>
                <w:sz w:val="22"/>
              </w:rPr>
            </w:pPr>
          </w:p>
        </w:tc>
        <w:tc>
          <w:tcPr>
            <w:tcW w:w="340" w:type="dxa"/>
            <w:noWrap/>
            <w:vAlign w:val="center"/>
            <w:hideMark/>
          </w:tcPr>
          <w:p w:rsidR="0088107E" w:rsidRPr="00BE4B36" w:rsidRDefault="0088107E" w:rsidP="0088107E">
            <w:pPr>
              <w:jc w:val="right"/>
              <w:rPr>
                <w:rFonts w:ascii="Times New Roman" w:hAnsi="Times New Roman" w:cs="Times New Roman"/>
              </w:rPr>
            </w:pPr>
          </w:p>
        </w:tc>
        <w:tc>
          <w:tcPr>
            <w:tcW w:w="2551" w:type="dxa"/>
            <w:noWrap/>
            <w:hideMark/>
          </w:tcPr>
          <w:p w:rsidR="0088107E" w:rsidRPr="00BE4B36" w:rsidRDefault="0088107E" w:rsidP="0088107E">
            <w:pPr>
              <w:jc w:val="center"/>
              <w:rPr>
                <w:rFonts w:ascii="Times New Roman" w:hAnsi="Times New Roman" w:cs="Times New Roman"/>
              </w:rPr>
            </w:pPr>
          </w:p>
        </w:tc>
        <w:tc>
          <w:tcPr>
            <w:tcW w:w="1053" w:type="dxa"/>
            <w:noWrap/>
            <w:vAlign w:val="bottom"/>
            <w:hideMark/>
          </w:tcPr>
          <w:p w:rsidR="0088107E" w:rsidRPr="00BE4B36" w:rsidRDefault="0088107E" w:rsidP="0088107E">
            <w:pPr>
              <w:jc w:val="right"/>
              <w:rPr>
                <w:rFonts w:ascii="Times New Roman" w:hAnsi="Times New Roman" w:cs="Times New Roman"/>
                <w:color w:val="000000"/>
                <w:sz w:val="22"/>
              </w:rPr>
            </w:pPr>
          </w:p>
        </w:tc>
      </w:tr>
      <w:tr w:rsidR="0088107E" w:rsidRPr="00BE4B36" w:rsidTr="0088107E">
        <w:trPr>
          <w:trHeight w:val="300"/>
        </w:trPr>
        <w:tc>
          <w:tcPr>
            <w:tcW w:w="2972" w:type="dxa"/>
            <w:noWrap/>
          </w:tcPr>
          <w:p w:rsidR="0088107E" w:rsidRPr="00BE4B36" w:rsidRDefault="0088107E" w:rsidP="0088107E">
            <w:pPr>
              <w:rPr>
                <w:rFonts w:ascii="Times New Roman" w:hAnsi="Times New Roman" w:cs="Times New Roman"/>
              </w:rPr>
            </w:pPr>
            <w:r w:rsidRPr="00BE4B36">
              <w:rPr>
                <w:rFonts w:ascii="Times New Roman" w:hAnsi="Times New Roman" w:cs="Times New Roman" w:hint="eastAsia"/>
              </w:rPr>
              <w:t xml:space="preserve"> Observational analyses</w:t>
            </w:r>
          </w:p>
        </w:tc>
        <w:tc>
          <w:tcPr>
            <w:tcW w:w="2552" w:type="dxa"/>
            <w:noWrap/>
          </w:tcPr>
          <w:p w:rsidR="0088107E" w:rsidRPr="00BE4B36" w:rsidRDefault="00726479" w:rsidP="0088107E">
            <w:pPr>
              <w:jc w:val="center"/>
              <w:rPr>
                <w:rFonts w:ascii="Times New Roman" w:hAnsi="Times New Roman" w:cs="Times New Roman"/>
              </w:rPr>
            </w:pPr>
            <w:r w:rsidRPr="00BE4B36">
              <w:rPr>
                <w:rFonts w:ascii="Times New Roman" w:hAnsi="Times New Roman" w:cs="Times New Roman"/>
              </w:rPr>
              <w:t>0.229 (0.226, 0.232</w:t>
            </w:r>
            <w:r w:rsidR="0088107E" w:rsidRPr="00BE4B36">
              <w:rPr>
                <w:rFonts w:ascii="Times New Roman" w:hAnsi="Times New Roman" w:cs="Times New Roman"/>
              </w:rPr>
              <w:t>)</w:t>
            </w:r>
          </w:p>
        </w:tc>
        <w:tc>
          <w:tcPr>
            <w:tcW w:w="850" w:type="dxa"/>
            <w:noWrap/>
            <w:vAlign w:val="bottom"/>
          </w:tcPr>
          <w:p w:rsidR="0088107E" w:rsidRPr="00BE4B36" w:rsidRDefault="0088107E" w:rsidP="0088107E">
            <w:pPr>
              <w:jc w:val="right"/>
              <w:rPr>
                <w:rFonts w:ascii="Times New Roman" w:hAnsi="Times New Roman" w:cs="Times New Roman"/>
                <w:color w:val="000000"/>
                <w:sz w:val="22"/>
              </w:rPr>
            </w:pPr>
            <w:r w:rsidRPr="00BE4B36">
              <w:rPr>
                <w:rFonts w:ascii="Times New Roman" w:hAnsi="Times New Roman" w:cs="Times New Roman"/>
                <w:color w:val="000000"/>
                <w:sz w:val="22"/>
              </w:rPr>
              <w:t>&lt;0.001</w:t>
            </w:r>
          </w:p>
        </w:tc>
        <w:tc>
          <w:tcPr>
            <w:tcW w:w="340" w:type="dxa"/>
            <w:noWrap/>
            <w:vAlign w:val="center"/>
          </w:tcPr>
          <w:p w:rsidR="0088107E" w:rsidRPr="00BE4B36" w:rsidRDefault="0088107E" w:rsidP="0088107E">
            <w:pPr>
              <w:jc w:val="right"/>
              <w:rPr>
                <w:rFonts w:ascii="Times New Roman" w:hAnsi="Times New Roman" w:cs="Times New Roman"/>
              </w:rPr>
            </w:pPr>
          </w:p>
        </w:tc>
        <w:tc>
          <w:tcPr>
            <w:tcW w:w="2551" w:type="dxa"/>
            <w:noWrap/>
          </w:tcPr>
          <w:p w:rsidR="0088107E" w:rsidRPr="00BE4B36" w:rsidRDefault="0088107E" w:rsidP="0088107E">
            <w:pPr>
              <w:jc w:val="center"/>
              <w:rPr>
                <w:rFonts w:ascii="Times New Roman" w:hAnsi="Times New Roman" w:cs="Times New Roman"/>
              </w:rPr>
            </w:pPr>
            <w:r w:rsidRPr="00BE4B36">
              <w:rPr>
                <w:rFonts w:ascii="Times New Roman" w:hAnsi="Times New Roman" w:cs="Times New Roman"/>
              </w:rPr>
              <w:t>0.297 (0.293, 0.301)</w:t>
            </w:r>
          </w:p>
        </w:tc>
        <w:tc>
          <w:tcPr>
            <w:tcW w:w="1053" w:type="dxa"/>
            <w:noWrap/>
            <w:vAlign w:val="bottom"/>
          </w:tcPr>
          <w:p w:rsidR="0088107E" w:rsidRPr="00BE4B36" w:rsidRDefault="0088107E" w:rsidP="0088107E">
            <w:pPr>
              <w:jc w:val="right"/>
              <w:rPr>
                <w:rFonts w:ascii="Times New Roman" w:hAnsi="Times New Roman" w:cs="Times New Roman"/>
                <w:color w:val="000000"/>
                <w:sz w:val="22"/>
              </w:rPr>
            </w:pPr>
            <w:r w:rsidRPr="00BE4B36">
              <w:rPr>
                <w:rFonts w:ascii="Times New Roman" w:hAnsi="Times New Roman" w:cs="Times New Roman"/>
                <w:color w:val="000000"/>
                <w:sz w:val="22"/>
              </w:rPr>
              <w:t>&lt;0.001</w:t>
            </w:r>
          </w:p>
        </w:tc>
      </w:tr>
      <w:tr w:rsidR="0088107E" w:rsidRPr="00BE4B36" w:rsidTr="0088107E">
        <w:trPr>
          <w:trHeight w:val="300"/>
        </w:trPr>
        <w:tc>
          <w:tcPr>
            <w:tcW w:w="2972" w:type="dxa"/>
            <w:tcBorders>
              <w:bottom w:val="single" w:sz="4" w:space="0" w:color="auto"/>
            </w:tcBorders>
            <w:noWrap/>
          </w:tcPr>
          <w:p w:rsidR="0088107E" w:rsidRPr="00BE4B36" w:rsidRDefault="0088107E" w:rsidP="0088107E">
            <w:pPr>
              <w:rPr>
                <w:rFonts w:ascii="Times New Roman" w:hAnsi="Times New Roman" w:cs="Times New Roman"/>
              </w:rPr>
            </w:pPr>
            <w:r w:rsidRPr="00BE4B36">
              <w:rPr>
                <w:rFonts w:ascii="Times New Roman" w:hAnsi="Times New Roman" w:cs="Times New Roman" w:hint="eastAsia"/>
              </w:rPr>
              <w:t xml:space="preserve"> Mendelian randomization</w:t>
            </w:r>
          </w:p>
        </w:tc>
        <w:tc>
          <w:tcPr>
            <w:tcW w:w="2552" w:type="dxa"/>
            <w:tcBorders>
              <w:bottom w:val="single" w:sz="4" w:space="0" w:color="auto"/>
            </w:tcBorders>
            <w:noWrap/>
          </w:tcPr>
          <w:p w:rsidR="0088107E" w:rsidRPr="00BE4B36" w:rsidRDefault="00E722E0" w:rsidP="0088107E">
            <w:pPr>
              <w:jc w:val="center"/>
              <w:rPr>
                <w:rFonts w:ascii="Times New Roman" w:hAnsi="Times New Roman" w:cs="Times New Roman"/>
              </w:rPr>
            </w:pPr>
            <w:r w:rsidRPr="00BE4B36">
              <w:rPr>
                <w:rFonts w:ascii="Times New Roman" w:hAnsi="Times New Roman" w:cs="Times New Roman"/>
              </w:rPr>
              <w:t>0.171 (0.079, 0.263</w:t>
            </w:r>
            <w:r w:rsidR="0088107E" w:rsidRPr="00BE4B36">
              <w:rPr>
                <w:rFonts w:ascii="Times New Roman" w:hAnsi="Times New Roman" w:cs="Times New Roman"/>
              </w:rPr>
              <w:t>)</w:t>
            </w:r>
          </w:p>
        </w:tc>
        <w:tc>
          <w:tcPr>
            <w:tcW w:w="850" w:type="dxa"/>
            <w:tcBorders>
              <w:bottom w:val="single" w:sz="4" w:space="0" w:color="auto"/>
            </w:tcBorders>
            <w:noWrap/>
            <w:vAlign w:val="bottom"/>
          </w:tcPr>
          <w:p w:rsidR="0088107E" w:rsidRPr="00BE4B36" w:rsidRDefault="0088107E" w:rsidP="0088107E">
            <w:pPr>
              <w:jc w:val="right"/>
              <w:rPr>
                <w:rFonts w:ascii="Times New Roman" w:hAnsi="Times New Roman" w:cs="Times New Roman"/>
                <w:color w:val="000000"/>
                <w:sz w:val="22"/>
              </w:rPr>
            </w:pPr>
            <w:r w:rsidRPr="00BE4B36">
              <w:rPr>
                <w:rFonts w:ascii="Times New Roman" w:hAnsi="Times New Roman" w:cs="Times New Roman"/>
                <w:color w:val="000000"/>
                <w:sz w:val="22"/>
              </w:rPr>
              <w:t>&lt;0.001</w:t>
            </w:r>
          </w:p>
        </w:tc>
        <w:tc>
          <w:tcPr>
            <w:tcW w:w="340" w:type="dxa"/>
            <w:tcBorders>
              <w:bottom w:val="single" w:sz="4" w:space="0" w:color="auto"/>
            </w:tcBorders>
            <w:noWrap/>
            <w:vAlign w:val="center"/>
          </w:tcPr>
          <w:p w:rsidR="0088107E" w:rsidRPr="00BE4B36" w:rsidRDefault="0088107E" w:rsidP="0088107E">
            <w:pPr>
              <w:jc w:val="right"/>
              <w:rPr>
                <w:rFonts w:ascii="Times New Roman" w:hAnsi="Times New Roman" w:cs="Times New Roman"/>
              </w:rPr>
            </w:pPr>
          </w:p>
        </w:tc>
        <w:tc>
          <w:tcPr>
            <w:tcW w:w="2551" w:type="dxa"/>
            <w:tcBorders>
              <w:bottom w:val="single" w:sz="4" w:space="0" w:color="auto"/>
            </w:tcBorders>
            <w:noWrap/>
          </w:tcPr>
          <w:p w:rsidR="0088107E" w:rsidRPr="00BE4B36" w:rsidRDefault="0088107E" w:rsidP="0088107E">
            <w:pPr>
              <w:jc w:val="center"/>
              <w:rPr>
                <w:rFonts w:ascii="Times New Roman" w:hAnsi="Times New Roman" w:cs="Times New Roman"/>
              </w:rPr>
            </w:pPr>
            <w:r w:rsidRPr="00BE4B36">
              <w:rPr>
                <w:rFonts w:ascii="Times New Roman" w:hAnsi="Times New Roman" w:cs="Times New Roman"/>
              </w:rPr>
              <w:t>0.425 (0.356, 0.494)</w:t>
            </w:r>
          </w:p>
        </w:tc>
        <w:tc>
          <w:tcPr>
            <w:tcW w:w="1053" w:type="dxa"/>
            <w:tcBorders>
              <w:bottom w:val="single" w:sz="4" w:space="0" w:color="auto"/>
            </w:tcBorders>
            <w:noWrap/>
            <w:vAlign w:val="bottom"/>
          </w:tcPr>
          <w:p w:rsidR="0088107E" w:rsidRPr="00BE4B36" w:rsidRDefault="0088107E" w:rsidP="0088107E">
            <w:pPr>
              <w:jc w:val="right"/>
              <w:rPr>
                <w:rFonts w:ascii="Times New Roman" w:hAnsi="Times New Roman" w:cs="Times New Roman"/>
                <w:color w:val="000000"/>
                <w:sz w:val="22"/>
              </w:rPr>
            </w:pPr>
            <w:r w:rsidRPr="00BE4B36">
              <w:rPr>
                <w:rFonts w:ascii="Times New Roman" w:hAnsi="Times New Roman" w:cs="Times New Roman"/>
                <w:color w:val="000000"/>
                <w:sz w:val="22"/>
              </w:rPr>
              <w:t>&lt;0.001</w:t>
            </w:r>
          </w:p>
        </w:tc>
      </w:tr>
    </w:tbl>
    <w:p w:rsidR="007145EB" w:rsidRDefault="007145EB" w:rsidP="007145EB">
      <w:pPr>
        <w:jc w:val="left"/>
        <w:rPr>
          <w:rFonts w:ascii="Times New Roman" w:hAnsi="Times New Roman" w:cs="Times New Roman"/>
          <w:sz w:val="20"/>
        </w:rPr>
      </w:pPr>
      <w:r w:rsidRPr="00BE4B36">
        <w:rPr>
          <w:rFonts w:ascii="Times New Roman" w:hAnsi="Times New Roman" w:cs="Times New Roman"/>
          <w:sz w:val="20"/>
        </w:rPr>
        <w:t>The adjusted effect size from general linear model for resting heart rate, according to observed or genetically-predicted cardiometabolic traits in CKB and UKB, of which resting heart rate per 1 unit higher cardiometabolic traits. Estimated effect of cardiometabolic traits, from general linear model analysis adjusted for sex, age, BMI (except for BMI), household income, education level, Townsend Deprivation Index (only for UKB), marital status (only for CKB), region code (only for CKB), smoking status, alcohol intake frequency, intake of fruit and vegetable, self-reported health status, and metabolic equivalent (MET). TC, total cholesterol; HDL, high density lipoprotein; LDL, low density lipoprotein; TG, triglyceride; BMI, body mass index; WHR, waist-hip ratio; DBP, diastolic blood pressure; SBP, systolic blood pressure; CRP:</w:t>
      </w:r>
      <w:r w:rsidRPr="00BE4B36">
        <w:t xml:space="preserve"> </w:t>
      </w:r>
      <w:r w:rsidRPr="00BE4B36">
        <w:rPr>
          <w:rFonts w:ascii="Times New Roman" w:hAnsi="Times New Roman" w:cs="Times New Roman"/>
          <w:sz w:val="20"/>
        </w:rPr>
        <w:t>C-reactive protein; UKB, UK Biobank; CKB, China Kadoorie Biobank</w:t>
      </w:r>
      <w:r w:rsidRPr="00BE4B36">
        <w:rPr>
          <w:rFonts w:ascii="Times New Roman" w:hAnsi="Times New Roman" w:cs="Times New Roman" w:hint="eastAsia"/>
          <w:sz w:val="20"/>
        </w:rPr>
        <w:t>.</w:t>
      </w:r>
    </w:p>
    <w:p w:rsidR="007555A4" w:rsidRPr="007145EB" w:rsidRDefault="007555A4" w:rsidP="007555A4">
      <w:pPr>
        <w:jc w:val="left"/>
        <w:rPr>
          <w:rFonts w:ascii="Times New Roman" w:hAnsi="Times New Roman" w:cs="Times New Roman"/>
          <w:sz w:val="20"/>
        </w:rPr>
      </w:pPr>
    </w:p>
    <w:p w:rsidR="00723395" w:rsidRPr="007555A4" w:rsidRDefault="00723395" w:rsidP="00723395">
      <w:pPr>
        <w:rPr>
          <w:rFonts w:ascii="Times New Roman" w:hAnsi="Times New Roman" w:cs="Times New Roman"/>
          <w:sz w:val="20"/>
        </w:rPr>
      </w:pPr>
    </w:p>
    <w:p w:rsidR="00D159AC" w:rsidRPr="00723395" w:rsidRDefault="00D159AC" w:rsidP="00061C13">
      <w:pPr>
        <w:rPr>
          <w:rFonts w:ascii="Times New Roman" w:hAnsi="Times New Roman" w:cs="Times New Roman"/>
          <w:sz w:val="20"/>
        </w:rPr>
      </w:pPr>
    </w:p>
    <w:p w:rsidR="00A75A79" w:rsidRPr="00061C13" w:rsidRDefault="00A75A79" w:rsidP="00EA54FC"/>
    <w:sectPr w:rsidR="00A75A79" w:rsidRPr="00061C13" w:rsidSect="00B259EC">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0946" w:rsidRDefault="00580946" w:rsidP="00B50FD7">
      <w:r>
        <w:separator/>
      </w:r>
    </w:p>
  </w:endnote>
  <w:endnote w:type="continuationSeparator" w:id="0">
    <w:p w:rsidR="00580946" w:rsidRDefault="00580946" w:rsidP="00B50F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0946" w:rsidRDefault="00580946" w:rsidP="00B50FD7">
      <w:r>
        <w:separator/>
      </w:r>
    </w:p>
  </w:footnote>
  <w:footnote w:type="continuationSeparator" w:id="0">
    <w:p w:rsidR="00580946" w:rsidRDefault="00580946" w:rsidP="00B50F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5A3"/>
    <w:rsid w:val="00061C13"/>
    <w:rsid w:val="00065A7C"/>
    <w:rsid w:val="000E6AE9"/>
    <w:rsid w:val="00120EF7"/>
    <w:rsid w:val="00121B70"/>
    <w:rsid w:val="0013242A"/>
    <w:rsid w:val="0015169A"/>
    <w:rsid w:val="001C1C7D"/>
    <w:rsid w:val="001C230F"/>
    <w:rsid w:val="001F2A83"/>
    <w:rsid w:val="00277F5B"/>
    <w:rsid w:val="0028030E"/>
    <w:rsid w:val="002914C1"/>
    <w:rsid w:val="00291F8A"/>
    <w:rsid w:val="002A2DBF"/>
    <w:rsid w:val="002C2977"/>
    <w:rsid w:val="002E0F20"/>
    <w:rsid w:val="00322A26"/>
    <w:rsid w:val="0039214D"/>
    <w:rsid w:val="003944C9"/>
    <w:rsid w:val="003E58B5"/>
    <w:rsid w:val="00415F1B"/>
    <w:rsid w:val="004269BB"/>
    <w:rsid w:val="00452B62"/>
    <w:rsid w:val="00476F24"/>
    <w:rsid w:val="004A0C32"/>
    <w:rsid w:val="004C3C8D"/>
    <w:rsid w:val="004C7307"/>
    <w:rsid w:val="004D3BDF"/>
    <w:rsid w:val="004D58F0"/>
    <w:rsid w:val="004E2579"/>
    <w:rsid w:val="004F47AA"/>
    <w:rsid w:val="004F7125"/>
    <w:rsid w:val="004F75C1"/>
    <w:rsid w:val="00553EB2"/>
    <w:rsid w:val="00580946"/>
    <w:rsid w:val="005C4AB3"/>
    <w:rsid w:val="005E1BFB"/>
    <w:rsid w:val="005F5F60"/>
    <w:rsid w:val="00607A3B"/>
    <w:rsid w:val="00631992"/>
    <w:rsid w:val="006337B2"/>
    <w:rsid w:val="0063539F"/>
    <w:rsid w:val="00650F53"/>
    <w:rsid w:val="006575A3"/>
    <w:rsid w:val="00661470"/>
    <w:rsid w:val="00687C69"/>
    <w:rsid w:val="00693284"/>
    <w:rsid w:val="006A5B54"/>
    <w:rsid w:val="007063C7"/>
    <w:rsid w:val="007145EB"/>
    <w:rsid w:val="00723395"/>
    <w:rsid w:val="00726479"/>
    <w:rsid w:val="00741738"/>
    <w:rsid w:val="00745580"/>
    <w:rsid w:val="007555A4"/>
    <w:rsid w:val="007812CB"/>
    <w:rsid w:val="00786CF3"/>
    <w:rsid w:val="00794C08"/>
    <w:rsid w:val="007A1BCA"/>
    <w:rsid w:val="007B2512"/>
    <w:rsid w:val="007C40AC"/>
    <w:rsid w:val="007C5415"/>
    <w:rsid w:val="007E23A6"/>
    <w:rsid w:val="00816922"/>
    <w:rsid w:val="00842100"/>
    <w:rsid w:val="008539CD"/>
    <w:rsid w:val="00873048"/>
    <w:rsid w:val="0088107E"/>
    <w:rsid w:val="008A3C21"/>
    <w:rsid w:val="008A78F6"/>
    <w:rsid w:val="008B69B1"/>
    <w:rsid w:val="008B69E0"/>
    <w:rsid w:val="008C767F"/>
    <w:rsid w:val="008D12FB"/>
    <w:rsid w:val="008D1C56"/>
    <w:rsid w:val="008E742F"/>
    <w:rsid w:val="00903926"/>
    <w:rsid w:val="0091500B"/>
    <w:rsid w:val="00923B7B"/>
    <w:rsid w:val="00926F86"/>
    <w:rsid w:val="009407A5"/>
    <w:rsid w:val="00944F64"/>
    <w:rsid w:val="009473D7"/>
    <w:rsid w:val="00980C44"/>
    <w:rsid w:val="00983A47"/>
    <w:rsid w:val="009E6BB9"/>
    <w:rsid w:val="009F6E88"/>
    <w:rsid w:val="00A1783D"/>
    <w:rsid w:val="00A41616"/>
    <w:rsid w:val="00A4237F"/>
    <w:rsid w:val="00A75A79"/>
    <w:rsid w:val="00AB52FA"/>
    <w:rsid w:val="00AD3A2B"/>
    <w:rsid w:val="00B052D9"/>
    <w:rsid w:val="00B1186A"/>
    <w:rsid w:val="00B1384F"/>
    <w:rsid w:val="00B15364"/>
    <w:rsid w:val="00B259EC"/>
    <w:rsid w:val="00B27868"/>
    <w:rsid w:val="00B427DE"/>
    <w:rsid w:val="00B50FD7"/>
    <w:rsid w:val="00B5442F"/>
    <w:rsid w:val="00B57C37"/>
    <w:rsid w:val="00B655FD"/>
    <w:rsid w:val="00BE4B36"/>
    <w:rsid w:val="00BE67B3"/>
    <w:rsid w:val="00BE7D51"/>
    <w:rsid w:val="00BF6441"/>
    <w:rsid w:val="00C05ADF"/>
    <w:rsid w:val="00C8487A"/>
    <w:rsid w:val="00CB5EE0"/>
    <w:rsid w:val="00CF5D98"/>
    <w:rsid w:val="00D159AC"/>
    <w:rsid w:val="00D2426F"/>
    <w:rsid w:val="00D265F0"/>
    <w:rsid w:val="00D31C4C"/>
    <w:rsid w:val="00D377F5"/>
    <w:rsid w:val="00D52B3C"/>
    <w:rsid w:val="00D546AF"/>
    <w:rsid w:val="00DB39E9"/>
    <w:rsid w:val="00DC0225"/>
    <w:rsid w:val="00DC5D72"/>
    <w:rsid w:val="00DE0E55"/>
    <w:rsid w:val="00DE3660"/>
    <w:rsid w:val="00E16EC3"/>
    <w:rsid w:val="00E36C28"/>
    <w:rsid w:val="00E371F2"/>
    <w:rsid w:val="00E556BA"/>
    <w:rsid w:val="00E64E1E"/>
    <w:rsid w:val="00E722E0"/>
    <w:rsid w:val="00E937DD"/>
    <w:rsid w:val="00EA54FC"/>
    <w:rsid w:val="00EC2CF5"/>
    <w:rsid w:val="00EC52CA"/>
    <w:rsid w:val="00EF2106"/>
    <w:rsid w:val="00F21054"/>
    <w:rsid w:val="00F256D3"/>
    <w:rsid w:val="00F64342"/>
    <w:rsid w:val="00F84BDC"/>
    <w:rsid w:val="00F85769"/>
    <w:rsid w:val="00FB05A6"/>
    <w:rsid w:val="00FB21CE"/>
    <w:rsid w:val="00FC60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0EE40B-A2B9-4BF1-9BAE-C9980AEDB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50FD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50FD7"/>
    <w:rPr>
      <w:sz w:val="18"/>
      <w:szCs w:val="18"/>
    </w:rPr>
  </w:style>
  <w:style w:type="paragraph" w:styleId="a5">
    <w:name w:val="footer"/>
    <w:basedOn w:val="a"/>
    <w:link w:val="a6"/>
    <w:uiPriority w:val="99"/>
    <w:unhideWhenUsed/>
    <w:rsid w:val="00B50FD7"/>
    <w:pPr>
      <w:tabs>
        <w:tab w:val="center" w:pos="4153"/>
        <w:tab w:val="right" w:pos="8306"/>
      </w:tabs>
      <w:snapToGrid w:val="0"/>
      <w:jc w:val="left"/>
    </w:pPr>
    <w:rPr>
      <w:sz w:val="18"/>
      <w:szCs w:val="18"/>
    </w:rPr>
  </w:style>
  <w:style w:type="character" w:customStyle="1" w:styleId="a6">
    <w:name w:val="页脚 字符"/>
    <w:basedOn w:val="a0"/>
    <w:link w:val="a5"/>
    <w:uiPriority w:val="99"/>
    <w:rsid w:val="00B50FD7"/>
    <w:rPr>
      <w:sz w:val="18"/>
      <w:szCs w:val="18"/>
    </w:rPr>
  </w:style>
  <w:style w:type="paragraph" w:styleId="a7">
    <w:name w:val="Normal (Web)"/>
    <w:basedOn w:val="a"/>
    <w:uiPriority w:val="99"/>
    <w:rsid w:val="00B50FD7"/>
    <w:pPr>
      <w:widowControl/>
      <w:suppressAutoHyphens/>
      <w:autoSpaceDN w:val="0"/>
      <w:spacing w:before="280" w:after="280"/>
      <w:jc w:val="left"/>
      <w:textAlignment w:val="baseline"/>
    </w:pPr>
    <w:rPr>
      <w:rFonts w:ascii="Times New Roman" w:eastAsia="Times New Roman" w:hAnsi="Times New Roman" w:cs="Times New Roman"/>
      <w:kern w:val="0"/>
      <w:sz w:val="24"/>
      <w:szCs w:val="24"/>
      <w:lang w:eastAsia="en-US"/>
    </w:rPr>
  </w:style>
  <w:style w:type="table" w:styleId="a8">
    <w:name w:val="Table Grid"/>
    <w:basedOn w:val="a1"/>
    <w:uiPriority w:val="39"/>
    <w:rsid w:val="004C73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CF5D98"/>
    <w:rPr>
      <w:sz w:val="18"/>
      <w:szCs w:val="18"/>
    </w:rPr>
  </w:style>
  <w:style w:type="character" w:customStyle="1" w:styleId="aa">
    <w:name w:val="批注框文本 字符"/>
    <w:basedOn w:val="a0"/>
    <w:link w:val="a9"/>
    <w:uiPriority w:val="99"/>
    <w:semiHidden/>
    <w:rsid w:val="00CF5D98"/>
    <w:rPr>
      <w:sz w:val="18"/>
      <w:szCs w:val="18"/>
    </w:rPr>
  </w:style>
  <w:style w:type="table" w:customStyle="1" w:styleId="1">
    <w:name w:val="网格型1"/>
    <w:basedOn w:val="a1"/>
    <w:next w:val="a8"/>
    <w:uiPriority w:val="39"/>
    <w:rsid w:val="00061C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576927">
      <w:bodyDiv w:val="1"/>
      <w:marLeft w:val="0"/>
      <w:marRight w:val="0"/>
      <w:marTop w:val="0"/>
      <w:marBottom w:val="0"/>
      <w:divBdr>
        <w:top w:val="none" w:sz="0" w:space="0" w:color="auto"/>
        <w:left w:val="none" w:sz="0" w:space="0" w:color="auto"/>
        <w:bottom w:val="none" w:sz="0" w:space="0" w:color="auto"/>
        <w:right w:val="none" w:sz="0" w:space="0" w:color="auto"/>
      </w:divBdr>
    </w:div>
    <w:div w:id="800660298">
      <w:bodyDiv w:val="1"/>
      <w:marLeft w:val="0"/>
      <w:marRight w:val="0"/>
      <w:marTop w:val="0"/>
      <w:marBottom w:val="0"/>
      <w:divBdr>
        <w:top w:val="none" w:sz="0" w:space="0" w:color="auto"/>
        <w:left w:val="none" w:sz="0" w:space="0" w:color="auto"/>
        <w:bottom w:val="none" w:sz="0" w:space="0" w:color="auto"/>
        <w:right w:val="none" w:sz="0" w:space="0" w:color="auto"/>
      </w:divBdr>
    </w:div>
    <w:div w:id="951018142">
      <w:bodyDiv w:val="1"/>
      <w:marLeft w:val="0"/>
      <w:marRight w:val="0"/>
      <w:marTop w:val="0"/>
      <w:marBottom w:val="0"/>
      <w:divBdr>
        <w:top w:val="none" w:sz="0" w:space="0" w:color="auto"/>
        <w:left w:val="none" w:sz="0" w:space="0" w:color="auto"/>
        <w:bottom w:val="none" w:sz="0" w:space="0" w:color="auto"/>
        <w:right w:val="none" w:sz="0" w:space="0" w:color="auto"/>
      </w:divBdr>
    </w:div>
    <w:div w:id="1098060483">
      <w:bodyDiv w:val="1"/>
      <w:marLeft w:val="0"/>
      <w:marRight w:val="0"/>
      <w:marTop w:val="0"/>
      <w:marBottom w:val="0"/>
      <w:divBdr>
        <w:top w:val="none" w:sz="0" w:space="0" w:color="auto"/>
        <w:left w:val="none" w:sz="0" w:space="0" w:color="auto"/>
        <w:bottom w:val="none" w:sz="0" w:space="0" w:color="auto"/>
        <w:right w:val="none" w:sz="0" w:space="0" w:color="auto"/>
      </w:divBdr>
    </w:div>
    <w:div w:id="1492141590">
      <w:bodyDiv w:val="1"/>
      <w:marLeft w:val="0"/>
      <w:marRight w:val="0"/>
      <w:marTop w:val="0"/>
      <w:marBottom w:val="0"/>
      <w:divBdr>
        <w:top w:val="none" w:sz="0" w:space="0" w:color="auto"/>
        <w:left w:val="none" w:sz="0" w:space="0" w:color="auto"/>
        <w:bottom w:val="none" w:sz="0" w:space="0" w:color="auto"/>
        <w:right w:val="none" w:sz="0" w:space="0" w:color="auto"/>
      </w:divBdr>
    </w:div>
    <w:div w:id="2028100181">
      <w:bodyDiv w:val="1"/>
      <w:marLeft w:val="0"/>
      <w:marRight w:val="0"/>
      <w:marTop w:val="0"/>
      <w:marBottom w:val="0"/>
      <w:divBdr>
        <w:top w:val="none" w:sz="0" w:space="0" w:color="auto"/>
        <w:left w:val="none" w:sz="0" w:space="0" w:color="auto"/>
        <w:bottom w:val="none" w:sz="0" w:space="0" w:color="auto"/>
        <w:right w:val="none" w:sz="0" w:space="0" w:color="auto"/>
      </w:divBdr>
    </w:div>
    <w:div w:id="208282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4F009-AAA2-49BB-9252-F630C52E6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2268</TotalTime>
  <Pages>10</Pages>
  <Words>2077</Words>
  <Characters>11844</Characters>
  <Application>Microsoft Office Word</Application>
  <DocSecurity>0</DocSecurity>
  <Lines>98</Lines>
  <Paragraphs>27</Paragraphs>
  <ScaleCrop>false</ScaleCrop>
  <Company/>
  <LinksUpToDate>false</LinksUpToDate>
  <CharactersWithSpaces>13894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 </cp:lastModifiedBy>
  <cp:revision>64</cp:revision>
  <dcterms:created xsi:type="dcterms:W3CDTF">2020-09-25T01:01:00Z</dcterms:created>
  <dcterms:modified xsi:type="dcterms:W3CDTF">2021-04-06T03:10:00Z</dcterms:modified>
</cp:coreProperties>
</file>