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CF070" w14:textId="77777777" w:rsidR="00F01845" w:rsidRPr="00F01845" w:rsidRDefault="00F01845" w:rsidP="00F0184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01845">
        <w:rPr>
          <w:rFonts w:ascii="Segoe UI Emoji" w:eastAsia="Times New Roman" w:hAnsi="Segoe UI Emoji" w:cs="Segoe UI Emoji"/>
          <w:b/>
          <w:bCs/>
          <w:kern w:val="0"/>
          <w:sz w:val="36"/>
          <w:szCs w:val="36"/>
          <w14:ligatures w14:val="none"/>
        </w:rPr>
        <w:t>🎛️</w:t>
      </w:r>
      <w:r w:rsidRPr="00F01845">
        <w:rPr>
          <w:rFonts w:ascii="Times New Roman" w:eastAsia="Times New Roman" w:hAnsi="Times New Roman" w:cs="Times New Roman"/>
          <w:b/>
          <w:bCs/>
          <w:kern w:val="0"/>
          <w:sz w:val="36"/>
          <w:szCs w:val="36"/>
          <w14:ligatures w14:val="none"/>
        </w:rPr>
        <w:t xml:space="preserve"> DSP Stack Visualization &amp; Grouping UX</w:t>
      </w:r>
    </w:p>
    <w:p w14:paraId="4B6A7E5F" w14:textId="32AF1A4B" w:rsidR="00F9051D" w:rsidRDefault="00F9051D"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Arial" w:hAnsi="Arial" w:cs="Arial"/>
          <w:noProof/>
          <w:color w:val="000000"/>
          <w:sz w:val="22"/>
          <w:szCs w:val="22"/>
          <w:bdr w:val="none" w:sz="0" w:space="0" w:color="auto" w:frame="1"/>
        </w:rPr>
        <w:drawing>
          <wp:inline distT="0" distB="0" distL="0" distR="0" wp14:anchorId="695E2C36" wp14:editId="0192CB8A">
            <wp:extent cx="5943600" cy="5943600"/>
            <wp:effectExtent l="0" t="0" r="0" b="0"/>
            <wp:docPr id="1988477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3399EF3" w14:textId="6C93123F" w:rsidR="00F9051D" w:rsidRDefault="00F9051D"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mc:AlternateContent>
          <mc:Choice Requires="wps">
            <w:drawing>
              <wp:inline distT="0" distB="0" distL="0" distR="0" wp14:anchorId="24F7962B" wp14:editId="31E6568C">
                <wp:extent cx="304800" cy="304800"/>
                <wp:effectExtent l="0" t="0" r="0" b="0"/>
                <wp:docPr id="2124457272" name="Rectangle 1" descr="A user interface concept for a digital audio signal processing (DSP) application. On the left side, a vertical toolbox panel with various DSP functions like 'Delay', 'Reverb', 'Pitch Shift', 'Compressor', each represented as simple, clean icons. In the center, a main stack view showing a vertical list of collapsible boxes, each labeled with DSP module names like 'Bitcrusher', 'EQ', 'Saturation'. Some boxes are expanded to show knobs or sliders for common controls. One module is inside a group labeled 'Vocal Enhancer', visually nested with a colored band to indicate grouping. On the bottom of the screen is a real-time spectrum analyzer panel showing a colorful frequency display. The overall design is modern, minimal, and clean, with dark mode styling and intuitive lay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0462B" id="Rectangle 1" o:spid="_x0000_s1026" alt="A user interface concept for a digital audio signal processing (DSP) application. On the left side, a vertical toolbox panel with various DSP functions like 'Delay', 'Reverb', 'Pitch Shift', 'Compressor', each represented as simple, clean icons. In the center, a main stack view showing a vertical list of collapsible boxes, each labeled with DSP module names like 'Bitcrusher', 'EQ', 'Saturation'. Some boxes are expanded to show knobs or sliders for common controls. One module is inside a group labeled 'Vocal Enhancer', visually nested with a colored band to indicate grouping. On the bottom of the screen is a real-time spectrum analyzer panel showing a colorful frequency display. The overall design is modern, minimal, and clean, with dark mode styling and intuitive lay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F0B6E0" w14:textId="4F7EEC3C"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Times New Roman" w:eastAsia="Times New Roman" w:hAnsi="Times New Roman" w:cs="Times New Roman"/>
          <w:b/>
          <w:bCs/>
          <w:kern w:val="0"/>
          <w:sz w:val="27"/>
          <w:szCs w:val="27"/>
          <w14:ligatures w14:val="none"/>
        </w:rPr>
        <w:t>Core UI Layout Concept</w:t>
      </w:r>
    </w:p>
    <w:p w14:paraId="18A4A670" w14:textId="77777777" w:rsidR="00F01845" w:rsidRPr="00F01845" w:rsidRDefault="00F01845" w:rsidP="00F01845">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Segoe UI Emoji" w:eastAsia="Times New Roman" w:hAnsi="Segoe UI Emoji" w:cs="Segoe UI Emoji"/>
          <w:kern w:val="0"/>
          <w14:ligatures w14:val="none"/>
        </w:rPr>
        <w:t>🧱</w:t>
      </w:r>
      <w:r w:rsidRPr="00F01845">
        <w:rPr>
          <w:rFonts w:ascii="Times New Roman" w:eastAsia="Times New Roman" w:hAnsi="Times New Roman" w:cs="Times New Roman"/>
          <w:kern w:val="0"/>
          <w14:ligatures w14:val="none"/>
        </w:rPr>
        <w:t xml:space="preserve"> </w:t>
      </w:r>
      <w:r w:rsidRPr="00F01845">
        <w:rPr>
          <w:rFonts w:ascii="Times New Roman" w:eastAsia="Times New Roman" w:hAnsi="Times New Roman" w:cs="Times New Roman"/>
          <w:b/>
          <w:bCs/>
          <w:kern w:val="0"/>
          <w14:ligatures w14:val="none"/>
        </w:rPr>
        <w:t>Vertical List of Boxes (Your Effect Stack)</w:t>
      </w:r>
    </w:p>
    <w:p w14:paraId="7F91E236" w14:textId="77777777" w:rsidR="00F01845" w:rsidRPr="00F01845" w:rsidRDefault="00F01845" w:rsidP="00F0184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Each box = one </w:t>
      </w:r>
      <w:r w:rsidRPr="00F01845">
        <w:rPr>
          <w:rFonts w:ascii="Times New Roman" w:eastAsia="Times New Roman" w:hAnsi="Times New Roman" w:cs="Times New Roman"/>
          <w:b/>
          <w:bCs/>
          <w:kern w:val="0"/>
          <w14:ligatures w14:val="none"/>
        </w:rPr>
        <w:t>effect module</w:t>
      </w:r>
      <w:r w:rsidRPr="00F01845">
        <w:rPr>
          <w:rFonts w:ascii="Times New Roman" w:eastAsia="Times New Roman" w:hAnsi="Times New Roman" w:cs="Times New Roman"/>
          <w:kern w:val="0"/>
          <w14:ligatures w14:val="none"/>
        </w:rPr>
        <w:t xml:space="preserve"> or </w:t>
      </w:r>
      <w:r w:rsidRPr="00F01845">
        <w:rPr>
          <w:rFonts w:ascii="Times New Roman" w:eastAsia="Times New Roman" w:hAnsi="Times New Roman" w:cs="Times New Roman"/>
          <w:b/>
          <w:bCs/>
          <w:kern w:val="0"/>
          <w14:ligatures w14:val="none"/>
        </w:rPr>
        <w:t>group</w:t>
      </w:r>
    </w:p>
    <w:p w14:paraId="1AA0356B" w14:textId="77777777" w:rsidR="00F01845" w:rsidRPr="00F01845" w:rsidRDefault="00F01845" w:rsidP="00F0184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Signal flows </w:t>
      </w:r>
      <w:r w:rsidRPr="00F01845">
        <w:rPr>
          <w:rFonts w:ascii="Times New Roman" w:eastAsia="Times New Roman" w:hAnsi="Times New Roman" w:cs="Times New Roman"/>
          <w:b/>
          <w:bCs/>
          <w:kern w:val="0"/>
          <w14:ligatures w14:val="none"/>
        </w:rPr>
        <w:t>top to bottom</w:t>
      </w:r>
    </w:p>
    <w:p w14:paraId="0F2E10D5" w14:textId="77777777" w:rsidR="00F01845" w:rsidRPr="00F01845" w:rsidRDefault="00F01845" w:rsidP="00F0184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Stack order = DSP processing order</w:t>
      </w:r>
    </w:p>
    <w:p w14:paraId="75486F60" w14:textId="77777777" w:rsidR="00F01845" w:rsidRPr="00F01845" w:rsidRDefault="00F01845" w:rsidP="00F0184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lastRenderedPageBreak/>
        <w:t>Arrows</w:t>
      </w:r>
      <w:r w:rsidRPr="00F01845">
        <w:rPr>
          <w:rFonts w:ascii="Times New Roman" w:eastAsia="Times New Roman" w:hAnsi="Times New Roman" w:cs="Times New Roman"/>
          <w:kern w:val="0"/>
          <w14:ligatures w14:val="none"/>
        </w:rPr>
        <w:t xml:space="preserve"> or </w:t>
      </w:r>
      <w:r w:rsidRPr="00F01845">
        <w:rPr>
          <w:rFonts w:ascii="Times New Roman" w:eastAsia="Times New Roman" w:hAnsi="Times New Roman" w:cs="Times New Roman"/>
          <w:b/>
          <w:bCs/>
          <w:kern w:val="0"/>
          <w14:ligatures w14:val="none"/>
        </w:rPr>
        <w:t>drag handles</w:t>
      </w:r>
      <w:r w:rsidRPr="00F01845">
        <w:rPr>
          <w:rFonts w:ascii="Times New Roman" w:eastAsia="Times New Roman" w:hAnsi="Times New Roman" w:cs="Times New Roman"/>
          <w:kern w:val="0"/>
          <w14:ligatures w14:val="none"/>
        </w:rPr>
        <w:t xml:space="preserve"> allow reorder</w:t>
      </w:r>
    </w:p>
    <w:p w14:paraId="76E5B852" w14:textId="77777777" w:rsidR="00F01845" w:rsidRPr="00F01845" w:rsidRDefault="00F01845" w:rsidP="00F0184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Icons/buttons</w:t>
      </w:r>
      <w:r w:rsidRPr="00F01845">
        <w:rPr>
          <w:rFonts w:ascii="Times New Roman" w:eastAsia="Times New Roman" w:hAnsi="Times New Roman" w:cs="Times New Roman"/>
          <w:kern w:val="0"/>
          <w14:ligatures w14:val="none"/>
        </w:rPr>
        <w:t xml:space="preserve"> for:</w:t>
      </w:r>
    </w:p>
    <w:p w14:paraId="65DD2B21"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Expand common controls inline</w:t>
      </w:r>
    </w:p>
    <w:p w14:paraId="70CC8F3D"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Open full control panel</w:t>
      </w:r>
    </w:p>
    <w:p w14:paraId="72A019D5"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Bypass</w:t>
      </w:r>
    </w:p>
    <w:p w14:paraId="030BF831"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Solo</w:t>
      </w:r>
    </w:p>
    <w:p w14:paraId="7D3D345B"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Duplicate</w:t>
      </w:r>
    </w:p>
    <w:p w14:paraId="300E8EFB" w14:textId="77777777" w:rsidR="00F01845" w:rsidRPr="00F01845" w:rsidRDefault="00F01845" w:rsidP="00F01845">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Delete</w:t>
      </w:r>
    </w:p>
    <w:p w14:paraId="399010C5" w14:textId="77777777" w:rsidR="00F01845" w:rsidRPr="00F01845" w:rsidRDefault="00F01845" w:rsidP="00F01845">
      <w:pPr>
        <w:spacing w:after="0"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pict w14:anchorId="1EC90BFC">
          <v:rect id="_x0000_i1025" style="width:0;height:1.5pt" o:hralign="center" o:hrstd="t" o:hr="t" fillcolor="#a0a0a0" stroked="f"/>
        </w:pict>
      </w:r>
    </w:p>
    <w:p w14:paraId="66E02A62" w14:textId="77777777"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Segoe UI Emoji" w:eastAsia="Times New Roman" w:hAnsi="Segoe UI Emoji" w:cs="Segoe UI Emoji"/>
          <w:b/>
          <w:bCs/>
          <w:kern w:val="0"/>
          <w:sz w:val="27"/>
          <w:szCs w:val="27"/>
          <w14:ligatures w14:val="none"/>
        </w:rPr>
        <w:t>🧩</w:t>
      </w:r>
      <w:r w:rsidRPr="00F01845">
        <w:rPr>
          <w:rFonts w:ascii="Times New Roman" w:eastAsia="Times New Roman" w:hAnsi="Times New Roman" w:cs="Times New Roman"/>
          <w:b/>
          <w:bCs/>
          <w:kern w:val="0"/>
          <w:sz w:val="27"/>
          <w:szCs w:val="27"/>
          <w14:ligatures w14:val="none"/>
        </w:rPr>
        <w:t xml:space="preserve"> Group Structure: Collapsible Containers</w:t>
      </w:r>
    </w:p>
    <w:p w14:paraId="40C6E31E" w14:textId="77777777" w:rsidR="00F01845" w:rsidRPr="00F01845" w:rsidRDefault="00F01845" w:rsidP="00F0184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A </w:t>
      </w:r>
      <w:r w:rsidRPr="00F01845">
        <w:rPr>
          <w:rFonts w:ascii="Times New Roman" w:eastAsia="Times New Roman" w:hAnsi="Times New Roman" w:cs="Times New Roman"/>
          <w:b/>
          <w:bCs/>
          <w:kern w:val="0"/>
          <w14:ligatures w14:val="none"/>
        </w:rPr>
        <w:t>Group</w:t>
      </w:r>
      <w:r w:rsidRPr="00F01845">
        <w:rPr>
          <w:rFonts w:ascii="Times New Roman" w:eastAsia="Times New Roman" w:hAnsi="Times New Roman" w:cs="Times New Roman"/>
          <w:kern w:val="0"/>
          <w14:ligatures w14:val="none"/>
        </w:rPr>
        <w:t xml:space="preserve"> is a container for:</w:t>
      </w:r>
    </w:p>
    <w:p w14:paraId="2903D6DB"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One or more </w:t>
      </w:r>
      <w:r w:rsidRPr="00F01845">
        <w:rPr>
          <w:rFonts w:ascii="Times New Roman" w:eastAsia="Times New Roman" w:hAnsi="Times New Roman" w:cs="Times New Roman"/>
          <w:b/>
          <w:bCs/>
          <w:kern w:val="0"/>
          <w14:ligatures w14:val="none"/>
        </w:rPr>
        <w:t>effect modules</w:t>
      </w:r>
    </w:p>
    <w:p w14:paraId="13566B0D"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OR nested </w:t>
      </w:r>
      <w:r w:rsidRPr="00F01845">
        <w:rPr>
          <w:rFonts w:ascii="Times New Roman" w:eastAsia="Times New Roman" w:hAnsi="Times New Roman" w:cs="Times New Roman"/>
          <w:b/>
          <w:bCs/>
          <w:kern w:val="0"/>
          <w14:ligatures w14:val="none"/>
        </w:rPr>
        <w:t>groups</w:t>
      </w:r>
    </w:p>
    <w:p w14:paraId="75557CE1" w14:textId="77777777" w:rsidR="00F01845" w:rsidRPr="00F01845" w:rsidRDefault="00F01845" w:rsidP="00F0184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Groups are:</w:t>
      </w:r>
    </w:p>
    <w:p w14:paraId="6BA4B58D"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Collapsible (click to expand/collapse)</w:t>
      </w:r>
    </w:p>
    <w:p w14:paraId="28D5DF21"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Nameable (e.g., “Warmth Stack</w:t>
      </w:r>
      <w:proofErr w:type="gramStart"/>
      <w:r w:rsidRPr="00F01845">
        <w:rPr>
          <w:rFonts w:ascii="Times New Roman" w:eastAsia="Times New Roman" w:hAnsi="Times New Roman" w:cs="Times New Roman"/>
          <w:kern w:val="0"/>
          <w14:ligatures w14:val="none"/>
        </w:rPr>
        <w:t>”,</w:t>
      </w:r>
      <w:proofErr w:type="gramEnd"/>
      <w:r w:rsidRPr="00F01845">
        <w:rPr>
          <w:rFonts w:ascii="Times New Roman" w:eastAsia="Times New Roman" w:hAnsi="Times New Roman" w:cs="Times New Roman"/>
          <w:kern w:val="0"/>
          <w14:ligatures w14:val="none"/>
        </w:rPr>
        <w:t xml:space="preserve"> “Vocal Enhancer”)</w:t>
      </w:r>
    </w:p>
    <w:p w14:paraId="2FDDC709"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Reorderable like any module</w:t>
      </w:r>
    </w:p>
    <w:p w14:paraId="6A297A23" w14:textId="77777777" w:rsidR="00F01845" w:rsidRPr="00F01845" w:rsidRDefault="00F01845" w:rsidP="00F01845">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Exportable </w:t>
      </w:r>
      <w:proofErr w:type="gramStart"/>
      <w:r w:rsidRPr="00F01845">
        <w:rPr>
          <w:rFonts w:ascii="Times New Roman" w:eastAsia="Times New Roman" w:hAnsi="Times New Roman" w:cs="Times New Roman"/>
          <w:kern w:val="0"/>
          <w14:ligatures w14:val="none"/>
        </w:rPr>
        <w:t xml:space="preserve">as </w:t>
      </w:r>
      <w:r w:rsidRPr="00F01845">
        <w:rPr>
          <w:rFonts w:ascii="Courier New" w:eastAsia="Times New Roman" w:hAnsi="Courier New" w:cs="Courier New"/>
          <w:kern w:val="0"/>
          <w:sz w:val="20"/>
          <w:szCs w:val="20"/>
          <w14:ligatures w14:val="none"/>
        </w:rPr>
        <w:t>.</w:t>
      </w:r>
      <w:proofErr w:type="spellStart"/>
      <w:r w:rsidRPr="00F01845">
        <w:rPr>
          <w:rFonts w:ascii="Courier New" w:eastAsia="Times New Roman" w:hAnsi="Courier New" w:cs="Courier New"/>
          <w:kern w:val="0"/>
          <w:sz w:val="20"/>
          <w:szCs w:val="20"/>
          <w14:ligatures w14:val="none"/>
        </w:rPr>
        <w:t>dspchain</w:t>
      </w:r>
      <w:proofErr w:type="spellEnd"/>
      <w:proofErr w:type="gramEnd"/>
      <w:r w:rsidRPr="00F01845">
        <w:rPr>
          <w:rFonts w:ascii="Times New Roman" w:eastAsia="Times New Roman" w:hAnsi="Times New Roman" w:cs="Times New Roman"/>
          <w:kern w:val="0"/>
          <w14:ligatures w14:val="none"/>
        </w:rPr>
        <w:t xml:space="preserve"> or part of </w:t>
      </w:r>
      <w:proofErr w:type="gramStart"/>
      <w:r w:rsidRPr="00F01845">
        <w:rPr>
          <w:rFonts w:ascii="Times New Roman" w:eastAsia="Times New Roman" w:hAnsi="Times New Roman" w:cs="Times New Roman"/>
          <w:kern w:val="0"/>
          <w14:ligatures w14:val="none"/>
        </w:rPr>
        <w:t xml:space="preserve">a </w:t>
      </w:r>
      <w:r w:rsidRPr="00F01845">
        <w:rPr>
          <w:rFonts w:ascii="Courier New" w:eastAsia="Times New Roman" w:hAnsi="Courier New" w:cs="Courier New"/>
          <w:kern w:val="0"/>
          <w:sz w:val="20"/>
          <w:szCs w:val="20"/>
          <w14:ligatures w14:val="none"/>
        </w:rPr>
        <w:t>.</w:t>
      </w:r>
      <w:proofErr w:type="spellStart"/>
      <w:r w:rsidRPr="00F01845">
        <w:rPr>
          <w:rFonts w:ascii="Courier New" w:eastAsia="Times New Roman" w:hAnsi="Courier New" w:cs="Courier New"/>
          <w:kern w:val="0"/>
          <w:sz w:val="20"/>
          <w:szCs w:val="20"/>
          <w14:ligatures w14:val="none"/>
        </w:rPr>
        <w:t>dspproj</w:t>
      </w:r>
      <w:proofErr w:type="spellEnd"/>
      <w:proofErr w:type="gramEnd"/>
    </w:p>
    <w:p w14:paraId="543F70B2" w14:textId="77777777" w:rsidR="00F01845" w:rsidRPr="00F01845" w:rsidRDefault="00F01845" w:rsidP="00F01845">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01845">
        <w:rPr>
          <w:rFonts w:ascii="Segoe UI Emoji" w:eastAsia="Times New Roman" w:hAnsi="Segoe UI Emoji" w:cs="Segoe UI Emoji"/>
          <w:b/>
          <w:bCs/>
          <w:kern w:val="0"/>
          <w14:ligatures w14:val="none"/>
        </w:rPr>
        <w:t>✅</w:t>
      </w:r>
      <w:r w:rsidRPr="00F01845">
        <w:rPr>
          <w:rFonts w:ascii="Times New Roman" w:eastAsia="Times New Roman" w:hAnsi="Times New Roman" w:cs="Times New Roman"/>
          <w:b/>
          <w:bCs/>
          <w:kern w:val="0"/>
          <w14:ligatures w14:val="none"/>
        </w:rPr>
        <w:t xml:space="preserve"> Group Controls:</w:t>
      </w:r>
    </w:p>
    <w:p w14:paraId="20D350A8" w14:textId="77777777" w:rsidR="00F01845" w:rsidRPr="00F01845" w:rsidRDefault="00F01845" w:rsidP="00F0184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Rename</w:t>
      </w:r>
    </w:p>
    <w:p w14:paraId="65C9F766" w14:textId="77777777" w:rsidR="00F01845" w:rsidRPr="00F01845" w:rsidRDefault="00F01845" w:rsidP="00F0184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Collapse/Expand</w:t>
      </w:r>
    </w:p>
    <w:p w14:paraId="1024F101" w14:textId="77777777" w:rsidR="00F01845" w:rsidRPr="00F01845" w:rsidRDefault="00F01845" w:rsidP="00F0184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Export as standalone chain</w:t>
      </w:r>
    </w:p>
    <w:p w14:paraId="743E6AE2" w14:textId="77777777" w:rsidR="00F01845" w:rsidRPr="00F01845" w:rsidRDefault="00F01845" w:rsidP="00F0184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Convert to local copy / duplicate</w:t>
      </w:r>
    </w:p>
    <w:p w14:paraId="199750CC" w14:textId="77777777" w:rsidR="00F01845" w:rsidRPr="00F01845" w:rsidRDefault="00F01845" w:rsidP="00F0184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Nested display (with slight indent or highlight for hierarchy)</w:t>
      </w:r>
    </w:p>
    <w:p w14:paraId="5D035CC7" w14:textId="77777777" w:rsidR="00F01845" w:rsidRPr="00F01845" w:rsidRDefault="00F01845" w:rsidP="00F01845">
      <w:pPr>
        <w:spacing w:after="0"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pict w14:anchorId="21DD9100">
          <v:rect id="_x0000_i1026" style="width:0;height:1.5pt" o:hralign="center" o:hrstd="t" o:hr="t" fillcolor="#a0a0a0" stroked="f"/>
        </w:pict>
      </w:r>
    </w:p>
    <w:p w14:paraId="650B20BF" w14:textId="77777777"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Segoe UI Emoji" w:eastAsia="Times New Roman" w:hAnsi="Segoe UI Emoji" w:cs="Segoe UI Emoji"/>
          <w:b/>
          <w:bCs/>
          <w:kern w:val="0"/>
          <w:sz w:val="27"/>
          <w:szCs w:val="27"/>
          <w14:ligatures w14:val="none"/>
        </w:rPr>
        <w:t>🖼️</w:t>
      </w:r>
      <w:r w:rsidRPr="00F01845">
        <w:rPr>
          <w:rFonts w:ascii="Times New Roman" w:eastAsia="Times New Roman" w:hAnsi="Times New Roman" w:cs="Times New Roman"/>
          <w:b/>
          <w:bCs/>
          <w:kern w:val="0"/>
          <w:sz w:val="27"/>
          <w:szCs w:val="27"/>
          <w14:ligatures w14:val="none"/>
        </w:rPr>
        <w:t xml:space="preserve"> Minimal Inline View vs. Full View</w:t>
      </w:r>
    </w:p>
    <w:p w14:paraId="76F43326" w14:textId="77777777" w:rsidR="00F01845" w:rsidRPr="00F01845" w:rsidRDefault="00F01845" w:rsidP="00F0184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Collapsed View:</w:t>
      </w:r>
    </w:p>
    <w:p w14:paraId="115B2B00"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Shows only name, basic info (e.g., module count)</w:t>
      </w:r>
    </w:p>
    <w:p w14:paraId="718D4B94"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Has quick controls (bypass, drag, menu)</w:t>
      </w:r>
    </w:p>
    <w:p w14:paraId="54996FE4" w14:textId="77777777" w:rsidR="00F01845" w:rsidRPr="00F01845" w:rsidRDefault="00F01845" w:rsidP="00F0184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Expanded View:</w:t>
      </w:r>
    </w:p>
    <w:p w14:paraId="1D6652E0"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Shows the </w:t>
      </w:r>
      <w:proofErr w:type="gramStart"/>
      <w:r w:rsidRPr="00F01845">
        <w:rPr>
          <w:rFonts w:ascii="Times New Roman" w:eastAsia="Times New Roman" w:hAnsi="Times New Roman" w:cs="Times New Roman"/>
          <w:kern w:val="0"/>
          <w14:ligatures w14:val="none"/>
        </w:rPr>
        <w:t>most commonly used</w:t>
      </w:r>
      <w:proofErr w:type="gramEnd"/>
      <w:r w:rsidRPr="00F01845">
        <w:rPr>
          <w:rFonts w:ascii="Times New Roman" w:eastAsia="Times New Roman" w:hAnsi="Times New Roman" w:cs="Times New Roman"/>
          <w:kern w:val="0"/>
          <w14:ligatures w14:val="none"/>
        </w:rPr>
        <w:t xml:space="preserve"> parameters as sliders or knobs</w:t>
      </w:r>
    </w:p>
    <w:p w14:paraId="79861511"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Ideal for fast tweaks during playback</w:t>
      </w:r>
    </w:p>
    <w:p w14:paraId="27E32823" w14:textId="77777777" w:rsidR="00F01845" w:rsidRPr="00F01845" w:rsidRDefault="00F01845" w:rsidP="00F0184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Full Panel View:</w:t>
      </w:r>
    </w:p>
    <w:p w14:paraId="50877D0A"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Opens in bottom or side panel</w:t>
      </w:r>
    </w:p>
    <w:p w14:paraId="78D4B68E" w14:textId="77777777" w:rsidR="00F01845" w:rsidRPr="00F01845" w:rsidRDefault="00F01845" w:rsidP="00F01845">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All parameters, macros, meters, routing for that module/group</w:t>
      </w:r>
    </w:p>
    <w:p w14:paraId="136C6232" w14:textId="77777777" w:rsidR="00F01845" w:rsidRPr="00F01845" w:rsidRDefault="00F01845" w:rsidP="00F01845">
      <w:pPr>
        <w:spacing w:after="0"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pict w14:anchorId="4C10674B">
          <v:rect id="_x0000_i1027" style="width:0;height:1.5pt" o:hralign="center" o:hrstd="t" o:hr="t" fillcolor="#a0a0a0" stroked="f"/>
        </w:pict>
      </w:r>
    </w:p>
    <w:p w14:paraId="3FFFCE56" w14:textId="77777777"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Segoe UI Emoji" w:eastAsia="Times New Roman" w:hAnsi="Segoe UI Emoji" w:cs="Segoe UI Emoji"/>
          <w:b/>
          <w:bCs/>
          <w:kern w:val="0"/>
          <w:sz w:val="27"/>
          <w:szCs w:val="27"/>
          <w14:ligatures w14:val="none"/>
        </w:rPr>
        <w:lastRenderedPageBreak/>
        <w:t>🧮</w:t>
      </w:r>
      <w:r w:rsidRPr="00F01845">
        <w:rPr>
          <w:rFonts w:ascii="Times New Roman" w:eastAsia="Times New Roman" w:hAnsi="Times New Roman" w:cs="Times New Roman"/>
          <w:b/>
          <w:bCs/>
          <w:kern w:val="0"/>
          <w:sz w:val="27"/>
          <w:szCs w:val="27"/>
          <w14:ligatures w14:val="none"/>
        </w:rPr>
        <w:t xml:space="preserve"> Exporting Options</w:t>
      </w:r>
    </w:p>
    <w:p w14:paraId="539B9F98" w14:textId="77777777" w:rsidR="00F01845" w:rsidRPr="00F01845" w:rsidRDefault="00F01845" w:rsidP="00F01845">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Select any </w:t>
      </w:r>
      <w:r w:rsidRPr="00F01845">
        <w:rPr>
          <w:rFonts w:ascii="Times New Roman" w:eastAsia="Times New Roman" w:hAnsi="Times New Roman" w:cs="Times New Roman"/>
          <w:b/>
          <w:bCs/>
          <w:kern w:val="0"/>
          <w14:ligatures w14:val="none"/>
        </w:rPr>
        <w:t>single effect</w:t>
      </w:r>
      <w:r w:rsidRPr="00F01845">
        <w:rPr>
          <w:rFonts w:ascii="Times New Roman" w:eastAsia="Times New Roman" w:hAnsi="Times New Roman" w:cs="Times New Roman"/>
          <w:kern w:val="0"/>
          <w14:ligatures w14:val="none"/>
        </w:rPr>
        <w:t xml:space="preserve"> or </w:t>
      </w:r>
      <w:r w:rsidRPr="00F01845">
        <w:rPr>
          <w:rFonts w:ascii="Times New Roman" w:eastAsia="Times New Roman" w:hAnsi="Times New Roman" w:cs="Times New Roman"/>
          <w:b/>
          <w:bCs/>
          <w:kern w:val="0"/>
          <w14:ligatures w14:val="none"/>
        </w:rPr>
        <w:t>group</w:t>
      </w:r>
    </w:p>
    <w:p w14:paraId="144668B5" w14:textId="77777777" w:rsidR="00F01845" w:rsidRPr="00F01845" w:rsidRDefault="00F01845" w:rsidP="00F01845">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Right-click → </w:t>
      </w:r>
      <w:r w:rsidRPr="00F01845">
        <w:rPr>
          <w:rFonts w:ascii="Times New Roman" w:eastAsia="Times New Roman" w:hAnsi="Times New Roman" w:cs="Times New Roman"/>
          <w:b/>
          <w:bCs/>
          <w:kern w:val="0"/>
          <w14:ligatures w14:val="none"/>
        </w:rPr>
        <w:t>Export as Reusable Chain</w:t>
      </w:r>
    </w:p>
    <w:p w14:paraId="6C2B9D1A" w14:textId="77777777" w:rsidR="00F01845" w:rsidRPr="00F01845" w:rsidRDefault="00F01845" w:rsidP="00F01845">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Saves </w:t>
      </w:r>
      <w:proofErr w:type="gramStart"/>
      <w:r w:rsidRPr="00F01845">
        <w:rPr>
          <w:rFonts w:ascii="Times New Roman" w:eastAsia="Times New Roman" w:hAnsi="Times New Roman" w:cs="Times New Roman"/>
          <w:kern w:val="0"/>
          <w14:ligatures w14:val="none"/>
        </w:rPr>
        <w:t xml:space="preserve">as </w:t>
      </w:r>
      <w:r w:rsidRPr="00F01845">
        <w:rPr>
          <w:rFonts w:ascii="Courier New" w:eastAsia="Times New Roman" w:hAnsi="Courier New" w:cs="Courier New"/>
          <w:kern w:val="0"/>
          <w:sz w:val="20"/>
          <w:szCs w:val="20"/>
          <w14:ligatures w14:val="none"/>
        </w:rPr>
        <w:t>.</w:t>
      </w:r>
      <w:proofErr w:type="spellStart"/>
      <w:r w:rsidRPr="00F01845">
        <w:rPr>
          <w:rFonts w:ascii="Courier New" w:eastAsia="Times New Roman" w:hAnsi="Courier New" w:cs="Courier New"/>
          <w:kern w:val="0"/>
          <w:sz w:val="20"/>
          <w:szCs w:val="20"/>
          <w14:ligatures w14:val="none"/>
        </w:rPr>
        <w:t>dspchain</w:t>
      </w:r>
      <w:proofErr w:type="spellEnd"/>
      <w:proofErr w:type="gramEnd"/>
      <w:r w:rsidRPr="00F01845">
        <w:rPr>
          <w:rFonts w:ascii="Times New Roman" w:eastAsia="Times New Roman" w:hAnsi="Times New Roman" w:cs="Times New Roman"/>
          <w:kern w:val="0"/>
          <w14:ligatures w14:val="none"/>
        </w:rPr>
        <w:t xml:space="preserve"> </w:t>
      </w:r>
      <w:proofErr w:type="gramStart"/>
      <w:r w:rsidRPr="00F01845">
        <w:rPr>
          <w:rFonts w:ascii="Times New Roman" w:eastAsia="Times New Roman" w:hAnsi="Times New Roman" w:cs="Times New Roman"/>
          <w:kern w:val="0"/>
          <w14:ligatures w14:val="none"/>
        </w:rPr>
        <w:t xml:space="preserve">or </w:t>
      </w:r>
      <w:r w:rsidRPr="00F01845">
        <w:rPr>
          <w:rFonts w:ascii="Courier New" w:eastAsia="Times New Roman" w:hAnsi="Courier New" w:cs="Courier New"/>
          <w:kern w:val="0"/>
          <w:sz w:val="20"/>
          <w:szCs w:val="20"/>
          <w14:ligatures w14:val="none"/>
        </w:rPr>
        <w:t>.</w:t>
      </w:r>
      <w:proofErr w:type="spellStart"/>
      <w:r w:rsidRPr="00F01845">
        <w:rPr>
          <w:rFonts w:ascii="Courier New" w:eastAsia="Times New Roman" w:hAnsi="Courier New" w:cs="Courier New"/>
          <w:kern w:val="0"/>
          <w:sz w:val="20"/>
          <w:szCs w:val="20"/>
          <w14:ligatures w14:val="none"/>
        </w:rPr>
        <w:t>dspgroup</w:t>
      </w:r>
      <w:proofErr w:type="spellEnd"/>
      <w:proofErr w:type="gramEnd"/>
    </w:p>
    <w:p w14:paraId="6036D4DF" w14:textId="77777777" w:rsidR="00F01845" w:rsidRPr="00F01845" w:rsidRDefault="00F01845" w:rsidP="00F01845">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Can be loaded into any other project</w:t>
      </w:r>
    </w:p>
    <w:p w14:paraId="3291548A" w14:textId="77777777" w:rsidR="00F01845" w:rsidRPr="00F01845" w:rsidRDefault="00F01845" w:rsidP="00F01845">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Optional: export nested chains with flattening or retain hierarchy</w:t>
      </w:r>
    </w:p>
    <w:p w14:paraId="0C6510B2" w14:textId="77777777" w:rsidR="00F01845" w:rsidRPr="00F01845" w:rsidRDefault="00F01845" w:rsidP="00F01845">
      <w:pPr>
        <w:spacing w:after="0"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pict w14:anchorId="2C578E3A">
          <v:rect id="_x0000_i1028" style="width:0;height:1.5pt" o:hralign="center" o:hrstd="t" o:hr="t" fillcolor="#a0a0a0" stroked="f"/>
        </w:pict>
      </w:r>
    </w:p>
    <w:p w14:paraId="1C3E38FC" w14:textId="77777777"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Segoe UI Emoji" w:eastAsia="Times New Roman" w:hAnsi="Segoe UI Emoji" w:cs="Segoe UI Emoji"/>
          <w:b/>
          <w:bCs/>
          <w:kern w:val="0"/>
          <w:sz w:val="27"/>
          <w:szCs w:val="27"/>
          <w14:ligatures w14:val="none"/>
        </w:rPr>
        <w:t>📦</w:t>
      </w:r>
      <w:r w:rsidRPr="00F01845">
        <w:rPr>
          <w:rFonts w:ascii="Times New Roman" w:eastAsia="Times New Roman" w:hAnsi="Times New Roman" w:cs="Times New Roman"/>
          <w:b/>
          <w:bCs/>
          <w:kern w:val="0"/>
          <w:sz w:val="27"/>
          <w:szCs w:val="27"/>
          <w14:ligatures w14:val="none"/>
        </w:rPr>
        <w:t xml:space="preserve"> Visual Feedback</w:t>
      </w:r>
    </w:p>
    <w:p w14:paraId="1A1CD77E" w14:textId="77777777" w:rsidR="00F01845" w:rsidRPr="00F01845" w:rsidRDefault="00F01845" w:rsidP="00F0184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Color bands or headers for groups</w:t>
      </w:r>
    </w:p>
    <w:p w14:paraId="5F83BC3C" w14:textId="77777777" w:rsidR="00F01845" w:rsidRPr="00F01845" w:rsidRDefault="00F01845" w:rsidP="00F0184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Group nesting shown with slight indentation</w:t>
      </w:r>
    </w:p>
    <w:p w14:paraId="5BD9443A" w14:textId="77777777" w:rsidR="00F01845" w:rsidRPr="00F01845" w:rsidRDefault="00F01845" w:rsidP="00F0184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Hover effects and click-feedback on arrows and drag handles</w:t>
      </w:r>
    </w:p>
    <w:p w14:paraId="391B5DA1" w14:textId="77777777" w:rsidR="00F01845" w:rsidRPr="00F01845" w:rsidRDefault="00F01845" w:rsidP="00F01845">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t xml:space="preserve">Icon for “linked group” (if </w:t>
      </w:r>
      <w:proofErr w:type="gramStart"/>
      <w:r w:rsidRPr="00F01845">
        <w:rPr>
          <w:rFonts w:ascii="Times New Roman" w:eastAsia="Times New Roman" w:hAnsi="Times New Roman" w:cs="Times New Roman"/>
          <w:kern w:val="0"/>
          <w14:ligatures w14:val="none"/>
        </w:rPr>
        <w:t>it's</w:t>
      </w:r>
      <w:proofErr w:type="gramEnd"/>
      <w:r w:rsidRPr="00F01845">
        <w:rPr>
          <w:rFonts w:ascii="Times New Roman" w:eastAsia="Times New Roman" w:hAnsi="Times New Roman" w:cs="Times New Roman"/>
          <w:kern w:val="0"/>
          <w14:ligatures w14:val="none"/>
        </w:rPr>
        <w:t xml:space="preserve"> a reference, not local copy)</w:t>
      </w:r>
    </w:p>
    <w:p w14:paraId="69E3CD4A" w14:textId="77777777" w:rsidR="00F01845" w:rsidRPr="00F01845" w:rsidRDefault="00F01845" w:rsidP="00F01845">
      <w:pPr>
        <w:spacing w:after="0"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kern w:val="0"/>
          <w14:ligatures w14:val="none"/>
        </w:rPr>
        <w:pict w14:anchorId="35F802B7">
          <v:rect id="_x0000_i1029" style="width:0;height:1.5pt" o:hralign="center" o:hrstd="t" o:hr="t" fillcolor="#a0a0a0" stroked="f"/>
        </w:pict>
      </w:r>
    </w:p>
    <w:p w14:paraId="63478DFC" w14:textId="77777777" w:rsidR="00F01845" w:rsidRPr="00F01845" w:rsidRDefault="00F01845" w:rsidP="00F0184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01845">
        <w:rPr>
          <w:rFonts w:ascii="Segoe UI Emoji" w:eastAsia="Times New Roman" w:hAnsi="Segoe UI Emoji" w:cs="Segoe UI Emoji"/>
          <w:b/>
          <w:bCs/>
          <w:kern w:val="0"/>
          <w:sz w:val="27"/>
          <w:szCs w:val="27"/>
          <w14:ligatures w14:val="none"/>
        </w:rPr>
        <w:t>🧠</w:t>
      </w:r>
      <w:r w:rsidRPr="00F01845">
        <w:rPr>
          <w:rFonts w:ascii="Times New Roman" w:eastAsia="Times New Roman" w:hAnsi="Times New Roman" w:cs="Times New Roman"/>
          <w:b/>
          <w:bCs/>
          <w:kern w:val="0"/>
          <w:sz w:val="27"/>
          <w:szCs w:val="27"/>
          <w14:ligatures w14:val="none"/>
        </w:rPr>
        <w:t xml:space="preserve"> UX Philosophy</w:t>
      </w:r>
    </w:p>
    <w:p w14:paraId="4B1EF149" w14:textId="77777777" w:rsidR="00F01845" w:rsidRPr="00F01845" w:rsidRDefault="00F01845" w:rsidP="00F01845">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Visual simplicity</w:t>
      </w:r>
      <w:r w:rsidRPr="00F01845">
        <w:rPr>
          <w:rFonts w:ascii="Times New Roman" w:eastAsia="Times New Roman" w:hAnsi="Times New Roman" w:cs="Times New Roman"/>
          <w:kern w:val="0"/>
          <w14:ligatures w14:val="none"/>
        </w:rPr>
        <w:t>: Let the user focus on stacking and shaping</w:t>
      </w:r>
    </w:p>
    <w:p w14:paraId="7D1B5735" w14:textId="77777777" w:rsidR="00F01845" w:rsidRPr="00F01845" w:rsidRDefault="00F01845" w:rsidP="00F01845">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Structured freedom</w:t>
      </w:r>
      <w:r w:rsidRPr="00F01845">
        <w:rPr>
          <w:rFonts w:ascii="Times New Roman" w:eastAsia="Times New Roman" w:hAnsi="Times New Roman" w:cs="Times New Roman"/>
          <w:kern w:val="0"/>
          <w14:ligatures w14:val="none"/>
        </w:rPr>
        <w:t>: You can group, ungroup, move, tweak anything</w:t>
      </w:r>
    </w:p>
    <w:p w14:paraId="1CED765B" w14:textId="77777777" w:rsidR="00F01845" w:rsidRPr="00F01845" w:rsidRDefault="00F01845" w:rsidP="00F01845">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01845">
        <w:rPr>
          <w:rFonts w:ascii="Times New Roman" w:eastAsia="Times New Roman" w:hAnsi="Times New Roman" w:cs="Times New Roman"/>
          <w:b/>
          <w:bCs/>
          <w:kern w:val="0"/>
          <w14:ligatures w14:val="none"/>
        </w:rPr>
        <w:t>No mystery</w:t>
      </w:r>
      <w:r w:rsidRPr="00F01845">
        <w:rPr>
          <w:rFonts w:ascii="Times New Roman" w:eastAsia="Times New Roman" w:hAnsi="Times New Roman" w:cs="Times New Roman"/>
          <w:kern w:val="0"/>
          <w14:ligatures w14:val="none"/>
        </w:rPr>
        <w:t xml:space="preserve">: You </w:t>
      </w:r>
      <w:r w:rsidRPr="00F01845">
        <w:rPr>
          <w:rFonts w:ascii="Times New Roman" w:eastAsia="Times New Roman" w:hAnsi="Times New Roman" w:cs="Times New Roman"/>
          <w:i/>
          <w:iCs/>
          <w:kern w:val="0"/>
          <w14:ligatures w14:val="none"/>
        </w:rPr>
        <w:t>see</w:t>
      </w:r>
      <w:r w:rsidRPr="00F01845">
        <w:rPr>
          <w:rFonts w:ascii="Times New Roman" w:eastAsia="Times New Roman" w:hAnsi="Times New Roman" w:cs="Times New Roman"/>
          <w:kern w:val="0"/>
          <w14:ligatures w14:val="none"/>
        </w:rPr>
        <w:t xml:space="preserve"> what </w:t>
      </w:r>
      <w:proofErr w:type="gramStart"/>
      <w:r w:rsidRPr="00F01845">
        <w:rPr>
          <w:rFonts w:ascii="Times New Roman" w:eastAsia="Times New Roman" w:hAnsi="Times New Roman" w:cs="Times New Roman"/>
          <w:kern w:val="0"/>
          <w14:ligatures w14:val="none"/>
        </w:rPr>
        <w:t>you’re</w:t>
      </w:r>
      <w:proofErr w:type="gramEnd"/>
      <w:r w:rsidRPr="00F01845">
        <w:rPr>
          <w:rFonts w:ascii="Times New Roman" w:eastAsia="Times New Roman" w:hAnsi="Times New Roman" w:cs="Times New Roman"/>
          <w:kern w:val="0"/>
          <w14:ligatures w14:val="none"/>
        </w:rPr>
        <w:t xml:space="preserve"> hearing</w:t>
      </w:r>
    </w:p>
    <w:p w14:paraId="15A7D79D" w14:textId="77777777" w:rsidR="00FA5115" w:rsidRDefault="00FA5115"/>
    <w:sectPr w:rsidR="00FA5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276B6"/>
    <w:multiLevelType w:val="multilevel"/>
    <w:tmpl w:val="0C3A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50BF4"/>
    <w:multiLevelType w:val="multilevel"/>
    <w:tmpl w:val="A554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E2160"/>
    <w:multiLevelType w:val="multilevel"/>
    <w:tmpl w:val="2F1C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D60D4B"/>
    <w:multiLevelType w:val="multilevel"/>
    <w:tmpl w:val="2F32D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873A8C"/>
    <w:multiLevelType w:val="multilevel"/>
    <w:tmpl w:val="7DDAB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74DA6"/>
    <w:multiLevelType w:val="multilevel"/>
    <w:tmpl w:val="4504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1E1771"/>
    <w:multiLevelType w:val="multilevel"/>
    <w:tmpl w:val="08DAD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5640853">
    <w:abstractNumId w:val="4"/>
  </w:num>
  <w:num w:numId="2" w16cid:durableId="734625180">
    <w:abstractNumId w:val="0"/>
  </w:num>
  <w:num w:numId="3" w16cid:durableId="1514568077">
    <w:abstractNumId w:val="2"/>
  </w:num>
  <w:num w:numId="4" w16cid:durableId="665086567">
    <w:abstractNumId w:val="6"/>
  </w:num>
  <w:num w:numId="5" w16cid:durableId="80614825">
    <w:abstractNumId w:val="3"/>
  </w:num>
  <w:num w:numId="6" w16cid:durableId="183790985">
    <w:abstractNumId w:val="1"/>
  </w:num>
  <w:num w:numId="7" w16cid:durableId="733544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45"/>
    <w:rsid w:val="002725C6"/>
    <w:rsid w:val="00470E6C"/>
    <w:rsid w:val="009C7F35"/>
    <w:rsid w:val="00BB2F49"/>
    <w:rsid w:val="00F01845"/>
    <w:rsid w:val="00F9051D"/>
    <w:rsid w:val="00FA5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5AE9"/>
  <w15:chartTrackingRefBased/>
  <w15:docId w15:val="{705BCF96-EA36-44CE-881A-549A91F3C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8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018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18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018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18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1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1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1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1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8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018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18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018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18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1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1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1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1845"/>
    <w:rPr>
      <w:rFonts w:eastAsiaTheme="majorEastAsia" w:cstheme="majorBidi"/>
      <w:color w:val="272727" w:themeColor="text1" w:themeTint="D8"/>
    </w:rPr>
  </w:style>
  <w:style w:type="paragraph" w:styleId="Title">
    <w:name w:val="Title"/>
    <w:basedOn w:val="Normal"/>
    <w:next w:val="Normal"/>
    <w:link w:val="TitleChar"/>
    <w:uiPriority w:val="10"/>
    <w:qFormat/>
    <w:rsid w:val="00F01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1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1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1845"/>
    <w:pPr>
      <w:spacing w:before="160"/>
      <w:jc w:val="center"/>
    </w:pPr>
    <w:rPr>
      <w:i/>
      <w:iCs/>
      <w:color w:val="404040" w:themeColor="text1" w:themeTint="BF"/>
    </w:rPr>
  </w:style>
  <w:style w:type="character" w:customStyle="1" w:styleId="QuoteChar">
    <w:name w:val="Quote Char"/>
    <w:basedOn w:val="DefaultParagraphFont"/>
    <w:link w:val="Quote"/>
    <w:uiPriority w:val="29"/>
    <w:rsid w:val="00F01845"/>
    <w:rPr>
      <w:i/>
      <w:iCs/>
      <w:color w:val="404040" w:themeColor="text1" w:themeTint="BF"/>
    </w:rPr>
  </w:style>
  <w:style w:type="paragraph" w:styleId="ListParagraph">
    <w:name w:val="List Paragraph"/>
    <w:basedOn w:val="Normal"/>
    <w:uiPriority w:val="34"/>
    <w:qFormat/>
    <w:rsid w:val="00F01845"/>
    <w:pPr>
      <w:ind w:left="720"/>
      <w:contextualSpacing/>
    </w:pPr>
  </w:style>
  <w:style w:type="character" w:styleId="IntenseEmphasis">
    <w:name w:val="Intense Emphasis"/>
    <w:basedOn w:val="DefaultParagraphFont"/>
    <w:uiPriority w:val="21"/>
    <w:qFormat/>
    <w:rsid w:val="00F01845"/>
    <w:rPr>
      <w:i/>
      <w:iCs/>
      <w:color w:val="2F5496" w:themeColor="accent1" w:themeShade="BF"/>
    </w:rPr>
  </w:style>
  <w:style w:type="paragraph" w:styleId="IntenseQuote">
    <w:name w:val="Intense Quote"/>
    <w:basedOn w:val="Normal"/>
    <w:next w:val="Normal"/>
    <w:link w:val="IntenseQuoteChar"/>
    <w:uiPriority w:val="30"/>
    <w:qFormat/>
    <w:rsid w:val="00F018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1845"/>
    <w:rPr>
      <w:i/>
      <w:iCs/>
      <w:color w:val="2F5496" w:themeColor="accent1" w:themeShade="BF"/>
    </w:rPr>
  </w:style>
  <w:style w:type="character" w:styleId="IntenseReference">
    <w:name w:val="Intense Reference"/>
    <w:basedOn w:val="DefaultParagraphFont"/>
    <w:uiPriority w:val="32"/>
    <w:qFormat/>
    <w:rsid w:val="00F01845"/>
    <w:rPr>
      <w:b/>
      <w:bCs/>
      <w:smallCaps/>
      <w:color w:val="2F5496" w:themeColor="accent1" w:themeShade="BF"/>
      <w:spacing w:val="5"/>
    </w:rPr>
  </w:style>
  <w:style w:type="character" w:styleId="Strong">
    <w:name w:val="Strong"/>
    <w:basedOn w:val="DefaultParagraphFont"/>
    <w:uiPriority w:val="22"/>
    <w:qFormat/>
    <w:rsid w:val="00F01845"/>
    <w:rPr>
      <w:b/>
      <w:bCs/>
    </w:rPr>
  </w:style>
  <w:style w:type="character" w:styleId="HTMLCode">
    <w:name w:val="HTML Code"/>
    <w:basedOn w:val="DefaultParagraphFont"/>
    <w:uiPriority w:val="99"/>
    <w:semiHidden/>
    <w:unhideWhenUsed/>
    <w:rsid w:val="00F01845"/>
    <w:rPr>
      <w:rFonts w:ascii="Courier New" w:eastAsia="Times New Roman" w:hAnsi="Courier New" w:cs="Courier New"/>
      <w:sz w:val="20"/>
      <w:szCs w:val="20"/>
    </w:rPr>
  </w:style>
  <w:style w:type="character" w:styleId="Emphasis">
    <w:name w:val="Emphasis"/>
    <w:basedOn w:val="DefaultParagraphFont"/>
    <w:uiPriority w:val="20"/>
    <w:qFormat/>
    <w:rsid w:val="00F018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623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F7081-02A1-4A98-B404-0C0BA4142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Westlake</dc:creator>
  <cp:keywords/>
  <dc:description/>
  <cp:lastModifiedBy>Bill Westlake</cp:lastModifiedBy>
  <cp:revision>2</cp:revision>
  <dcterms:created xsi:type="dcterms:W3CDTF">2025-04-23T03:38:00Z</dcterms:created>
  <dcterms:modified xsi:type="dcterms:W3CDTF">2025-04-23T04:09:00Z</dcterms:modified>
</cp:coreProperties>
</file>