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48"/>
        </w:rPr>
        <w:t>ROS 2 连续体机器人控制与 MuJoCo 仿真框架</w:t>
      </w:r>
    </w:p>
    <w:p>
      <w:pPr>
        <w:jc w:val="center"/>
      </w:pPr>
      <w:r>
        <w:rPr>
          <w:color w:val="505050"/>
          <w:sz w:val="30"/>
        </w:rPr>
        <w:t>面向 GPT 深度交流与协同开发的项目上下文文档</w:t>
      </w:r>
    </w:p>
    <w:p/>
    <w:tbl>
      <w:tblPr>
        <w:tblStyle w:val="TableGrid"/>
        <w:tblW w:type="auto" w:w="0"/>
        <w:tblLayout w:type="autofit"/>
        <w:tblLook w:firstColumn="1" w:firstRow="1" w:lastColumn="0" w:lastRow="0" w:noHBand="0" w:noVBand="1" w:val="04A0"/>
      </w:tblPr>
      <w:tblGrid>
        <w:gridCol w:w="4929"/>
        <w:gridCol w:w="4929"/>
      </w:tblGrid>
      <w:tr>
        <w:tc>
          <w:tcPr>
            <w:tcW w:type="dxa" w:w="4929"/>
            <w:shd w:fill="D9EAF7"/>
          </w:tcPr>
          <w:p>
            <w:r>
              <w:rPr>
                <w:b/>
              </w:rPr>
              <w:t>项目项</w:t>
            </w:r>
          </w:p>
        </w:tc>
        <w:tc>
          <w:tcPr>
            <w:tcW w:type="dxa" w:w="4929"/>
            <w:shd w:fill="D9EAF7"/>
          </w:tcPr>
          <w:p>
            <w:r>
              <w:rPr>
                <w:b/>
              </w:rPr>
              <w:t>内容</w:t>
            </w:r>
          </w:p>
        </w:tc>
      </w:tr>
      <w:tr>
        <w:tc>
          <w:tcPr>
            <w:tcW w:type="dxa" w:w="2268"/>
          </w:tcPr>
          <w:p>
            <w:r>
              <w:t>项目目录</w:t>
            </w:r>
          </w:p>
        </w:tc>
        <w:tc>
          <w:tcPr>
            <w:tcW w:type="dxa" w:w="6803"/>
          </w:tcPr>
          <w:p>
            <w:r>
              <w:t>/home/wangwenfeng/ros_robot1_ws</w:t>
            </w:r>
          </w:p>
        </w:tc>
      </w:tr>
      <w:tr>
        <w:tc>
          <w:tcPr>
            <w:tcW w:type="dxa" w:w="2268"/>
          </w:tcPr>
          <w:p>
            <w:r>
              <w:t>GitHub</w:t>
            </w:r>
          </w:p>
        </w:tc>
        <w:tc>
          <w:tcPr>
            <w:tcW w:type="dxa" w:w="6803"/>
          </w:tcPr>
          <w:p>
            <w:r>
              <w:t>https://github.com/wwf0526/ros_robot1_ws.git</w:t>
            </w:r>
          </w:p>
        </w:tc>
      </w:tr>
      <w:tr>
        <w:tc>
          <w:tcPr>
            <w:tcW w:type="dxa" w:w="2268"/>
          </w:tcPr>
          <w:p>
            <w:r>
              <w:t>ROS 2 版本</w:t>
            </w:r>
          </w:p>
        </w:tc>
        <w:tc>
          <w:tcPr>
            <w:tcW w:type="dxa" w:w="6803"/>
          </w:tcPr>
          <w:p>
            <w:r>
              <w:t>Jazzy</w:t>
            </w:r>
          </w:p>
        </w:tc>
      </w:tr>
      <w:tr>
        <w:tc>
          <w:tcPr>
            <w:tcW w:type="dxa" w:w="2268"/>
          </w:tcPr>
          <w:p>
            <w:r>
              <w:t>主要语言</w:t>
            </w:r>
          </w:p>
        </w:tc>
        <w:tc>
          <w:tcPr>
            <w:tcW w:type="dxa" w:w="6803"/>
          </w:tcPr>
          <w:p>
            <w:r>
              <w:t>Python 3 + ROS 2 接口定义 + MuJoCo MJCF XML</w:t>
            </w:r>
          </w:p>
        </w:tc>
      </w:tr>
      <w:tr>
        <w:tc>
          <w:tcPr>
            <w:tcW w:type="dxa" w:w="2268"/>
          </w:tcPr>
          <w:p>
            <w:r>
              <w:t>机器人类型</w:t>
            </w:r>
          </w:p>
        </w:tc>
        <w:tc>
          <w:tcPr>
            <w:tcW w:type="dxa" w:w="6803"/>
          </w:tcPr>
          <w:p>
            <w:r>
              <w:t>两段、六绳驱动、双 IMU 连续体机器人</w:t>
            </w:r>
          </w:p>
        </w:tc>
      </w:tr>
      <w:tr>
        <w:tc>
          <w:tcPr>
            <w:tcW w:type="dxa" w:w="2268"/>
          </w:tcPr>
          <w:p>
            <w:r>
              <w:t>文档日期</w:t>
            </w:r>
          </w:p>
        </w:tc>
        <w:tc>
          <w:tcPr>
            <w:tcW w:type="dxa" w:w="6803"/>
          </w:tcPr>
          <w:p>
            <w:r>
              <w:t>2026-08-14</w:t>
            </w:r>
          </w:p>
        </w:tc>
      </w:tr>
      <w:tr>
        <w:tc>
          <w:tcPr>
            <w:tcW w:type="dxa" w:w="2268"/>
          </w:tcPr>
          <w:p>
            <w:r>
              <w:t>文档目的</w:t>
            </w:r>
          </w:p>
        </w:tc>
        <w:tc>
          <w:tcPr>
            <w:tcW w:type="dxa" w:w="6803"/>
          </w:tcPr>
          <w:p>
            <w:r>
              <w:t>将本文件与源码一起提供给 GPT，使其准确理解架构、接口、现状和开发约束</w:t>
            </w:r>
          </w:p>
        </w:tc>
      </w:tr>
    </w:tbl>
    <w:p/>
    <w:p>
      <w:pPr>
        <w:jc w:val="center"/>
      </w:pPr>
      <w:r>
        <w:rPr>
          <w:b/>
        </w:rPr>
        <w:t>重要：本文描述的是当前源码状态，明确区分已实现能力、实验性能力与待完成内容。</w:t>
      </w:r>
    </w:p>
    <w:p>
      <w:r>
        <w:br w:type="page"/>
      </w:r>
    </w:p>
    <w:p>
      <w:pPr>
        <w:pStyle w:val="Heading1"/>
        <w:spacing w:before="200" w:after="100"/>
      </w:pPr>
      <w:r>
        <w:t>1. 如何把本文件交给 GPT 使用</w:t>
      </w:r>
    </w:p>
    <w:p>
      <w:r>
        <w:t>建议把本 Word 文档与需要修改的源码文件一起上传。若只能上传一个文件，可先上传本文件，让 GPT 建立整体认识，再按任务补充对应包的源代码。</w:t>
      </w:r>
    </w:p>
    <w:p>
      <w:pPr>
        <w:pStyle w:val="ListNumber"/>
      </w:pPr>
      <w:r>
        <w:t>先要求 GPT 阅读全文并复述其对硬件、数据流、接口和当前缺陷的理解，不要立即改代码。</w:t>
      </w:r>
    </w:p>
    <w:p>
      <w:pPr>
        <w:pStyle w:val="ListNumber"/>
      </w:pPr>
      <w:r>
        <w:t>告诉 GPT 本次任务只涉及哪个包、是否允许改变 ROS 接口、是否连接真实电机。</w:t>
      </w:r>
    </w:p>
    <w:p>
      <w:pPr>
        <w:pStyle w:val="ListNumber"/>
      </w:pPr>
      <w:r>
        <w:t>要求 GPT 在修改前列出影响范围，修改后给出构建、仿真和实机分级验证方法。</w:t>
      </w:r>
    </w:p>
    <w:p>
      <w:pPr>
        <w:pStyle w:val="ListNumber"/>
      </w:pPr>
      <w:r>
        <w:t>任何可能驱动真实电机的测试，都必须先使用仿真、mock CAN 或禁用控制输出验证。</w:t>
      </w:r>
    </w:p>
    <w:p>
      <w:pPr>
        <w:pStyle w:val="Heading2"/>
        <w:spacing w:before="200" w:after="100"/>
      </w:pPr>
      <w:r>
        <w:t>1.1 可直接复制给 GPT 的总提示词</w:t>
      </w:r>
    </w:p>
    <w:p>
      <w:pPr>
        <w:pStyle w:val="NoSpacing"/>
        <w:spacing w:before="60" w:after="100"/>
        <w:ind w:left="397" w:right="227"/>
      </w:pPr>
      <w:r>
        <w:rPr>
          <w:rFonts w:ascii="DejaVu Sans Mono" w:hAnsi="DejaVu Sans Mono" w:eastAsia="等线"/>
          <w:sz w:val="17"/>
        </w:rPr>
        <w:t>你现在作为本项目的 ROS 2 连续体机器人高级开发助手。请先完整阅读本项目上下文，不要凭包名猜测实现状态。</w:t>
        <w:br/>
        <w:br/>
        <w:t>项目是一套 ROS 2 Jazzy 两段六绳连续体机器人框架，包含双 CAN 电机驱动、双 IMU、PCC 状态估计、MPC、消息服务和 MuJoCo 运动学可视化。</w:t>
        <w:br/>
        <w:br/>
        <w:t>协作规则：</w:t>
        <w:br/>
        <w:t>1. 修改前说明数据流、受影响的包、话题、消息和参数。</w:t>
        <w:br/>
        <w:t>2. 保持 robot_interfaces 的兼容性；如必须修改接口，要同时更新发布者、订阅者、构建文件和文档。</w:t>
        <w:br/>
        <w:t>3. 不得默认连接或驱动真实电机。涉及 /motor/command、/motor/command_array、回零或急停服务时，先提供无硬件验证方案。</w:t>
        <w:br/>
        <w:t>4. 单位必须明确：电机角度 deg、速度 rad/s、绳长 mm、PCC 长度 m、曲率 1/m、姿态根据字段使用 deg 或 rad。</w:t>
        <w:br/>
        <w:t>5. 真实串联顺序为 base -&gt; section2 -&gt; section1 -&gt; tip；section1 靠近末端，section2 靠近基座。</w:t>
        <w:br/>
        <w:t>6. 线缆映射和几何参数以 robot_calibration.yaml 为唯一事实来源，避免在多个节点重复硬编码。</w:t>
        <w:br/>
        <w:t>7. 修改后至少检查 Python 语法、colcon build、单元测试和 ROS 接口连通性；实机测试必须单独列为人工步骤。</w:t>
        <w:br/>
        <w:t>8. 当前 MuJoCo 节点主要通过写 qpos + mj_forward() 做运动学显示，不能误称为完整动力学闭环。</w:t>
        <w:br/>
        <w:br/>
        <w:t>请先回答：你对系统边界、核心数据流、当前实现程度、主要风险和本次任务影响范围的理解。</w:t>
      </w:r>
    </w:p>
    <w:p>
      <w:pPr>
        <w:pStyle w:val="Heading1"/>
        <w:spacing w:before="200" w:after="100"/>
      </w:pPr>
      <w:r>
        <w:t>2. 项目目标与系统边界</w:t>
      </w:r>
    </w:p>
    <w:p>
      <w:r>
        <w:t>本项目为深腔作业场景下的两段线驱连续体机器人提供底层控制与研究平台。目标是把真实硬件采集、电机控制、连续体状态估计、解析模型、优化控制和仿真显示连接到统一的 ROS 2 数据总线上。</w:t>
      </w:r>
    </w:p>
    <w:p>
      <w:pPr>
        <w:pStyle w:val="ListBullet"/>
      </w:pPr>
      <w:r>
        <w:t>硬件层：两路 CAN 总线、6 台 MS42DDC 类电机、双 IMU 串口设备。</w:t>
      </w:r>
    </w:p>
    <w:p>
      <w:pPr>
        <w:pStyle w:val="ListBullet"/>
      </w:pPr>
      <w:r>
        <w:t>接口层：统一的电机、绳长、连续体状态、目标、安全和残差消息，以及零点/回零/急停服务。</w:t>
      </w:r>
    </w:p>
    <w:p>
      <w:pPr>
        <w:pStyle w:val="ListBullet"/>
      </w:pPr>
      <w:r>
        <w:t>估计层：电机编码器角度转换为绳长，结合双 IMU 和 PCC 模型产生机器人状态。</w:t>
      </w:r>
    </w:p>
    <w:p>
      <w:pPr>
        <w:pStyle w:val="ListBullet"/>
      </w:pPr>
      <w:r>
        <w:t>控制层：简化线性控制器与单步 QP/OSQP 控制器输出六电机目标。</w:t>
      </w:r>
    </w:p>
    <w:p>
      <w:pPr>
        <w:pStyle w:val="ListBullet"/>
      </w:pPr>
      <w:r>
        <w:t>仿真层：把 ContinuumState 中的 PCC 状态映射到 MuJoCo 多关节近似模型进行运动学显示。</w:t>
      </w:r>
    </w:p>
    <w:p>
      <w:pPr>
        <w:pStyle w:val="ListBullet"/>
      </w:pPr>
      <w:r>
        <w:t>研究扩展：后续可加入系统辨识、摩擦/迟滞/重力残差、RL/PINNs 补偿和真正动力学仿真。</w:t>
      </w:r>
    </w:p>
    <w:p>
      <w:pPr>
        <w:pStyle w:val="Heading2"/>
        <w:spacing w:before="200" w:after="100"/>
      </w:pPr>
      <w:r>
        <w:t>2.1 不应误解的边界</w:t>
      </w:r>
    </w:p>
    <w:p>
      <w:pPr>
        <w:pStyle w:val="ListBullet"/>
      </w:pPr>
      <w:r>
        <w:t>当前没有证据表明所有节点已经在完整实机闭环中联合验证。</w:t>
      </w:r>
    </w:p>
    <w:p>
      <w:pPr>
        <w:pStyle w:val="ListBullet"/>
      </w:pPr>
      <w:r>
        <w:t>当前 MuJoCo 不是电机—绳索—柔性体的完整动力学仿真，而是 PCC 状态驱动的运动学可视化。</w:t>
      </w:r>
    </w:p>
    <w:p>
      <w:pPr>
        <w:pStyle w:val="ListBullet"/>
      </w:pPr>
      <w:r>
        <w:t>MPC 中的 B 矩阵是根据六绳几何给出的初始线性估计，尚未由实机辨识替换。</w:t>
      </w:r>
    </w:p>
    <w:p>
      <w:pPr>
        <w:pStyle w:val="ListBullet"/>
      </w:pPr>
      <w:r>
        <w:t>安全状态主要集成在状态估计节点中，尚无独立且完整的 safety supervisor。</w:t>
      </w:r>
    </w:p>
    <w:p>
      <w:pPr>
        <w:pStyle w:val="Heading1"/>
        <w:spacing w:before="200" w:after="100"/>
      </w:pPr>
      <w:r>
        <w:t>3. 机器人结构与关键约定</w:t>
      </w:r>
    </w:p>
    <w:tbl>
      <w:tblPr>
        <w:tblStyle w:val="TableGrid"/>
        <w:tblW w:type="auto" w:w="0"/>
        <w:tblLayout w:type="autofit"/>
        <w:tblLook w:firstColumn="1" w:firstRow="1" w:lastColumn="0" w:lastRow="0" w:noHBand="0" w:noVBand="1" w:val="04A0"/>
      </w:tblPr>
      <w:tblGrid>
        <w:gridCol w:w="4929"/>
        <w:gridCol w:w="4929"/>
      </w:tblGrid>
      <w:tr>
        <w:tc>
          <w:tcPr>
            <w:tcW w:type="dxa" w:w="4929"/>
            <w:shd w:fill="D9EAF7"/>
          </w:tcPr>
          <w:p>
            <w:r>
              <w:rPr>
                <w:b/>
              </w:rPr>
              <w:t>属性</w:t>
            </w:r>
          </w:p>
        </w:tc>
        <w:tc>
          <w:tcPr>
            <w:tcW w:type="dxa" w:w="4929"/>
            <w:shd w:fill="D9EAF7"/>
          </w:tcPr>
          <w:p>
            <w:r>
              <w:rPr>
                <w:b/>
              </w:rPr>
              <w:t>约定</w:t>
            </w:r>
          </w:p>
        </w:tc>
      </w:tr>
      <w:tr>
        <w:tc>
          <w:tcPr>
            <w:tcW w:type="dxa" w:w="4929"/>
          </w:tcPr>
          <w:p>
            <w:r>
              <w:t>结构</w:t>
            </w:r>
          </w:p>
        </w:tc>
        <w:tc>
          <w:tcPr>
            <w:tcW w:type="dxa" w:w="4929"/>
          </w:tcPr>
          <w:p>
            <w:r>
              <w:t>2 个串联 section，每段 3 根等效驱动绳，共 6 电机</w:t>
            </w:r>
          </w:p>
        </w:tc>
      </w:tr>
      <w:tr>
        <w:tc>
          <w:tcPr>
            <w:tcW w:type="dxa" w:w="4929"/>
          </w:tcPr>
          <w:p>
            <w:r>
              <w:t>串联顺序</w:t>
            </w:r>
          </w:p>
        </w:tc>
        <w:tc>
          <w:tcPr>
            <w:tcW w:type="dxa" w:w="4929"/>
          </w:tcPr>
          <w:p>
            <w:r>
              <w:t>base -&gt; section2（基端）-&gt; section1（末端）-&gt; tip</w:t>
            </w:r>
          </w:p>
        </w:tc>
      </w:tr>
      <w:tr>
        <w:tc>
          <w:tcPr>
            <w:tcW w:type="dxa" w:w="4929"/>
          </w:tcPr>
          <w:p>
            <w:r>
              <w:t>电机分组</w:t>
            </w:r>
          </w:p>
        </w:tc>
        <w:tc>
          <w:tcPr>
            <w:tcW w:type="dxa" w:w="4929"/>
          </w:tcPr>
          <w:p>
            <w:r>
              <w:t>section1: motor 1,3,5；section2: motor 2,4,6</w:t>
            </w:r>
          </w:p>
        </w:tc>
      </w:tr>
      <w:tr>
        <w:tc>
          <w:tcPr>
            <w:tcW w:type="dxa" w:w="4929"/>
          </w:tcPr>
          <w:p>
            <w:r>
              <w:t>物理绳角</w:t>
            </w:r>
          </w:p>
        </w:tc>
        <w:tc>
          <w:tcPr>
            <w:tcW w:type="dxa" w:w="4929"/>
          </w:tcPr>
          <w:p>
            <w:r>
              <w:t>t1=300°, t2=240°, t3=180°, t4=120°, t5=60°, t6=0°</w:t>
            </w:r>
          </w:p>
        </w:tc>
      </w:tr>
      <w:tr>
        <w:tc>
          <w:tcPr>
            <w:tcW w:type="dxa" w:w="4929"/>
          </w:tcPr>
          <w:p>
            <w:r>
              <w:t>PCC section1 槽位</w:t>
            </w:r>
          </w:p>
        </w:tc>
        <w:tc>
          <w:tcPr>
            <w:tcW w:type="dxa" w:w="4929"/>
          </w:tcPr>
          <w:p>
            <w:r>
              <w:t>[DL1,DL2,DL3] = [tendon5,tendon3,tendon1]</w:t>
            </w:r>
          </w:p>
        </w:tc>
      </w:tr>
      <w:tr>
        <w:tc>
          <w:tcPr>
            <w:tcW w:type="dxa" w:w="4929"/>
          </w:tcPr>
          <w:p>
            <w:r>
              <w:t>PCC section2 槽位</w:t>
            </w:r>
          </w:p>
        </w:tc>
        <w:tc>
          <w:tcPr>
            <w:tcW w:type="dxa" w:w="4929"/>
          </w:tcPr>
          <w:p>
            <w:r>
              <w:t>[DL1,DL2,DL3] = [tendon4,tendon2,tendon6]</w:t>
            </w:r>
          </w:p>
        </w:tc>
      </w:tr>
      <w:tr>
        <w:tc>
          <w:tcPr>
            <w:tcW w:type="dxa" w:w="4929"/>
          </w:tcPr>
          <w:p>
            <w:r>
              <w:t>IMU 映射</w:t>
            </w:r>
          </w:p>
        </w:tc>
        <w:tc>
          <w:tcPr>
            <w:tcW w:type="dxa" w:w="4929"/>
          </w:tcPr>
          <w:p>
            <w:r>
              <w:t>section1 -&gt; imu1；section2 -&gt; imu2</w:t>
            </w:r>
          </w:p>
        </w:tc>
      </w:tr>
      <w:tr>
        <w:tc>
          <w:tcPr>
            <w:tcW w:type="dxa" w:w="4929"/>
          </w:tcPr>
          <w:p>
            <w:r>
              <w:t>当前名义长度</w:t>
            </w:r>
          </w:p>
        </w:tc>
        <w:tc>
          <w:tcPr>
            <w:tcW w:type="dxa" w:w="4929"/>
          </w:tcPr>
          <w:p>
            <w:r>
              <w:t>section1 L0=200 mm；section2 L0=140 mm（由盘厚和逐段间隙计算）</w:t>
            </w:r>
          </w:p>
        </w:tc>
      </w:tr>
      <w:tr>
        <w:tc>
          <w:tcPr>
            <w:tcW w:type="dxa" w:w="4929"/>
          </w:tcPr>
          <w:p>
            <w:r>
              <w:t>绳半径</w:t>
            </w:r>
          </w:p>
        </w:tc>
        <w:tc>
          <w:tcPr>
            <w:tcW w:type="dxa" w:w="4929"/>
          </w:tcPr>
          <w:p>
            <w:r>
              <w:t>当前标定 tendon_radius_mm=55</w:t>
            </w:r>
          </w:p>
        </w:tc>
      </w:tr>
    </w:tbl>
    <w:p/>
    <w:p>
      <w:pPr>
        <w:pStyle w:val="Heading2"/>
        <w:spacing w:before="200" w:after="100"/>
      </w:pPr>
      <w:r>
        <w:t>3.1 单位约定</w:t>
      </w:r>
    </w:p>
    <w:tbl>
      <w:tblPr>
        <w:tblStyle w:val="TableGrid"/>
        <w:tblW w:type="auto" w:w="0"/>
        <w:tblLayout w:type="autofit"/>
        <w:tblLook w:firstColumn="1" w:firstRow="1" w:lastColumn="0" w:lastRow="0" w:noHBand="0" w:noVBand="1" w:val="04A0"/>
      </w:tblPr>
      <w:tblGrid>
        <w:gridCol w:w="3286"/>
        <w:gridCol w:w="3286"/>
        <w:gridCol w:w="3286"/>
      </w:tblGrid>
      <w:tr>
        <w:tc>
          <w:tcPr>
            <w:tcW w:type="dxa" w:w="3286"/>
            <w:shd w:fill="D9EAF7"/>
          </w:tcPr>
          <w:p>
            <w:r>
              <w:rPr>
                <w:b/>
              </w:rPr>
              <w:t>量</w:t>
            </w:r>
          </w:p>
        </w:tc>
        <w:tc>
          <w:tcPr>
            <w:tcW w:type="dxa" w:w="3286"/>
            <w:shd w:fill="D9EAF7"/>
          </w:tcPr>
          <w:p>
            <w:r>
              <w:rPr>
                <w:b/>
              </w:rPr>
              <w:t>单位</w:t>
            </w:r>
          </w:p>
        </w:tc>
        <w:tc>
          <w:tcPr>
            <w:tcW w:type="dxa" w:w="3286"/>
            <w:shd w:fill="D9EAF7"/>
          </w:tcPr>
          <w:p>
            <w:r>
              <w:rPr>
                <w:b/>
              </w:rPr>
              <w:t>备注</w:t>
            </w:r>
          </w:p>
        </w:tc>
      </w:tr>
      <w:tr>
        <w:tc>
          <w:tcPr>
            <w:tcW w:type="dxa" w:w="3286"/>
          </w:tcPr>
          <w:p>
            <w:r>
              <w:t>电机目标/反馈位置</w:t>
            </w:r>
          </w:p>
        </w:tc>
        <w:tc>
          <w:tcPr>
            <w:tcW w:type="dxa" w:w="3286"/>
          </w:tcPr>
          <w:p>
            <w:r>
              <w:t>degree</w:t>
            </w:r>
          </w:p>
        </w:tc>
        <w:tc>
          <w:tcPr>
            <w:tcW w:type="dxa" w:w="3286"/>
          </w:tcPr>
          <w:p>
            <w:r>
              <w:t>MotorCommand.target_deg、MotorState.position_deg</w:t>
            </w:r>
          </w:p>
        </w:tc>
      </w:tr>
      <w:tr>
        <w:tc>
          <w:tcPr>
            <w:tcW w:type="dxa" w:w="3286"/>
          </w:tcPr>
          <w:p>
            <w:r>
              <w:t>电机速度</w:t>
            </w:r>
          </w:p>
        </w:tc>
        <w:tc>
          <w:tcPr>
            <w:tcW w:type="dxa" w:w="3286"/>
          </w:tcPr>
          <w:p>
            <w:r>
              <w:t>rad/s</w:t>
            </w:r>
          </w:p>
        </w:tc>
        <w:tc>
          <w:tcPr>
            <w:tcW w:type="dxa" w:w="3286"/>
          </w:tcPr>
          <w:p>
            <w:r>
              <w:t>MotorCommand.speed_rad_s</w:t>
            </w:r>
          </w:p>
        </w:tc>
      </w:tr>
      <w:tr>
        <w:tc>
          <w:tcPr>
            <w:tcW w:type="dxa" w:w="3286"/>
          </w:tcPr>
          <w:p>
            <w:r>
              <w:t>绳长</w:t>
            </w:r>
          </w:p>
        </w:tc>
        <w:tc>
          <w:tcPr>
            <w:tcW w:type="dxa" w:w="3286"/>
          </w:tcPr>
          <w:p>
            <w:r>
              <w:t>mm</w:t>
            </w:r>
          </w:p>
        </w:tc>
        <w:tc>
          <w:tcPr>
            <w:tcW w:type="dxa" w:w="3286"/>
          </w:tcPr>
          <w:p>
            <w:r>
              <w:t>TendonState 与 ContinuumState 的 tendon_length_mm</w:t>
            </w:r>
          </w:p>
        </w:tc>
      </w:tr>
      <w:tr>
        <w:tc>
          <w:tcPr>
            <w:tcW w:type="dxa" w:w="3286"/>
          </w:tcPr>
          <w:p>
            <w:r>
              <w:t>IMU 姿态</w:t>
            </w:r>
          </w:p>
        </w:tc>
        <w:tc>
          <w:tcPr>
            <w:tcW w:type="dxa" w:w="3286"/>
          </w:tcPr>
          <w:p>
            <w:r>
              <w:t>degree</w:t>
            </w:r>
          </w:p>
        </w:tc>
        <w:tc>
          <w:tcPr>
            <w:tcW w:type="dxa" w:w="3286"/>
          </w:tcPr>
          <w:p>
            <w:r>
              <w:t>ContinuumState 的 imu*_roll/pitch/yaw</w:t>
            </w:r>
          </w:p>
        </w:tc>
      </w:tr>
      <w:tr>
        <w:tc>
          <w:tcPr>
            <w:tcW w:type="dxa" w:w="3286"/>
          </w:tcPr>
          <w:p>
            <w:r>
              <w:t>PCC 弯曲角和方向角</w:t>
            </w:r>
          </w:p>
        </w:tc>
        <w:tc>
          <w:tcPr>
            <w:tcW w:type="dxa" w:w="3286"/>
          </w:tcPr>
          <w:p>
            <w:r>
              <w:t>rad</w:t>
            </w:r>
          </w:p>
        </w:tc>
        <w:tc>
          <w:tcPr>
            <w:tcW w:type="dxa" w:w="3286"/>
          </w:tcPr>
          <w:p>
            <w:r>
              <w:t>theta_rad、phi_rad</w:t>
            </w:r>
          </w:p>
        </w:tc>
      </w:tr>
      <w:tr>
        <w:tc>
          <w:tcPr>
            <w:tcW w:type="dxa" w:w="3286"/>
          </w:tcPr>
          <w:p>
            <w:r>
              <w:t>PCC 曲率</w:t>
            </w:r>
          </w:p>
        </w:tc>
        <w:tc>
          <w:tcPr>
            <w:tcW w:type="dxa" w:w="3286"/>
          </w:tcPr>
          <w:p>
            <w:r>
              <w:t>1/m</w:t>
            </w:r>
          </w:p>
        </w:tc>
        <w:tc>
          <w:tcPr>
            <w:tcW w:type="dxa" w:w="3286"/>
          </w:tcPr>
          <w:p>
            <w:r>
              <w:t>kappa_1pm</w:t>
            </w:r>
          </w:p>
        </w:tc>
      </w:tr>
      <w:tr>
        <w:tc>
          <w:tcPr>
            <w:tcW w:type="dxa" w:w="3286"/>
          </w:tcPr>
          <w:p>
            <w:r>
              <w:t>PCC 坐标和长度</w:t>
            </w:r>
          </w:p>
        </w:tc>
        <w:tc>
          <w:tcPr>
            <w:tcW w:type="dxa" w:w="3286"/>
          </w:tcPr>
          <w:p>
            <w:r>
              <w:t>m</w:t>
            </w:r>
          </w:p>
        </w:tc>
        <w:tc>
          <w:tcPr>
            <w:tcW w:type="dxa" w:w="3286"/>
          </w:tcPr>
          <w:p>
            <w:r>
              <w:t>px/py/pz、arc_length、center_length、l0</w:t>
            </w:r>
          </w:p>
        </w:tc>
      </w:tr>
    </w:tbl>
    <w:p/>
    <w:p>
      <w:pPr>
        <w:pStyle w:val="Heading1"/>
        <w:spacing w:before="200" w:after="100"/>
      </w:pPr>
      <w:r>
        <w:t>4. 总体软件架构与数据流</w:t>
      </w:r>
    </w:p>
    <w:p>
      <w:pPr>
        <w:pStyle w:val="NoSpacing"/>
        <w:spacing w:before="60" w:after="100"/>
        <w:ind w:left="397" w:right="227"/>
      </w:pPr>
      <w:r>
        <w:rPr>
          <w:rFonts w:ascii="DejaVu Sans Mono" w:hAnsi="DejaVu Sans Mono" w:eastAsia="等线"/>
          <w:sz w:val="17"/>
        </w:rPr>
        <w:t>真实硬件链路</w:t>
        <w:br/>
        <w:t xml:space="preserve">  双 IMU 串口</w:t>
        <w:br/>
        <w:t xml:space="preserve">      -&gt; imu_driver</w:t>
        <w:br/>
        <w:t xml:space="preserve">      -&gt; /imu1/data_raw, /imu2/data_raw -----------+</w:t>
        <w:br/>
        <w:t xml:space="preserve">                                                    |</w:t>
        <w:br/>
        <w:t xml:space="preserve">  CAN0/CAN1 + 6 电机                              v</w:t>
        <w:br/>
        <w:t xml:space="preserve">      &lt;-&gt; motor_can_driver                    continuum_state_estimator</w:t>
        <w:br/>
        <w:t xml:space="preserve">      -&gt; /motor/state --------------------------&gt;  |  电机角度 -&gt; 绳长</w:t>
        <w:br/>
        <w:t xml:space="preserve">      -&gt; /motor/emergency_stop_active ----------&gt; |  IMU 四元数 -&gt; 欧拉角</w:t>
        <w:br/>
        <w:t xml:space="preserve">                                                   |  PCC 正运动学</w:t>
        <w:br/>
        <w:t xml:space="preserve">                                                   v</w:t>
        <w:br/>
        <w:t xml:space="preserve">                  /continuum/tendon_state</w:t>
        <w:br/>
        <w:t xml:space="preserve">                  /continuum/state</w:t>
        <w:br/>
        <w:t xml:space="preserve">                  /continuum/safety_state</w:t>
        <w:br/>
        <w:t xml:space="preserve">                           |</w:t>
        <w:br/>
        <w:t xml:space="preserve">              +------------+------------------+</w:t>
        <w:br/>
        <w:t xml:space="preserve">              v                               v</w:t>
        <w:br/>
        <w:t xml:space="preserve">       continuum_mpc                    continuum_mujoco_sim</w:t>
        <w:br/>
        <w:t xml:space="preserve">       订阅目标与安全状态                订阅 /continuum/state</w:t>
        <w:br/>
        <w:t xml:space="preserve">       -&gt; /motor/command_array           写入 qpos + mj_forward</w:t>
        <w:br/>
        <w:t xml:space="preserve">              |                          显示机器人几何姿态</w:t>
        <w:br/>
        <w:t xml:space="preserve">              v</w:t>
        <w:br/>
        <w:t xml:space="preserve">       motor_can_driver -&gt; 真实电机</w:t>
        <w:br/>
        <w:br/>
        <w:t>残差旁路</w:t>
        <w:br/>
        <w:t xml:space="preserve">  /continuum/state -&gt; model_residual_node -&gt; /continuum/model_residual</w:t>
        <w:br/>
        <w:t xml:space="preserve">                                              -&gt; state_estimator 安全判断</w:t>
      </w:r>
    </w:p>
    <w:p>
      <w:pPr>
        <w:pStyle w:val="Heading1"/>
        <w:spacing w:before="200" w:after="100"/>
      </w:pPr>
      <w:r>
        <w:t>5. ROS 2 包清单与职责</w:t>
      </w:r>
    </w:p>
    <w:tbl>
      <w:tblPr>
        <w:tblStyle w:val="TableGrid"/>
        <w:tblW w:type="auto" w:w="0"/>
        <w:tblLayout w:type="autofit"/>
        <w:tblLook w:firstColumn="1" w:firstRow="1" w:lastColumn="0" w:lastRow="0" w:noHBand="0" w:noVBand="1" w:val="04A0"/>
      </w:tblPr>
      <w:tblGrid>
        <w:gridCol w:w="2465"/>
        <w:gridCol w:w="2465"/>
        <w:gridCol w:w="2465"/>
        <w:gridCol w:w="2465"/>
      </w:tblGrid>
      <w:tr>
        <w:tc>
          <w:tcPr>
            <w:tcW w:type="dxa" w:w="2465"/>
            <w:shd w:fill="D9EAF7"/>
          </w:tcPr>
          <w:p>
            <w:r>
              <w:rPr>
                <w:b/>
              </w:rPr>
              <w:t>包</w:t>
            </w:r>
          </w:p>
        </w:tc>
        <w:tc>
          <w:tcPr>
            <w:tcW w:type="dxa" w:w="2465"/>
            <w:shd w:fill="D9EAF7"/>
          </w:tcPr>
          <w:p>
            <w:r>
              <w:rPr>
                <w:b/>
              </w:rPr>
              <w:t>构建类型</w:t>
            </w:r>
          </w:p>
        </w:tc>
        <w:tc>
          <w:tcPr>
            <w:tcW w:type="dxa" w:w="2465"/>
            <w:shd w:fill="D9EAF7"/>
          </w:tcPr>
          <w:p>
            <w:r>
              <w:rPr>
                <w:b/>
              </w:rPr>
              <w:t>职责</w:t>
            </w:r>
          </w:p>
        </w:tc>
        <w:tc>
          <w:tcPr>
            <w:tcW w:type="dxa" w:w="2465"/>
            <w:shd w:fill="D9EAF7"/>
          </w:tcPr>
          <w:p>
            <w:r>
              <w:rPr>
                <w:b/>
              </w:rPr>
              <w:t>当前状态</w:t>
            </w:r>
          </w:p>
        </w:tc>
      </w:tr>
      <w:tr>
        <w:tc>
          <w:tcPr>
            <w:tcW w:type="dxa" w:w="2465"/>
          </w:tcPr>
          <w:p>
            <w:r>
              <w:t>robot_interfaces</w:t>
            </w:r>
          </w:p>
        </w:tc>
        <w:tc>
          <w:tcPr>
            <w:tcW w:type="dxa" w:w="2465"/>
          </w:tcPr>
          <w:p>
            <w:r>
              <w:t>ament_cmake</w:t>
            </w:r>
          </w:p>
        </w:tc>
        <w:tc>
          <w:tcPr>
            <w:tcW w:type="dxa" w:w="2465"/>
          </w:tcPr>
          <w:p>
            <w:r>
              <w:t>自定义 msg/srv，是所有包之间的接口契约</w:t>
            </w:r>
          </w:p>
        </w:tc>
        <w:tc>
          <w:tcPr>
            <w:tcW w:type="dxa" w:w="2465"/>
          </w:tcPr>
          <w:p>
            <w:r>
              <w:t>可构建</w:t>
            </w:r>
          </w:p>
        </w:tc>
      </w:tr>
      <w:tr>
        <w:tc>
          <w:tcPr>
            <w:tcW w:type="dxa" w:w="2465"/>
          </w:tcPr>
          <w:p>
            <w:r>
              <w:t>motor_can_driver</w:t>
            </w:r>
          </w:p>
        </w:tc>
        <w:tc>
          <w:tcPr>
            <w:tcW w:type="dxa" w:w="2465"/>
          </w:tcPr>
          <w:p>
            <w:r>
              <w:t>ament_python</w:t>
            </w:r>
          </w:p>
        </w:tc>
        <w:tc>
          <w:tcPr>
            <w:tcW w:type="dxa" w:w="2465"/>
          </w:tcPr>
          <w:p>
            <w:r>
              <w:t>双 CAN 电机协议、命令、状态、零点、回零、急停</w:t>
            </w:r>
          </w:p>
        </w:tc>
        <w:tc>
          <w:tcPr>
            <w:tcW w:type="dxa" w:w="2465"/>
          </w:tcPr>
          <w:p>
            <w:r>
              <w:t>可构建；需硬件验证</w:t>
            </w:r>
          </w:p>
        </w:tc>
      </w:tr>
      <w:tr>
        <w:tc>
          <w:tcPr>
            <w:tcW w:type="dxa" w:w="2465"/>
          </w:tcPr>
          <w:p>
            <w:r>
              <w:t>imu_driver</w:t>
            </w:r>
          </w:p>
        </w:tc>
        <w:tc>
          <w:tcPr>
            <w:tcW w:type="dxa" w:w="2465"/>
          </w:tcPr>
          <w:p>
            <w:r>
              <w:t>ament_python</w:t>
            </w:r>
          </w:p>
        </w:tc>
        <w:tc>
          <w:tcPr>
            <w:tcW w:type="dxa" w:w="2465"/>
          </w:tcPr>
          <w:p>
            <w:r>
              <w:t>双 IMU 串口读取、解析、发布和监听工具</w:t>
            </w:r>
          </w:p>
        </w:tc>
        <w:tc>
          <w:tcPr>
            <w:tcW w:type="dxa" w:w="2465"/>
          </w:tcPr>
          <w:p>
            <w:r>
              <w:t>可构建；需设备验证</w:t>
            </w:r>
          </w:p>
        </w:tc>
      </w:tr>
      <w:tr>
        <w:tc>
          <w:tcPr>
            <w:tcW w:type="dxa" w:w="2465"/>
          </w:tcPr>
          <w:p>
            <w:r>
              <w:t>robot_bringup</w:t>
            </w:r>
          </w:p>
        </w:tc>
        <w:tc>
          <w:tcPr>
            <w:tcW w:type="dxa" w:w="2465"/>
          </w:tcPr>
          <w:p>
            <w:r>
              <w:t>ament_python</w:t>
            </w:r>
          </w:p>
        </w:tc>
        <w:tc>
          <w:tcPr>
            <w:tcW w:type="dxa" w:w="2465"/>
          </w:tcPr>
          <w:p>
            <w:r>
              <w:t>硬件、标定、MPC、安全参数集合</w:t>
            </w:r>
          </w:p>
        </w:tc>
        <w:tc>
          <w:tcPr>
            <w:tcW w:type="dxa" w:w="2465"/>
          </w:tcPr>
          <w:p>
            <w:r>
              <w:t>可构建；缺总 launch</w:t>
            </w:r>
          </w:p>
        </w:tc>
      </w:tr>
      <w:tr>
        <w:tc>
          <w:tcPr>
            <w:tcW w:type="dxa" w:w="2465"/>
          </w:tcPr>
          <w:p>
            <w:r>
              <w:t>continuum_model</w:t>
            </w:r>
          </w:p>
        </w:tc>
        <w:tc>
          <w:tcPr>
            <w:tcW w:type="dxa" w:w="2465"/>
          </w:tcPr>
          <w:p>
            <w:r>
              <w:t>ament_python</w:t>
            </w:r>
          </w:p>
        </w:tc>
        <w:tc>
          <w:tcPr>
            <w:tcW w:type="dxa" w:w="2465"/>
          </w:tcPr>
          <w:p>
            <w:r>
              <w:t>基础 PCC/曲率计算</w:t>
            </w:r>
          </w:p>
        </w:tc>
        <w:tc>
          <w:tcPr>
            <w:tcW w:type="dxa" w:w="2465"/>
          </w:tcPr>
          <w:p>
            <w:r>
              <w:t>可构建；与新 PCC 包部分重叠</w:t>
            </w:r>
          </w:p>
        </w:tc>
      </w:tr>
      <w:tr>
        <w:tc>
          <w:tcPr>
            <w:tcW w:type="dxa" w:w="2465"/>
          </w:tcPr>
          <w:p>
            <w:r>
              <w:t>continuum_pccmodel</w:t>
            </w:r>
          </w:p>
        </w:tc>
        <w:tc>
          <w:tcPr>
            <w:tcW w:type="dxa" w:w="2465"/>
          </w:tcPr>
          <w:p>
            <w:r>
              <w:t>ament_python</w:t>
            </w:r>
          </w:p>
        </w:tc>
        <w:tc>
          <w:tcPr>
            <w:tcW w:type="dxa" w:w="2465"/>
          </w:tcPr>
          <w:p>
            <w:r>
              <w:t>PCC 几何、正运动学、逆运动学、变换</w:t>
            </w:r>
          </w:p>
        </w:tc>
        <w:tc>
          <w:tcPr>
            <w:tcW w:type="dxa" w:w="2465"/>
          </w:tcPr>
          <w:p>
            <w:r>
              <w:t>可构建</w:t>
            </w:r>
          </w:p>
        </w:tc>
      </w:tr>
      <w:tr>
        <w:tc>
          <w:tcPr>
            <w:tcW w:type="dxa" w:w="2465"/>
          </w:tcPr>
          <w:p>
            <w:r>
              <w:t>continuum_state_estimator</w:t>
            </w:r>
          </w:p>
        </w:tc>
        <w:tc>
          <w:tcPr>
            <w:tcW w:type="dxa" w:w="2465"/>
          </w:tcPr>
          <w:p>
            <w:r>
              <w:t>ament_python</w:t>
            </w:r>
          </w:p>
        </w:tc>
        <w:tc>
          <w:tcPr>
            <w:tcW w:type="dxa" w:w="2465"/>
          </w:tcPr>
          <w:p>
            <w:r>
              <w:t>电机+IMU+PCC 状态估计和安全状态</w:t>
            </w:r>
          </w:p>
        </w:tc>
        <w:tc>
          <w:tcPr>
            <w:tcW w:type="dxa" w:w="2465"/>
          </w:tcPr>
          <w:p>
            <w:r>
              <w:t>可构建</w:t>
            </w:r>
          </w:p>
        </w:tc>
      </w:tr>
      <w:tr>
        <w:tc>
          <w:tcPr>
            <w:tcW w:type="dxa" w:w="2465"/>
          </w:tcPr>
          <w:p>
            <w:r>
              <w:t>continuum_mpc</w:t>
            </w:r>
          </w:p>
        </w:tc>
        <w:tc>
          <w:tcPr>
            <w:tcW w:type="dxa" w:w="2465"/>
          </w:tcPr>
          <w:p>
            <w:r>
              <w:t>ament_python</w:t>
            </w:r>
          </w:p>
        </w:tc>
        <w:tc>
          <w:tcPr>
            <w:tcW w:type="dxa" w:w="2465"/>
          </w:tcPr>
          <w:p>
            <w:r>
              <w:t>线性控制器与 OSQP 单步 QP 控制器</w:t>
            </w:r>
          </w:p>
        </w:tc>
        <w:tc>
          <w:tcPr>
            <w:tcW w:type="dxa" w:w="2465"/>
          </w:tcPr>
          <w:p>
            <w:r>
              <w:t>可构建；模型待辨识</w:t>
            </w:r>
          </w:p>
        </w:tc>
      </w:tr>
      <w:tr>
        <w:tc>
          <w:tcPr>
            <w:tcW w:type="dxa" w:w="2465"/>
          </w:tcPr>
          <w:p>
            <w:r>
              <w:t>continuum_mujoco_sim</w:t>
            </w:r>
          </w:p>
        </w:tc>
        <w:tc>
          <w:tcPr>
            <w:tcW w:type="dxa" w:w="2465"/>
          </w:tcPr>
          <w:p>
            <w:r>
              <w:t>ament_python</w:t>
            </w:r>
          </w:p>
        </w:tc>
        <w:tc>
          <w:tcPr>
            <w:tcW w:type="dxa" w:w="2465"/>
          </w:tcPr>
          <w:p>
            <w:r>
              <w:t>MJCF 生成、PCC 状态可视化</w:t>
            </w:r>
          </w:p>
        </w:tc>
        <w:tc>
          <w:tcPr>
            <w:tcW w:type="dxa" w:w="2465"/>
          </w:tcPr>
          <w:p>
            <w:r>
              <w:t>当前安装阶段失败</w:t>
            </w:r>
          </w:p>
        </w:tc>
      </w:tr>
    </w:tbl>
    <w:p/>
    <w:p>
      <w:pPr>
        <w:pStyle w:val="Heading1"/>
        <w:spacing w:before="200" w:after="100"/>
      </w:pPr>
      <w:r>
        <w:t>6. 节点、话题与服务</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c>
          <w:tcPr>
            <w:tcW w:type="dxa" w:w="1972"/>
            <w:shd w:fill="D9EAF7"/>
          </w:tcPr>
          <w:p>
            <w:r>
              <w:rPr>
                <w:b/>
              </w:rPr>
              <w:t>节点</w:t>
            </w:r>
          </w:p>
        </w:tc>
        <w:tc>
          <w:tcPr>
            <w:tcW w:type="dxa" w:w="1972"/>
            <w:shd w:fill="D9EAF7"/>
          </w:tcPr>
          <w:p>
            <w:r>
              <w:rPr>
                <w:b/>
              </w:rPr>
              <w:t>包</w:t>
            </w:r>
          </w:p>
        </w:tc>
        <w:tc>
          <w:tcPr>
            <w:tcW w:type="dxa" w:w="1972"/>
            <w:shd w:fill="D9EAF7"/>
          </w:tcPr>
          <w:p>
            <w:r>
              <w:rPr>
                <w:b/>
              </w:rPr>
              <w:t>主要输入</w:t>
            </w:r>
          </w:p>
        </w:tc>
        <w:tc>
          <w:tcPr>
            <w:tcW w:type="dxa" w:w="1972"/>
            <w:shd w:fill="D9EAF7"/>
          </w:tcPr>
          <w:p>
            <w:r>
              <w:rPr>
                <w:b/>
              </w:rPr>
              <w:t>主要输出</w:t>
            </w:r>
          </w:p>
        </w:tc>
        <w:tc>
          <w:tcPr>
            <w:tcW w:type="dxa" w:w="1972"/>
            <w:shd w:fill="D9EAF7"/>
          </w:tcPr>
          <w:p>
            <w:r>
              <w:rPr>
                <w:b/>
              </w:rPr>
              <w:t>说明</w:t>
            </w:r>
          </w:p>
        </w:tc>
      </w:tr>
      <w:tr>
        <w:tc>
          <w:tcPr>
            <w:tcW w:type="dxa" w:w="1972"/>
          </w:tcPr>
          <w:p>
            <w:r>
              <w:t>motor_node</w:t>
            </w:r>
          </w:p>
        </w:tc>
        <w:tc>
          <w:tcPr>
            <w:tcW w:type="dxa" w:w="1972"/>
          </w:tcPr>
          <w:p>
            <w:r>
              <w:t>motor_can_driver</w:t>
            </w:r>
          </w:p>
        </w:tc>
        <w:tc>
          <w:tcPr>
            <w:tcW w:type="dxa" w:w="1972"/>
          </w:tcPr>
          <w:p>
            <w:r>
              <w:t>/motor/command, /motor/command_array</w:t>
            </w:r>
          </w:p>
        </w:tc>
        <w:tc>
          <w:tcPr>
            <w:tcW w:type="dxa" w:w="1972"/>
          </w:tcPr>
          <w:p>
            <w:r>
              <w:t>/motor/state, /motor/emergency_stop_active</w:t>
            </w:r>
          </w:p>
        </w:tc>
        <w:tc>
          <w:tcPr>
            <w:tcW w:type="dxa" w:w="1972"/>
          </w:tcPr>
          <w:p>
            <w:r>
              <w:t>50 Hz 状态发布</w:t>
            </w:r>
          </w:p>
        </w:tc>
      </w:tr>
      <w:tr>
        <w:tc>
          <w:tcPr>
            <w:tcW w:type="dxa" w:w="1972"/>
          </w:tcPr>
          <w:p>
            <w:r>
              <w:t>dual_imu_serial_node</w:t>
            </w:r>
          </w:p>
        </w:tc>
        <w:tc>
          <w:tcPr>
            <w:tcW w:type="dxa" w:w="1972"/>
          </w:tcPr>
          <w:p>
            <w:r>
              <w:t>imu_driver</w:t>
            </w:r>
          </w:p>
        </w:tc>
        <w:tc>
          <w:tcPr>
            <w:tcW w:type="dxa" w:w="1972"/>
          </w:tcPr>
          <w:p>
            <w:r>
              <w:t>串口字节流</w:t>
            </w:r>
          </w:p>
        </w:tc>
        <w:tc>
          <w:tcPr>
            <w:tcW w:type="dxa" w:w="1972"/>
          </w:tcPr>
          <w:p>
            <w:r>
              <w:t>/imu1/data_raw, /imu2/data_raw</w:t>
            </w:r>
          </w:p>
        </w:tc>
        <w:tc>
          <w:tcPr>
            <w:tcW w:type="dxa" w:w="1972"/>
          </w:tcPr>
          <w:p>
            <w:r>
              <w:t>默认 200 Hz</w:t>
            </w:r>
          </w:p>
        </w:tc>
      </w:tr>
      <w:tr>
        <w:tc>
          <w:tcPr>
            <w:tcW w:type="dxa" w:w="1972"/>
          </w:tcPr>
          <w:p>
            <w:r>
              <w:t>continuum_state_estimator</w:t>
            </w:r>
          </w:p>
        </w:tc>
        <w:tc>
          <w:tcPr>
            <w:tcW w:type="dxa" w:w="1972"/>
          </w:tcPr>
          <w:p>
            <w:r>
              <w:t>continuum_state_estimator</w:t>
            </w:r>
          </w:p>
        </w:tc>
        <w:tc>
          <w:tcPr>
            <w:tcW w:type="dxa" w:w="1972"/>
          </w:tcPr>
          <w:p>
            <w:r>
              <w:t>/motor/state, 两路 IMU, 急停, model_residual</w:t>
            </w:r>
          </w:p>
        </w:tc>
        <w:tc>
          <w:tcPr>
            <w:tcW w:type="dxa" w:w="1972"/>
          </w:tcPr>
          <w:p>
            <w:r>
              <w:t>tendon/state/safety</w:t>
            </w:r>
          </w:p>
        </w:tc>
        <w:tc>
          <w:tcPr>
            <w:tcW w:type="dxa" w:w="1972"/>
          </w:tcPr>
          <w:p>
            <w:r>
              <w:t>50 Hz</w:t>
            </w:r>
          </w:p>
        </w:tc>
      </w:tr>
      <w:tr>
        <w:tc>
          <w:tcPr>
            <w:tcW w:type="dxa" w:w="1972"/>
          </w:tcPr>
          <w:p>
            <w:r>
              <w:t>imu_zero_check_node</w:t>
            </w:r>
          </w:p>
        </w:tc>
        <w:tc>
          <w:tcPr>
            <w:tcW w:type="dxa" w:w="1972"/>
          </w:tcPr>
          <w:p>
            <w:r>
              <w:t>continuum_state_estimator</w:t>
            </w:r>
          </w:p>
        </w:tc>
        <w:tc>
          <w:tcPr>
            <w:tcW w:type="dxa" w:w="1972"/>
          </w:tcPr>
          <w:p>
            <w:r>
              <w:t>两路 IMU</w:t>
            </w:r>
          </w:p>
        </w:tc>
        <w:tc>
          <w:tcPr>
            <w:tcW w:type="dxa" w:w="1972"/>
          </w:tcPr>
          <w:p>
            <w:r>
              <w:t>/continuum/zero_check</w:t>
            </w:r>
          </w:p>
        </w:tc>
        <w:tc>
          <w:tcPr>
            <w:tcW w:type="dxa" w:w="1972"/>
          </w:tcPr>
          <w:p>
            <w:r>
              <w:t>默认 10 Hz</w:t>
            </w:r>
          </w:p>
        </w:tc>
      </w:tr>
      <w:tr>
        <w:tc>
          <w:tcPr>
            <w:tcW w:type="dxa" w:w="1972"/>
          </w:tcPr>
          <w:p>
            <w:r>
              <w:t>model_residual_node</w:t>
            </w:r>
          </w:p>
        </w:tc>
        <w:tc>
          <w:tcPr>
            <w:tcW w:type="dxa" w:w="1972"/>
          </w:tcPr>
          <w:p>
            <w:r>
              <w:t>continuum_state_estimator</w:t>
            </w:r>
          </w:p>
        </w:tc>
        <w:tc>
          <w:tcPr>
            <w:tcW w:type="dxa" w:w="1972"/>
          </w:tcPr>
          <w:p>
            <w:r>
              <w:t>/continuum/state</w:t>
            </w:r>
          </w:p>
        </w:tc>
        <w:tc>
          <w:tcPr>
            <w:tcW w:type="dxa" w:w="1972"/>
          </w:tcPr>
          <w:p>
            <w:r>
              <w:t>/continuum/model_residual</w:t>
            </w:r>
          </w:p>
        </w:tc>
        <w:tc>
          <w:tcPr>
            <w:tcW w:type="dxa" w:w="1972"/>
          </w:tcPr>
          <w:p>
            <w:r>
              <w:t>模型与 IMU 姿态残差</w:t>
            </w:r>
          </w:p>
        </w:tc>
      </w:tr>
      <w:tr>
        <w:tc>
          <w:tcPr>
            <w:tcW w:type="dxa" w:w="1972"/>
          </w:tcPr>
          <w:p>
            <w:r>
              <w:t>linear_mpc</w:t>
            </w:r>
          </w:p>
        </w:tc>
        <w:tc>
          <w:tcPr>
            <w:tcW w:type="dxa" w:w="1972"/>
          </w:tcPr>
          <w:p>
            <w:r>
              <w:t>continuum_mpc</w:t>
            </w:r>
          </w:p>
        </w:tc>
        <w:tc>
          <w:tcPr>
            <w:tcW w:type="dxa" w:w="1972"/>
          </w:tcPr>
          <w:p>
            <w:r>
              <w:t>state, target, safety</w:t>
            </w:r>
          </w:p>
        </w:tc>
        <w:tc>
          <w:tcPr>
            <w:tcW w:type="dxa" w:w="1972"/>
          </w:tcPr>
          <w:p>
            <w:r>
              <w:t>/motor/command_array</w:t>
            </w:r>
          </w:p>
        </w:tc>
        <w:tc>
          <w:tcPr>
            <w:tcW w:type="dxa" w:w="1972"/>
          </w:tcPr>
          <w:p>
            <w:r>
              <w:t>10 Hz 简化控制</w:t>
            </w:r>
          </w:p>
        </w:tc>
      </w:tr>
      <w:tr>
        <w:tc>
          <w:tcPr>
            <w:tcW w:type="dxa" w:w="1972"/>
          </w:tcPr>
          <w:p>
            <w:r>
              <w:t>qp_mpc_node</w:t>
            </w:r>
          </w:p>
        </w:tc>
        <w:tc>
          <w:tcPr>
            <w:tcW w:type="dxa" w:w="1972"/>
          </w:tcPr>
          <w:p>
            <w:r>
              <w:t>continuum_mpc</w:t>
            </w:r>
          </w:p>
        </w:tc>
        <w:tc>
          <w:tcPr>
            <w:tcW w:type="dxa" w:w="1972"/>
          </w:tcPr>
          <w:p>
            <w:r>
              <w:t>state, target, safety</w:t>
            </w:r>
          </w:p>
        </w:tc>
        <w:tc>
          <w:tcPr>
            <w:tcW w:type="dxa" w:w="1972"/>
          </w:tcPr>
          <w:p>
            <w:r>
              <w:t>/motor/command_array</w:t>
            </w:r>
          </w:p>
        </w:tc>
        <w:tc>
          <w:tcPr>
            <w:tcW w:type="dxa" w:w="1972"/>
          </w:tcPr>
          <w:p>
            <w:r>
              <w:t>默认 5 Hz OSQP</w:t>
            </w:r>
          </w:p>
        </w:tc>
      </w:tr>
      <w:tr>
        <w:tc>
          <w:tcPr>
            <w:tcW w:type="dxa" w:w="1972"/>
          </w:tcPr>
          <w:p>
            <w:r>
              <w:t>mujoco_pcc_viewer</w:t>
            </w:r>
          </w:p>
        </w:tc>
        <w:tc>
          <w:tcPr>
            <w:tcW w:type="dxa" w:w="1972"/>
          </w:tcPr>
          <w:p>
            <w:r>
              <w:t>continuum_mujoco_sim</w:t>
            </w:r>
          </w:p>
        </w:tc>
        <w:tc>
          <w:tcPr>
            <w:tcW w:type="dxa" w:w="1972"/>
          </w:tcPr>
          <w:p>
            <w:r>
              <w:t>/continuum/state</w:t>
            </w:r>
          </w:p>
        </w:tc>
        <w:tc>
          <w:tcPr>
            <w:tcW w:type="dxa" w:w="1972"/>
          </w:tcPr>
          <w:p>
            <w:r>
              <w:t>MuJoCo GUI</w:t>
            </w:r>
          </w:p>
        </w:tc>
        <w:tc>
          <w:tcPr>
            <w:tcW w:type="dxa" w:w="1972"/>
          </w:tcPr>
          <w:p>
            <w:r>
              <w:t>运动学显示</w:t>
            </w:r>
          </w:p>
        </w:tc>
      </w:tr>
      <w:tr>
        <w:tc>
          <w:tcPr>
            <w:tcW w:type="dxa" w:w="1972"/>
          </w:tcPr>
          <w:p>
            <w:r>
              <w:t>generate_mujoco_model</w:t>
            </w:r>
          </w:p>
        </w:tc>
        <w:tc>
          <w:tcPr>
            <w:tcW w:type="dxa" w:w="1972"/>
          </w:tcPr>
          <w:p>
            <w:r>
              <w:t>continuum_mujoco_sim</w:t>
            </w:r>
          </w:p>
        </w:tc>
        <w:tc>
          <w:tcPr>
            <w:tcW w:type="dxa" w:w="1972"/>
          </w:tcPr>
          <w:p>
            <w:r>
              <w:t>robot_calibration.yaml</w:t>
            </w:r>
          </w:p>
        </w:tc>
        <w:tc>
          <w:tcPr>
            <w:tcW w:type="dxa" w:w="1972"/>
          </w:tcPr>
          <w:p>
            <w:r>
              <w:t>生成 MJCF XML</w:t>
            </w:r>
          </w:p>
        </w:tc>
        <w:tc>
          <w:tcPr>
            <w:tcW w:type="dxa" w:w="1972"/>
          </w:tcPr>
          <w:p>
            <w:r>
              <w:t>配置驱动模型生成</w:t>
            </w:r>
          </w:p>
        </w:tc>
      </w:tr>
      <w:tr>
        <w:tc>
          <w:tcPr>
            <w:tcW w:type="dxa" w:w="1972"/>
          </w:tcPr>
          <w:p>
            <w:r>
              <w:t>pcc_section_demo</w:t>
            </w:r>
          </w:p>
        </w:tc>
        <w:tc>
          <w:tcPr>
            <w:tcW w:type="dxa" w:w="1972"/>
          </w:tcPr>
          <w:p>
            <w:r>
              <w:t>continuum_mujoco_sim</w:t>
            </w:r>
          </w:p>
        </w:tc>
        <w:tc>
          <w:tcPr>
            <w:tcW w:type="dxa" w:w="1972"/>
          </w:tcPr>
          <w:p>
            <w:r>
              <w:t>无</w:t>
            </w:r>
          </w:p>
        </w:tc>
        <w:tc>
          <w:tcPr>
            <w:tcW w:type="dxa" w:w="1972"/>
          </w:tcPr>
          <w:p>
            <w:r>
              <w:t>/pcc/section_state</w:t>
            </w:r>
          </w:p>
        </w:tc>
        <w:tc>
          <w:tcPr>
            <w:tcW w:type="dxa" w:w="1972"/>
          </w:tcPr>
          <w:p>
            <w:r>
              <w:t>演示数据源</w:t>
            </w:r>
          </w:p>
        </w:tc>
      </w:tr>
    </w:tbl>
    <w:p/>
    <w:p>
      <w:pPr>
        <w:pStyle w:val="Heading2"/>
        <w:spacing w:before="200" w:after="100"/>
      </w:pPr>
      <w:r>
        <w:t>6.1 电机服务</w:t>
      </w:r>
    </w:p>
    <w:tbl>
      <w:tblPr>
        <w:tblStyle w:val="TableGrid"/>
        <w:tblW w:type="auto" w:w="0"/>
        <w:tblLayout w:type="autofit"/>
        <w:tblLook w:firstColumn="1" w:firstRow="1" w:lastColumn="0" w:lastRow="0" w:noHBand="0" w:noVBand="1" w:val="04A0"/>
      </w:tblPr>
      <w:tblGrid>
        <w:gridCol w:w="3286"/>
        <w:gridCol w:w="3286"/>
        <w:gridCol w:w="3286"/>
      </w:tblGrid>
      <w:tr>
        <w:tc>
          <w:tcPr>
            <w:tcW w:type="dxa" w:w="3286"/>
            <w:shd w:fill="D9EAF7"/>
          </w:tcPr>
          <w:p>
            <w:r>
              <w:rPr>
                <w:b/>
              </w:rPr>
              <w:t>服务</w:t>
            </w:r>
          </w:p>
        </w:tc>
        <w:tc>
          <w:tcPr>
            <w:tcW w:type="dxa" w:w="3286"/>
            <w:shd w:fill="D9EAF7"/>
          </w:tcPr>
          <w:p>
            <w:r>
              <w:rPr>
                <w:b/>
              </w:rPr>
              <w:t>类型</w:t>
            </w:r>
          </w:p>
        </w:tc>
        <w:tc>
          <w:tcPr>
            <w:tcW w:type="dxa" w:w="3286"/>
            <w:shd w:fill="D9EAF7"/>
          </w:tcPr>
          <w:p>
            <w:r>
              <w:rPr>
                <w:b/>
              </w:rPr>
              <w:t>作用</w:t>
            </w:r>
          </w:p>
        </w:tc>
      </w:tr>
      <w:tr>
        <w:tc>
          <w:tcPr>
            <w:tcW w:type="dxa" w:w="3286"/>
          </w:tcPr>
          <w:p>
            <w:r>
              <w:t>/motor/set_zero</w:t>
            </w:r>
          </w:p>
        </w:tc>
        <w:tc>
          <w:tcPr>
            <w:tcW w:type="dxa" w:w="3286"/>
          </w:tcPr>
          <w:p>
            <w:r>
              <w:t>SetZero</w:t>
            </w:r>
          </w:p>
        </w:tc>
        <w:tc>
          <w:tcPr>
            <w:tcW w:type="dxa" w:w="3286"/>
          </w:tcPr>
          <w:p>
            <w:r>
              <w:t>记录指定或全部电机当前位置为零点</w:t>
            </w:r>
          </w:p>
        </w:tc>
      </w:tr>
      <w:tr>
        <w:tc>
          <w:tcPr>
            <w:tcW w:type="dxa" w:w="3286"/>
          </w:tcPr>
          <w:p>
            <w:r>
              <w:t>/motor/home_motors</w:t>
            </w:r>
          </w:p>
        </w:tc>
        <w:tc>
          <w:tcPr>
            <w:tcW w:type="dxa" w:w="3286"/>
          </w:tcPr>
          <w:p>
            <w:r>
              <w:t>HomeMotors</w:t>
            </w:r>
          </w:p>
        </w:tc>
        <w:tc>
          <w:tcPr>
            <w:tcW w:type="dxa" w:w="3286"/>
          </w:tcPr>
          <w:p>
            <w:r>
              <w:t>指定或全部电机按给定速度回零</w:t>
            </w:r>
          </w:p>
        </w:tc>
      </w:tr>
      <w:tr>
        <w:tc>
          <w:tcPr>
            <w:tcW w:type="dxa" w:w="3286"/>
          </w:tcPr>
          <w:p>
            <w:r>
              <w:t>/motor/emergency_stop</w:t>
            </w:r>
          </w:p>
        </w:tc>
        <w:tc>
          <w:tcPr>
            <w:tcW w:type="dxa" w:w="3286"/>
          </w:tcPr>
          <w:p>
            <w:r>
              <w:t>EmergencyStop</w:t>
            </w:r>
          </w:p>
        </w:tc>
        <w:tc>
          <w:tcPr>
            <w:tcW w:type="dxa" w:w="3286"/>
          </w:tcPr>
          <w:p>
            <w:r>
              <w:t>触发软件急停</w:t>
            </w:r>
          </w:p>
        </w:tc>
      </w:tr>
      <w:tr>
        <w:tc>
          <w:tcPr>
            <w:tcW w:type="dxa" w:w="3286"/>
          </w:tcPr>
          <w:p>
            <w:r>
              <w:t>/motor/clear_estop</w:t>
            </w:r>
          </w:p>
        </w:tc>
        <w:tc>
          <w:tcPr>
            <w:tcW w:type="dxa" w:w="3286"/>
          </w:tcPr>
          <w:p>
            <w:r>
              <w:t>ClearEmergencyStop</w:t>
            </w:r>
          </w:p>
        </w:tc>
        <w:tc>
          <w:tcPr>
            <w:tcW w:type="dxa" w:w="3286"/>
          </w:tcPr>
          <w:p>
            <w:r>
              <w:t>解除软件急停</w:t>
            </w:r>
          </w:p>
        </w:tc>
      </w:tr>
    </w:tbl>
    <w:p/>
    <w:p>
      <w:pPr>
        <w:pStyle w:val="Heading1"/>
        <w:spacing w:before="200" w:after="100"/>
      </w:pPr>
      <w:r>
        <w:t>7. 自定义消息与服务接口</w:t>
      </w:r>
    </w:p>
    <w:tbl>
      <w:tblPr>
        <w:tblStyle w:val="TableGrid"/>
        <w:tblW w:type="auto" w:w="0"/>
        <w:tblLayout w:type="autofit"/>
        <w:tblLook w:firstColumn="1" w:firstRow="1" w:lastColumn="0" w:lastRow="0" w:noHBand="0" w:noVBand="1" w:val="04A0"/>
      </w:tblPr>
      <w:tblGrid>
        <w:gridCol w:w="4929"/>
        <w:gridCol w:w="4929"/>
      </w:tblGrid>
      <w:tr>
        <w:tc>
          <w:tcPr>
            <w:tcW w:type="dxa" w:w="4929"/>
            <w:shd w:fill="D9EAF7"/>
          </w:tcPr>
          <w:p>
            <w:r>
              <w:rPr>
                <w:b/>
              </w:rPr>
              <w:t>接口</w:t>
            </w:r>
          </w:p>
        </w:tc>
        <w:tc>
          <w:tcPr>
            <w:tcW w:type="dxa" w:w="4929"/>
            <w:shd w:fill="D9EAF7"/>
          </w:tcPr>
          <w:p>
            <w:r>
              <w:rPr>
                <w:b/>
              </w:rPr>
              <w:t>核心字段</w:t>
            </w:r>
          </w:p>
        </w:tc>
      </w:tr>
      <w:tr>
        <w:tc>
          <w:tcPr>
            <w:tcW w:type="dxa" w:w="4929"/>
          </w:tcPr>
          <w:p>
            <w:r>
              <w:t>MotorCommand</w:t>
            </w:r>
          </w:p>
        </w:tc>
        <w:tc>
          <w:tcPr>
            <w:tcW w:type="dxa" w:w="4929"/>
          </w:tcPr>
          <w:p>
            <w:r>
              <w:t>motor_id:uint8; mode:uint8; target_deg:float32; speed_rad_s:float32</w:t>
            </w:r>
          </w:p>
        </w:tc>
      </w:tr>
      <w:tr>
        <w:tc>
          <w:tcPr>
            <w:tcW w:type="dxa" w:w="4929"/>
          </w:tcPr>
          <w:p>
            <w:r>
              <w:t>MotorCommandArray</w:t>
            </w:r>
          </w:p>
        </w:tc>
        <w:tc>
          <w:tcPr>
            <w:tcW w:type="dxa" w:w="4929"/>
          </w:tcPr>
          <w:p>
            <w:r>
              <w:t>header; commands:MotorCommand[]</w:t>
            </w:r>
          </w:p>
        </w:tc>
      </w:tr>
      <w:tr>
        <w:tc>
          <w:tcPr>
            <w:tcW w:type="dxa" w:w="4929"/>
          </w:tcPr>
          <w:p>
            <w:r>
              <w:t>MotorState</w:t>
            </w:r>
          </w:p>
        </w:tc>
        <w:tc>
          <w:tcPr>
            <w:tcW w:type="dxa" w:w="4929"/>
          </w:tcPr>
          <w:p>
            <w:r>
              <w:t>header; motor_id; raw_deg; position_deg; speed_rad_s; reached; channel</w:t>
            </w:r>
          </w:p>
        </w:tc>
      </w:tr>
      <w:tr>
        <w:tc>
          <w:tcPr>
            <w:tcW w:type="dxa" w:w="4929"/>
          </w:tcPr>
          <w:p>
            <w:r>
              <w:t>TendonState</w:t>
            </w:r>
          </w:p>
        </w:tc>
        <w:tc>
          <w:tcPr>
            <w:tcW w:type="dxa" w:w="4929"/>
          </w:tcPr>
          <w:p>
            <w:r>
              <w:t>header; tendon_length_mm[]; motor_position_deg[]; tendon_slack[]</w:t>
            </w:r>
          </w:p>
        </w:tc>
      </w:tr>
      <w:tr>
        <w:tc>
          <w:tcPr>
            <w:tcW w:type="dxa" w:w="4929"/>
          </w:tcPr>
          <w:p>
            <w:r>
              <w:t>ContinuumTarget</w:t>
            </w:r>
          </w:p>
        </w:tc>
        <w:tc>
          <w:tcPr>
            <w:tcW w:type="dxa" w:w="4929"/>
          </w:tcPr>
          <w:p>
            <w:r>
              <w:t>两段 roll/pitch 目标(deg); enable; mode</w:t>
            </w:r>
          </w:p>
        </w:tc>
      </w:tr>
      <w:tr>
        <w:tc>
          <w:tcPr>
            <w:tcW w:type="dxa" w:w="4929"/>
          </w:tcPr>
          <w:p>
            <w:r>
              <w:t>SafetyState</w:t>
            </w:r>
          </w:p>
        </w:tc>
        <w:tc>
          <w:tcPr>
            <w:tcW w:type="dxa" w:w="4929"/>
          </w:tcPr>
          <w:p>
            <w:r>
              <w:t>safe_to_control; slack; IMU timeout; motor limit; residual; estop; status</w:t>
            </w:r>
          </w:p>
        </w:tc>
      </w:tr>
      <w:tr>
        <w:tc>
          <w:tcPr>
            <w:tcW w:type="dxa" w:w="4929"/>
          </w:tcPr>
          <w:p>
            <w:r>
              <w:t>ZeroCheckState</w:t>
            </w:r>
          </w:p>
        </w:tc>
        <w:tc>
          <w:tcPr>
            <w:tcW w:type="dxa" w:w="4929"/>
          </w:tcPr>
          <w:p>
            <w:r>
              <w:t>两路 IMU RPY(deg)、容差、各 IMU/整机调平标志、status</w:t>
            </w:r>
          </w:p>
        </w:tc>
      </w:tr>
      <w:tr>
        <w:tc>
          <w:tcPr>
            <w:tcW w:type="dxa" w:w="4929"/>
          </w:tcPr>
          <w:p>
            <w:r>
              <w:t>ModelResidual</w:t>
            </w:r>
          </w:p>
        </w:tc>
        <w:tc>
          <w:tcPr>
            <w:tcW w:type="dxa" w:w="4929"/>
          </w:tcPr>
          <w:p>
            <w:r>
              <w:t>两段模型/IMU roll,pitch；四项残差；valid；status</w:t>
            </w:r>
          </w:p>
        </w:tc>
      </w:tr>
      <w:tr>
        <w:tc>
          <w:tcPr>
            <w:tcW w:type="dxa" w:w="4929"/>
          </w:tcPr>
          <w:p>
            <w:r>
              <w:t>ContinuumState</w:t>
            </w:r>
          </w:p>
        </w:tc>
        <w:tc>
          <w:tcPr>
            <w:tcW w:type="dxa" w:w="4929"/>
          </w:tcPr>
          <w:p>
            <w:r>
              <w:t>两段曲率、双 IMU、绳长、松绳标志、两段 PCC 输入/参数/位姿、整体末端位姿</w:t>
            </w:r>
          </w:p>
        </w:tc>
      </w:tr>
    </w:tbl>
    <w:p/>
    <w:p>
      <w:r>
        <w:t>ContinuumState 是当前系统最重要的状态接口。修改它会影响接口生成、状态估计、MPC、残差节点和 MuJoCo viewer，应视为跨包 API 变更。</w:t>
      </w:r>
    </w:p>
    <w:tbl>
      <w:tblPr>
        <w:tblStyle w:val="TableGrid"/>
        <w:tblW w:type="auto" w:w="0"/>
        <w:tblLayout w:type="autofit"/>
        <w:tblLook w:firstColumn="1" w:firstRow="1" w:lastColumn="0" w:lastRow="0" w:noHBand="0" w:noVBand="1" w:val="04A0"/>
      </w:tblPr>
      <w:tblGrid>
        <w:gridCol w:w="3286"/>
        <w:gridCol w:w="3286"/>
        <w:gridCol w:w="3286"/>
      </w:tblGrid>
      <w:tr>
        <w:tc>
          <w:tcPr>
            <w:tcW w:type="dxa" w:w="3286"/>
            <w:shd w:fill="D9EAF7"/>
          </w:tcPr>
          <w:p>
            <w:r>
              <w:rPr>
                <w:b/>
              </w:rPr>
              <w:t>服务类型</w:t>
            </w:r>
          </w:p>
        </w:tc>
        <w:tc>
          <w:tcPr>
            <w:tcW w:type="dxa" w:w="3286"/>
            <w:shd w:fill="D9EAF7"/>
          </w:tcPr>
          <w:p>
            <w:r>
              <w:rPr>
                <w:b/>
              </w:rPr>
              <w:t>请求</w:t>
            </w:r>
          </w:p>
        </w:tc>
        <w:tc>
          <w:tcPr>
            <w:tcW w:type="dxa" w:w="3286"/>
            <w:shd w:fill="D9EAF7"/>
          </w:tcPr>
          <w:p>
            <w:r>
              <w:rPr>
                <w:b/>
              </w:rPr>
              <w:t>响应</w:t>
            </w:r>
          </w:p>
        </w:tc>
      </w:tr>
      <w:tr>
        <w:tc>
          <w:tcPr>
            <w:tcW w:type="dxa" w:w="3286"/>
          </w:tcPr>
          <w:p>
            <w:r>
              <w:t>SetZero</w:t>
            </w:r>
          </w:p>
        </w:tc>
        <w:tc>
          <w:tcPr>
            <w:tcW w:type="dxa" w:w="3286"/>
          </w:tcPr>
          <w:p>
            <w:r>
              <w:t>motor_ids:int32[]</w:t>
            </w:r>
          </w:p>
        </w:tc>
        <w:tc>
          <w:tcPr>
            <w:tcW w:type="dxa" w:w="3286"/>
          </w:tcPr>
          <w:p>
            <w:r>
              <w:t>success, message</w:t>
            </w:r>
          </w:p>
        </w:tc>
      </w:tr>
      <w:tr>
        <w:tc>
          <w:tcPr>
            <w:tcW w:type="dxa" w:w="3286"/>
          </w:tcPr>
          <w:p>
            <w:r>
              <w:t>HomeMotors</w:t>
            </w:r>
          </w:p>
        </w:tc>
        <w:tc>
          <w:tcPr>
            <w:tcW w:type="dxa" w:w="3286"/>
          </w:tcPr>
          <w:p>
            <w:r>
              <w:t>motor_ids:int32[]; speed_rad_s</w:t>
            </w:r>
          </w:p>
        </w:tc>
        <w:tc>
          <w:tcPr>
            <w:tcW w:type="dxa" w:w="3286"/>
          </w:tcPr>
          <w:p>
            <w:r>
              <w:t>success, message</w:t>
            </w:r>
          </w:p>
        </w:tc>
      </w:tr>
      <w:tr>
        <w:tc>
          <w:tcPr>
            <w:tcW w:type="dxa" w:w="3286"/>
          </w:tcPr>
          <w:p>
            <w:r>
              <w:t>EmergencyStop</w:t>
            </w:r>
          </w:p>
        </w:tc>
        <w:tc>
          <w:tcPr>
            <w:tcW w:type="dxa" w:w="3286"/>
          </w:tcPr>
          <w:p>
            <w:r>
              <w:t>空</w:t>
            </w:r>
          </w:p>
        </w:tc>
        <w:tc>
          <w:tcPr>
            <w:tcW w:type="dxa" w:w="3286"/>
          </w:tcPr>
          <w:p>
            <w:r>
              <w:t>success, message</w:t>
            </w:r>
          </w:p>
        </w:tc>
      </w:tr>
      <w:tr>
        <w:tc>
          <w:tcPr>
            <w:tcW w:type="dxa" w:w="3286"/>
          </w:tcPr>
          <w:p>
            <w:r>
              <w:t>ClearEmergencyStop</w:t>
            </w:r>
          </w:p>
        </w:tc>
        <w:tc>
          <w:tcPr>
            <w:tcW w:type="dxa" w:w="3286"/>
          </w:tcPr>
          <w:p>
            <w:r>
              <w:t>空</w:t>
            </w:r>
          </w:p>
        </w:tc>
        <w:tc>
          <w:tcPr>
            <w:tcW w:type="dxa" w:w="3286"/>
          </w:tcPr>
          <w:p>
            <w:r>
              <w:t>success, message</w:t>
            </w:r>
          </w:p>
        </w:tc>
      </w:tr>
    </w:tbl>
    <w:p/>
    <w:p>
      <w:pPr>
        <w:pStyle w:val="Heading1"/>
        <w:spacing w:before="200" w:after="100"/>
      </w:pPr>
      <w:r>
        <w:t>8. 配置文件及事实来源</w:t>
      </w:r>
    </w:p>
    <w:tbl>
      <w:tblPr>
        <w:tblStyle w:val="TableGrid"/>
        <w:tblW w:type="auto" w:w="0"/>
        <w:tblLayout w:type="autofit"/>
        <w:tblLook w:firstColumn="1" w:firstRow="1" w:lastColumn="0" w:lastRow="0" w:noHBand="0" w:noVBand="1" w:val="04A0"/>
      </w:tblPr>
      <w:tblGrid>
        <w:gridCol w:w="3286"/>
        <w:gridCol w:w="3286"/>
        <w:gridCol w:w="3286"/>
      </w:tblGrid>
      <w:tr>
        <w:tc>
          <w:tcPr>
            <w:tcW w:type="dxa" w:w="3286"/>
            <w:shd w:fill="D9EAF7"/>
          </w:tcPr>
          <w:p>
            <w:r>
              <w:rPr>
                <w:b/>
              </w:rPr>
              <w:t>文件</w:t>
            </w:r>
          </w:p>
        </w:tc>
        <w:tc>
          <w:tcPr>
            <w:tcW w:type="dxa" w:w="3286"/>
            <w:shd w:fill="D9EAF7"/>
          </w:tcPr>
          <w:p>
            <w:r>
              <w:rPr>
                <w:b/>
              </w:rPr>
              <w:t>用途</w:t>
            </w:r>
          </w:p>
        </w:tc>
        <w:tc>
          <w:tcPr>
            <w:tcW w:type="dxa" w:w="3286"/>
            <w:shd w:fill="D9EAF7"/>
          </w:tcPr>
          <w:p>
            <w:r>
              <w:rPr>
                <w:b/>
              </w:rPr>
              <w:t>关键内容</w:t>
            </w:r>
          </w:p>
        </w:tc>
      </w:tr>
      <w:tr>
        <w:tc>
          <w:tcPr>
            <w:tcW w:type="dxa" w:w="3286"/>
          </w:tcPr>
          <w:p>
            <w:r>
              <w:t>hardware_params.yaml</w:t>
            </w:r>
          </w:p>
        </w:tc>
        <w:tc>
          <w:tcPr>
            <w:tcW w:type="dxa" w:w="3286"/>
          </w:tcPr>
          <w:p>
            <w:r>
              <w:t>真实硬件</w:t>
            </w:r>
          </w:p>
        </w:tc>
        <w:tc>
          <w:tcPr>
            <w:tcW w:type="dxa" w:w="3286"/>
          </w:tcPr>
          <w:p>
            <w:r>
              <w:t>串口、波特率、CAN 接口、两路通道、电机 ID、话题、速度、零点文件</w:t>
            </w:r>
          </w:p>
        </w:tc>
      </w:tr>
      <w:tr>
        <w:tc>
          <w:tcPr>
            <w:tcW w:type="dxa" w:w="3286"/>
          </w:tcPr>
          <w:p>
            <w:r>
              <w:t>robot_calibration.yaml</w:t>
            </w:r>
          </w:p>
        </w:tc>
        <w:tc>
          <w:tcPr>
            <w:tcW w:type="dxa" w:w="3286"/>
          </w:tcPr>
          <w:p>
            <w:r>
              <w:t>机器人几何与标定</w:t>
            </w:r>
          </w:p>
        </w:tc>
        <w:tc>
          <w:tcPr>
            <w:tcW w:type="dxa" w:w="3286"/>
          </w:tcPr>
          <w:p>
            <w:r>
              <w:t>电机符号、卷线轮半径、绳角、段长度、IMU 映射、PCC 几何与链顺序</w:t>
            </w:r>
          </w:p>
        </w:tc>
      </w:tr>
      <w:tr>
        <w:tc>
          <w:tcPr>
            <w:tcW w:type="dxa" w:w="3286"/>
          </w:tcPr>
          <w:p>
            <w:r>
              <w:t>mpc_paras.yaml</w:t>
            </w:r>
          </w:p>
        </w:tc>
        <w:tc>
          <w:tcPr>
            <w:tcW w:type="dxa" w:w="3286"/>
          </w:tcPr>
          <w:p>
            <w:r>
              <w:t>控制器参数</w:t>
            </w:r>
          </w:p>
        </w:tc>
        <w:tc>
          <w:tcPr>
            <w:tcW w:type="dxa" w:w="3286"/>
          </w:tcPr>
          <w:p>
            <w:r>
              <w:t>频率、增量限制、位置限制、姿态增益、电机分段</w:t>
            </w:r>
          </w:p>
        </w:tc>
      </w:tr>
      <w:tr>
        <w:tc>
          <w:tcPr>
            <w:tcW w:type="dxa" w:w="3286"/>
          </w:tcPr>
          <w:p>
            <w:r>
              <w:t>safety_params.yaml</w:t>
            </w:r>
          </w:p>
        </w:tc>
        <w:tc>
          <w:tcPr>
            <w:tcW w:type="dxa" w:w="3286"/>
          </w:tcPr>
          <w:p>
            <w:r>
              <w:t>安全阈值</w:t>
            </w:r>
          </w:p>
        </w:tc>
        <w:tc>
          <w:tcPr>
            <w:tcW w:type="dxa" w:w="3286"/>
          </w:tcPr>
          <w:p>
            <w:r>
              <w:t>IMU/电机超时、限位余量、松绳、残差、急停开关</w:t>
            </w:r>
          </w:p>
        </w:tc>
      </w:tr>
      <w:tr>
        <w:tc>
          <w:tcPr>
            <w:tcW w:type="dxa" w:w="3286"/>
          </w:tcPr>
          <w:p>
            <w:r>
              <w:t>zero_offsets.json</w:t>
            </w:r>
          </w:p>
        </w:tc>
        <w:tc>
          <w:tcPr>
            <w:tcW w:type="dxa" w:w="3286"/>
          </w:tcPr>
          <w:p>
            <w:r>
              <w:t>零点持久化</w:t>
            </w:r>
          </w:p>
        </w:tc>
        <w:tc>
          <w:tcPr>
            <w:tcW w:type="dxa" w:w="3286"/>
          </w:tcPr>
          <w:p>
            <w:r>
              <w:t>电机 1..6 的零点偏移</w:t>
            </w:r>
          </w:p>
        </w:tc>
      </w:tr>
    </w:tbl>
    <w:p/>
    <w:p>
      <w:pPr>
        <w:pStyle w:val="ListBullet"/>
      </w:pPr>
      <w:r>
        <w:t>理想设计中 robot_calibration.yaml 应成为几何和映射的唯一事实来源。</w:t>
      </w:r>
    </w:p>
    <w:p>
      <w:pPr>
        <w:pStyle w:val="ListBullet"/>
      </w:pPr>
      <w:r>
        <w:t>当前部分参数仍硬编码在节点中，且 state_estimator 与 motor_node 使用绝对路径，降低了可移植性。</w:t>
      </w:r>
    </w:p>
    <w:p>
      <w:pPr>
        <w:pStyle w:val="ListBullet"/>
      </w:pPr>
      <w:r>
        <w:t>mpc_paras.yaml 与实际节点参数名并非完全一致，需要统一。</w:t>
      </w:r>
    </w:p>
    <w:p>
      <w:pPr>
        <w:pStyle w:val="ListBullet"/>
      </w:pPr>
      <w:r>
        <w:t>safety_params.yaml 尚未被完整、统一地加载，部分阈值仍直接写在 Python 中。</w:t>
      </w:r>
    </w:p>
    <w:p>
      <w:pPr>
        <w:pStyle w:val="Heading1"/>
        <w:spacing w:before="200" w:after="100"/>
      </w:pPr>
      <w:r>
        <w:t>9. 核心算法说明</w:t>
      </w:r>
    </w:p>
    <w:p>
      <w:pPr>
        <w:pStyle w:val="Heading2"/>
        <w:spacing w:before="200" w:after="100"/>
      </w:pPr>
      <w:r>
        <w:t>9.1 电机角度到绳长</w:t>
      </w:r>
    </w:p>
    <w:p>
      <w:r>
        <w:t>状态估计器读取 MotorState.position_deg，结合电机方向 sign、卷线轮半径 spool_radius_mm 和零点，计算每根绳的长度变化。必须统一正负号约定：当前配置注释定义 position_deg 增大为收绳时 sign=1。</w:t>
      </w:r>
    </w:p>
    <w:p>
      <w:pPr>
        <w:pStyle w:val="NoSpacing"/>
        <w:spacing w:before="60" w:after="100"/>
        <w:ind w:left="397" w:right="227"/>
      </w:pPr>
      <w:r>
        <w:rPr>
          <w:rFonts w:ascii="DejaVu Sans Mono" w:hAnsi="DejaVu Sans Mono" w:eastAsia="等线"/>
          <w:sz w:val="17"/>
        </w:rPr>
        <w:t>概念公式：delta_length_mm = sign * spool_radius_mm * radians(position_deg - zero_deg)</w:t>
        <w:br/>
        <w:t>实际实现与消息语义必须共同验证正负方向。</w:t>
      </w:r>
    </w:p>
    <w:p>
      <w:pPr>
        <w:pStyle w:val="Heading2"/>
        <w:spacing w:before="200" w:after="100"/>
      </w:pPr>
      <w:r>
        <w:t>9.2 PCC 模型</w:t>
      </w:r>
    </w:p>
    <w:p>
      <w:pPr>
        <w:pStyle w:val="ListBullet"/>
      </w:pPr>
      <w:r>
        <w:t>continuum_pccmodel 根据每段三根绳长变化计算弯曲角 theta、弯曲方向 phi、曲率 kappa 和中心线长度。</w:t>
      </w:r>
    </w:p>
    <w:p>
      <w:pPr>
        <w:pStyle w:val="ListBullet"/>
      </w:pPr>
      <w:r>
        <w:t>正运动学先计算 section2，再串联 section1：T_end = T_section2 * T_section1。</w:t>
      </w:r>
    </w:p>
    <w:p>
      <w:pPr>
        <w:pStyle w:val="ListBullet"/>
      </w:pPr>
      <w:r>
        <w:t>逆运动学使用 scipy.optimize.minimize，根据目标位姿求绳长变化。</w:t>
      </w:r>
    </w:p>
    <w:p>
      <w:pPr>
        <w:pStyle w:val="ListBullet"/>
      </w:pPr>
      <w:r>
        <w:t>equal_dl_tol_m 用于判断三根绳近似等长、当前段不弯曲的退化情况。</w:t>
      </w:r>
    </w:p>
    <w:p>
      <w:pPr>
        <w:pStyle w:val="Heading2"/>
        <w:spacing w:before="200" w:after="100"/>
      </w:pPr>
      <w:r>
        <w:t>9.3 状态估计</w:t>
      </w:r>
    </w:p>
    <w:p>
      <w:pPr>
        <w:pStyle w:val="ListBullet"/>
      </w:pPr>
      <w:r>
        <w:t>IMU 四元数转换为 roll/pitch/yaw，并减去安装偏置。</w:t>
      </w:r>
    </w:p>
    <w:p>
      <w:pPr>
        <w:pStyle w:val="ListBullet"/>
      </w:pPr>
      <w:r>
        <w:t>电机角度转换成六根绳长，检测松绳状态。</w:t>
      </w:r>
    </w:p>
    <w:p>
      <w:pPr>
        <w:pStyle w:val="ListBullet"/>
      </w:pPr>
      <w:r>
        <w:t>基础模型产生 section1/section2 的 kx、ky。</w:t>
      </w:r>
    </w:p>
    <w:p>
      <w:pPr>
        <w:pStyle w:val="ListBullet"/>
      </w:pPr>
      <w:r>
        <w:t>新 PCC 模型填充每段和整体末端位姿字段。</w:t>
      </w:r>
    </w:p>
    <w:p>
      <w:pPr>
        <w:pStyle w:val="ListBullet"/>
      </w:pPr>
      <w:r>
        <w:t>根据 IMU 超时、松绳、残差、限位和急停生成 SafetyState。</w:t>
      </w:r>
    </w:p>
    <w:p>
      <w:pPr>
        <w:pStyle w:val="Heading2"/>
        <w:spacing w:before="200" w:after="100"/>
      </w:pPr>
      <w:r>
        <w:t>9.4 控制器</w:t>
      </w:r>
    </w:p>
    <w:p>
      <w:pPr>
        <w:pStyle w:val="ListBullet"/>
      </w:pPr>
      <w:r>
        <w:t>linear_mpc：使用六绳角度构造 2×6 几何矩阵，当前更接近简化增量控制，而非完整时域 MPC。</w:t>
      </w:r>
    </w:p>
    <w:p>
      <w:pPr>
        <w:pStyle w:val="ListBullet"/>
      </w:pPr>
      <w:r>
        <w:t>qp_mpc_node：状态 x=[imu1_roll, imu1_pitch, imu2_roll, imu2_pitch]，控制 u 为 6 个电机角度增量。</w:t>
      </w:r>
    </w:p>
    <w:p>
      <w:pPr>
        <w:pStyle w:val="ListBullet"/>
      </w:pPr>
      <w:r>
        <w:t>QP 目标同时最小化下一步姿态误差和电机动作，约束单步增量及绝对电机角度。</w:t>
      </w:r>
    </w:p>
    <w:p>
      <w:pPr>
        <w:pStyle w:val="ListBullet"/>
      </w:pPr>
      <w:r>
        <w:t>当前 A=I，B 为基于 60° 绳布局的初始估计并乘 0.05，后续应由辨识模型替换。</w:t>
      </w:r>
    </w:p>
    <w:p>
      <w:pPr>
        <w:pStyle w:val="ListBullet"/>
      </w:pPr>
      <w:r>
        <w:t>只有收到 state、target、safety 且 safe_to_control=true 时才允许输出命令。</w:t>
      </w:r>
    </w:p>
    <w:p>
      <w:pPr>
        <w:pStyle w:val="Heading2"/>
        <w:spacing w:before="200" w:after="100"/>
      </w:pPr>
      <w:r>
        <w:t>9.5 MuJoCo</w:t>
      </w:r>
    </w:p>
    <w:p>
      <w:pPr>
        <w:pStyle w:val="ListBullet"/>
      </w:pPr>
      <w:r>
        <w:t>generate_mujoco_model.py 从 robot_calibration.yaml 的盘厚和逐段间隙生成 MJCF，使仿真几何与 PCC 长度一致。</w:t>
      </w:r>
    </w:p>
    <w:p>
      <w:pPr>
        <w:pStyle w:val="ListBullet"/>
      </w:pPr>
      <w:r>
        <w:t>mujoco_pcc_viewer.py 订阅 ContinuumState，把每段弯曲均分到若干 bend_x/bend_y/slide_z 关节。</w:t>
      </w:r>
    </w:p>
    <w:p>
      <w:pPr>
        <w:pStyle w:val="ListBullet"/>
      </w:pPr>
      <w:r>
        <w:t>节点直接写 qpos 并调用 mujoco.mj_forward()，因此没有电机力矩、绳张力、接触、柔性材料或闭环动力学响应。</w:t>
      </w:r>
    </w:p>
    <w:p>
      <w:pPr>
        <w:pStyle w:val="Heading1"/>
        <w:spacing w:before="200" w:after="100"/>
      </w:pPr>
      <w:r>
        <w:t>10. 当前启动与构建方式</w:t>
      </w:r>
    </w:p>
    <w:p>
      <w:pPr>
        <w:pStyle w:val="NoSpacing"/>
        <w:spacing w:before="60" w:after="100"/>
        <w:ind w:left="397" w:right="227"/>
      </w:pPr>
      <w:r>
        <w:rPr>
          <w:rFonts w:ascii="DejaVu Sans Mono" w:hAnsi="DejaVu Sans Mono" w:eastAsia="等线"/>
          <w:sz w:val="17"/>
        </w:rPr>
        <w:t>cd /home/wangwenfeng/ros_robot1_ws</w:t>
        <w:br/>
        <w:t>source /opt/ros/jazzy/setup.bash</w:t>
        <w:br/>
        <w:t>colcon build</w:t>
        <w:br/>
        <w:t>source install/setup.bash</w:t>
        <w:br/>
        <w:br/>
        <w:t># 已有单独启动入口</w:t>
        <w:br/>
        <w:t>ros2 launch imu_driver imu.launch.py</w:t>
        <w:br/>
        <w:t>ros2 launch motor_can_driver motor.launch.py</w:t>
        <w:br/>
        <w:br/>
        <w:t># 状态估计与控制节点</w:t>
        <w:br/>
        <w:t>ros2 run continuum_state_estimator state_estimator_node</w:t>
        <w:br/>
        <w:t>ros2 run continuum_state_estimator imu_zero_check_node</w:t>
        <w:br/>
        <w:t>ros2 run continuum_state_estimator model_residual_node</w:t>
        <w:br/>
        <w:t>ros2 run continuum_mpc qp_mpc_node</w:t>
        <w:br/>
        <w:br/>
        <w:t># MuJoCo</w:t>
        <w:br/>
        <w:t>ros2 run continuum_mujoco_sim generate_mujoco_model</w:t>
        <w:br/>
        <w:t>ros2 run continuum_mujoco_sim mujoco_pcc_viewer</w:t>
      </w:r>
    </w:p>
    <w:p>
      <w:r>
        <w:rPr>
          <w:b/>
        </w:rPr>
        <w:t>警告：</w:t>
      </w:r>
      <w:r>
        <w:t>当前完整 colcon build 会在 continuum_mujoco_sim 安装资源时失败；以上命令是目标用法，不代表当前全部可直接运行。启动 motor_node 前必须确认 CAN 配置和机械安全。</w:t>
      </w:r>
    </w:p>
    <w:p>
      <w:pPr>
        <w:pStyle w:val="Heading1"/>
        <w:spacing w:before="200" w:after="100"/>
      </w:pPr>
      <w:r>
        <w:t>11. 已验证状态</w:t>
      </w:r>
    </w:p>
    <w:tbl>
      <w:tblPr>
        <w:tblStyle w:val="TableGrid"/>
        <w:tblW w:type="auto" w:w="0"/>
        <w:tblLayout w:type="autofit"/>
        <w:tblLook w:firstColumn="1" w:firstRow="1" w:lastColumn="0" w:lastRow="0" w:noHBand="0" w:noVBand="1" w:val="04A0"/>
      </w:tblPr>
      <w:tblGrid>
        <w:gridCol w:w="3286"/>
        <w:gridCol w:w="3286"/>
        <w:gridCol w:w="3286"/>
      </w:tblGrid>
      <w:tr>
        <w:tc>
          <w:tcPr>
            <w:tcW w:type="dxa" w:w="3286"/>
            <w:shd w:fill="D9EAF7"/>
          </w:tcPr>
          <w:p>
            <w:r>
              <w:rPr>
                <w:b/>
              </w:rPr>
              <w:t>检查项</w:t>
            </w:r>
          </w:p>
        </w:tc>
        <w:tc>
          <w:tcPr>
            <w:tcW w:type="dxa" w:w="3286"/>
            <w:shd w:fill="D9EAF7"/>
          </w:tcPr>
          <w:p>
            <w:r>
              <w:rPr>
                <w:b/>
              </w:rPr>
              <w:t>结果</w:t>
            </w:r>
          </w:p>
        </w:tc>
        <w:tc>
          <w:tcPr>
            <w:tcW w:type="dxa" w:w="3286"/>
            <w:shd w:fill="D9EAF7"/>
          </w:tcPr>
          <w:p>
            <w:r>
              <w:rPr>
                <w:b/>
              </w:rPr>
              <w:t>说明</w:t>
            </w:r>
          </w:p>
        </w:tc>
      </w:tr>
      <w:tr>
        <w:tc>
          <w:tcPr>
            <w:tcW w:type="dxa" w:w="3286"/>
          </w:tcPr>
          <w:p>
            <w:r>
              <w:t>Python 语法编译</w:t>
            </w:r>
          </w:p>
        </w:tc>
        <w:tc>
          <w:tcPr>
            <w:tcW w:type="dxa" w:w="3286"/>
          </w:tcPr>
          <w:p>
            <w:r>
              <w:t>通过</w:t>
            </w:r>
          </w:p>
        </w:tc>
        <w:tc>
          <w:tcPr>
            <w:tcW w:type="dxa" w:w="3286"/>
          </w:tcPr>
          <w:p>
            <w:r>
              <w:t>src 下 Python 文件 compileall 无语法错误</w:t>
            </w:r>
          </w:p>
        </w:tc>
      </w:tr>
      <w:tr>
        <w:tc>
          <w:tcPr>
            <w:tcW w:type="dxa" w:w="3286"/>
          </w:tcPr>
          <w:p>
            <w:r>
              <w:t>ROS 2 Jazzy 完整构建</w:t>
            </w:r>
          </w:p>
        </w:tc>
        <w:tc>
          <w:tcPr>
            <w:tcW w:type="dxa" w:w="3286"/>
          </w:tcPr>
          <w:p>
            <w:r>
              <w:t>失败</w:t>
            </w:r>
          </w:p>
        </w:tc>
        <w:tc>
          <w:tcPr>
            <w:tcW w:type="dxa" w:w="3286"/>
          </w:tcPr>
          <w:p>
            <w:r>
              <w:t>continuum_mujoco_sim 的 setup.py 把 assets/__pycache__ 目录当文件复制</w:t>
            </w:r>
          </w:p>
        </w:tc>
      </w:tr>
      <w:tr>
        <w:tc>
          <w:tcPr>
            <w:tcW w:type="dxa" w:w="3286"/>
          </w:tcPr>
          <w:p>
            <w:r>
              <w:t>跳过 MuJoCo 构建</w:t>
            </w:r>
          </w:p>
        </w:tc>
        <w:tc>
          <w:tcPr>
            <w:tcW w:type="dxa" w:w="3286"/>
          </w:tcPr>
          <w:p>
            <w:r>
              <w:t>通过</w:t>
            </w:r>
          </w:p>
        </w:tc>
        <w:tc>
          <w:tcPr>
            <w:tcW w:type="dxa" w:w="3286"/>
          </w:tcPr>
          <w:p>
            <w:r>
              <w:t>其余 8 个包全部构建完成</w:t>
            </w:r>
          </w:p>
        </w:tc>
      </w:tr>
      <w:tr>
        <w:tc>
          <w:tcPr>
            <w:tcW w:type="dxa" w:w="3286"/>
          </w:tcPr>
          <w:p>
            <w:r>
              <w:t>真实 CAN/电机</w:t>
            </w:r>
          </w:p>
        </w:tc>
        <w:tc>
          <w:tcPr>
            <w:tcW w:type="dxa" w:w="3286"/>
          </w:tcPr>
          <w:p>
            <w:r>
              <w:t>未在本次审计验证</w:t>
            </w:r>
          </w:p>
        </w:tc>
        <w:tc>
          <w:tcPr>
            <w:tcW w:type="dxa" w:w="3286"/>
          </w:tcPr>
          <w:p>
            <w:r>
              <w:t>不能仅凭构建成功认为硬件安全可用</w:t>
            </w:r>
          </w:p>
        </w:tc>
      </w:tr>
      <w:tr>
        <w:tc>
          <w:tcPr>
            <w:tcW w:type="dxa" w:w="3286"/>
          </w:tcPr>
          <w:p>
            <w:r>
              <w:t>双 IMU 串口</w:t>
            </w:r>
          </w:p>
        </w:tc>
        <w:tc>
          <w:tcPr>
            <w:tcW w:type="dxa" w:w="3286"/>
          </w:tcPr>
          <w:p>
            <w:r>
              <w:t>未在本次审计验证</w:t>
            </w:r>
          </w:p>
        </w:tc>
        <w:tc>
          <w:tcPr>
            <w:tcW w:type="dxa" w:w="3286"/>
          </w:tcPr>
          <w:p>
            <w:r>
              <w:t>需要真实设备和数据帧测试</w:t>
            </w:r>
          </w:p>
        </w:tc>
      </w:tr>
      <w:tr>
        <w:tc>
          <w:tcPr>
            <w:tcW w:type="dxa" w:w="3286"/>
          </w:tcPr>
          <w:p>
            <w:r>
              <w:t>闭环 MPC</w:t>
            </w:r>
          </w:p>
        </w:tc>
        <w:tc>
          <w:tcPr>
            <w:tcW w:type="dxa" w:w="3286"/>
          </w:tcPr>
          <w:p>
            <w:r>
              <w:t>未完整验证</w:t>
            </w:r>
          </w:p>
        </w:tc>
        <w:tc>
          <w:tcPr>
            <w:tcW w:type="dxa" w:w="3286"/>
          </w:tcPr>
          <w:p>
            <w:r>
              <w:t>需要仿真、辨识和低速实机分阶段验证</w:t>
            </w:r>
          </w:p>
        </w:tc>
      </w:tr>
      <w:tr>
        <w:tc>
          <w:tcPr>
            <w:tcW w:type="dxa" w:w="3286"/>
          </w:tcPr>
          <w:p>
            <w:r>
              <w:t>MuJoCo GUI</w:t>
            </w:r>
          </w:p>
        </w:tc>
        <w:tc>
          <w:tcPr>
            <w:tcW w:type="dxa" w:w="3286"/>
          </w:tcPr>
          <w:p>
            <w:r>
              <w:t>存在实现</w:t>
            </w:r>
          </w:p>
        </w:tc>
        <w:tc>
          <w:tcPr>
            <w:tcW w:type="dxa" w:w="3286"/>
          </w:tcPr>
          <w:p>
            <w:r>
              <w:t>当前属于运动学可视化，且包安装有缺陷</w:t>
            </w:r>
          </w:p>
        </w:tc>
      </w:tr>
    </w:tbl>
    <w:p/>
    <w:p>
      <w:pPr>
        <w:pStyle w:val="Heading1"/>
        <w:spacing w:before="200" w:after="100"/>
      </w:pPr>
      <w:r>
        <w:t>12. 已知缺陷与遗漏（按优先级）</w:t>
      </w:r>
    </w:p>
    <w:p>
      <w:pPr>
        <w:pStyle w:val="Heading2"/>
        <w:spacing w:before="200" w:after="100"/>
      </w:pPr>
      <w:r>
        <w:t>P0：阻碍可靠构建或安全运行</w:t>
      </w:r>
    </w:p>
    <w:p>
      <w:pPr>
        <w:pStyle w:val="ListBullet"/>
      </w:pPr>
      <w:r>
        <w:t>修复 continuum_mujoco_sim/setup.py 的资源 glob，只安装普通文件或明确列出扩展名。</w:t>
      </w:r>
    </w:p>
    <w:p>
      <w:pPr>
        <w:pStyle w:val="ListBullet"/>
      </w:pPr>
      <w:r>
        <w:t>增加 robot_bringup 总 launch，支持 hardware/simulation、安全开关和控制器选择。</w:t>
      </w:r>
    </w:p>
    <w:p>
      <w:pPr>
        <w:pStyle w:val="ListBullet"/>
      </w:pPr>
      <w:r>
        <w:t>禁止默认驱动真实电机；建议增加 dry_run/mock_can/use_sim 参数。</w:t>
      </w:r>
    </w:p>
    <w:p>
      <w:pPr>
        <w:pStyle w:val="ListBullet"/>
      </w:pPr>
      <w:r>
        <w:t>统一加载 safety_params.yaml，避免安全阈值在代码和配置中分裂。</w:t>
      </w:r>
    </w:p>
    <w:p>
      <w:pPr>
        <w:pStyle w:val="ListBullet"/>
      </w:pPr>
      <w:r>
        <w:t>消除绝对路径，改用 ament_index_python 定位 share/config。</w:t>
      </w:r>
    </w:p>
    <w:p>
      <w:pPr>
        <w:pStyle w:val="Heading2"/>
        <w:spacing w:before="200" w:after="100"/>
      </w:pPr>
      <w:r>
        <w:t>P1：影响复现和持续开发</w:t>
      </w:r>
    </w:p>
    <w:p>
      <w:pPr>
        <w:pStyle w:val="ListBullet"/>
      </w:pPr>
      <w:r>
        <w:t>在 package.xml/依赖清单中补齐 python-can、pyserial、PyYAML、NumPy、SciPy、OSQP、MuJoCo。</w:t>
      </w:r>
    </w:p>
    <w:p>
      <w:pPr>
        <w:pStyle w:val="ListBullet"/>
      </w:pPr>
      <w:r>
        <w:t>增加 requirements.txt 或 rosdep 可解析的依赖说明和一键环境安装文档。</w:t>
      </w:r>
    </w:p>
    <w:p>
      <w:pPr>
        <w:pStyle w:val="ListBullet"/>
      </w:pPr>
      <w:r>
        <w:t>统一 mpc_paras.yaml 与节点 declare_parameter 的参数名和层级。</w:t>
      </w:r>
    </w:p>
    <w:p>
      <w:pPr>
        <w:pStyle w:val="ListBullet"/>
      </w:pPr>
      <w:r>
        <w:t>增加协议、IMU 解析、PCC、MPC 约束、MuJoCo XML 和 ROS 图集成测试。</w:t>
      </w:r>
    </w:p>
    <w:p>
      <w:pPr>
        <w:pStyle w:val="ListBullet"/>
      </w:pPr>
      <w:r>
        <w:t>README 更新为当前 9 包架构，补充安装、构建、启动、硬件连接和故障排查。</w:t>
      </w:r>
    </w:p>
    <w:p>
      <w:pPr>
        <w:pStyle w:val="ListBullet"/>
      </w:pPr>
      <w:r>
        <w:t>明确 continuum_model 与 continuum_pccmodel 的职责，避免重复模型逐渐漂移。</w:t>
      </w:r>
    </w:p>
    <w:p>
      <w:pPr>
        <w:pStyle w:val="Heading2"/>
        <w:spacing w:before="200" w:after="100"/>
      </w:pPr>
      <w:r>
        <w:t>P2：工程质量与扩展</w:t>
      </w:r>
    </w:p>
    <w:p>
      <w:pPr>
        <w:pStyle w:val="ListBullet"/>
      </w:pPr>
      <w:r>
        <w:t>增加 CI：colcon build、colcon test、flake8、接口兼容检查。</w:t>
      </w:r>
    </w:p>
    <w:p>
      <w:pPr>
        <w:pStyle w:val="ListBullet"/>
      </w:pPr>
      <w:r>
        <w:t>补充 TF/坐标系发布、URDF/robot_state_publisher 或明确完全采用 MJCF 的理由。</w:t>
      </w:r>
    </w:p>
    <w:p>
      <w:pPr>
        <w:pStyle w:val="ListBullet"/>
      </w:pPr>
      <w:r>
        <w:t>引入时间戳同步、QoS 配置、传感器失联恢复、CAN 重连和诊断消息。</w:t>
      </w:r>
    </w:p>
    <w:p>
      <w:pPr>
        <w:pStyle w:val="ListBullet"/>
      </w:pPr>
      <w:r>
        <w:t>加入 rosbag 数据记录、实验元数据、标定版本和可重复数据集流程。</w:t>
      </w:r>
    </w:p>
    <w:p>
      <w:pPr>
        <w:pStyle w:val="ListBullet"/>
      </w:pPr>
      <w:r>
        <w:t>将 B 矩阵替换为实验辨识模型，逐步扩展到多步 MPC、迟滞/摩擦残差和约束软化。</w:t>
      </w:r>
    </w:p>
    <w:p>
      <w:pPr>
        <w:pStyle w:val="ListBullet"/>
      </w:pPr>
      <w:r>
        <w:t>构建真实动力学 MuJoCo 模型：actuator、tendon、sensor、接触和闭环仿真接口。</w:t>
      </w:r>
    </w:p>
    <w:p>
      <w:pPr>
        <w:pStyle w:val="Heading1"/>
        <w:spacing w:before="200" w:after="100"/>
      </w:pPr>
      <w:r>
        <w:t>13. Git 与 GitHub 当前状态</w:t>
      </w:r>
    </w:p>
    <w:tbl>
      <w:tblPr>
        <w:tblStyle w:val="TableGrid"/>
        <w:tblW w:type="auto" w:w="0"/>
        <w:tblLayout w:type="autofit"/>
        <w:tblLook w:firstColumn="1" w:firstRow="1" w:lastColumn="0" w:lastRow="0" w:noHBand="0" w:noVBand="1" w:val="04A0"/>
      </w:tblPr>
      <w:tblGrid>
        <w:gridCol w:w="4929"/>
        <w:gridCol w:w="4929"/>
      </w:tblGrid>
      <w:tr>
        <w:tc>
          <w:tcPr>
            <w:tcW w:type="dxa" w:w="4929"/>
            <w:shd w:fill="D9EAF7"/>
          </w:tcPr>
          <w:p>
            <w:r>
              <w:rPr>
                <w:b/>
              </w:rPr>
              <w:t>项目</w:t>
            </w:r>
          </w:p>
        </w:tc>
        <w:tc>
          <w:tcPr>
            <w:tcW w:type="dxa" w:w="4929"/>
            <w:shd w:fill="D9EAF7"/>
          </w:tcPr>
          <w:p>
            <w:r>
              <w:rPr>
                <w:b/>
              </w:rPr>
              <w:t>状态</w:t>
            </w:r>
          </w:p>
        </w:tc>
      </w:tr>
      <w:tr>
        <w:tc>
          <w:tcPr>
            <w:tcW w:type="dxa" w:w="4929"/>
          </w:tcPr>
          <w:p>
            <w:r>
              <w:t>远端 main</w:t>
            </w:r>
          </w:p>
        </w:tc>
        <w:tc>
          <w:tcPr>
            <w:tcW w:type="dxa" w:w="4929"/>
          </w:tcPr>
          <w:p>
            <w:r>
              <w:t>1fae0f1 (v2.0)</w:t>
            </w:r>
          </w:p>
        </w:tc>
      </w:tr>
      <w:tr>
        <w:tc>
          <w:tcPr>
            <w:tcW w:type="dxa" w:w="4929"/>
          </w:tcPr>
          <w:p>
            <w:r>
              <w:t>本地分支</w:t>
            </w:r>
          </w:p>
        </w:tc>
        <w:tc>
          <w:tcPr>
            <w:tcW w:type="dxa" w:w="4929"/>
          </w:tcPr>
          <w:p>
            <w:r>
              <w:t>pcc_model_v1 @ a9bd71a</w:t>
            </w:r>
          </w:p>
        </w:tc>
      </w:tr>
      <w:tr>
        <w:tc>
          <w:tcPr>
            <w:tcW w:type="dxa" w:w="4929"/>
          </w:tcPr>
          <w:p>
            <w:r>
              <w:t>本地领先远端</w:t>
            </w:r>
          </w:p>
        </w:tc>
        <w:tc>
          <w:tcPr>
            <w:tcW w:type="dxa" w:w="4929"/>
          </w:tcPr>
          <w:p>
            <w:r>
              <w:t>4 个提交：PCC FK/IK、状态估计集成、MuJoCo、PCC 长度计算</w:t>
            </w:r>
          </w:p>
        </w:tc>
      </w:tr>
      <w:tr>
        <w:tc>
          <w:tcPr>
            <w:tcW w:type="dxa" w:w="4929"/>
          </w:tcPr>
          <w:p>
            <w:r>
              <w:t>未提交修改</w:t>
            </w:r>
          </w:p>
        </w:tc>
        <w:tc>
          <w:tcPr>
            <w:tcW w:type="dxa" w:w="4929"/>
          </w:tcPr>
          <w:p>
            <w:r>
              <w:t>5 个已修改文件；generate_mujoco_model.py 与 generated XML 尚未跟踪</w:t>
            </w:r>
          </w:p>
        </w:tc>
      </w:tr>
      <w:tr>
        <w:tc>
          <w:tcPr>
            <w:tcW w:type="dxa" w:w="4929"/>
          </w:tcPr>
          <w:p>
            <w:r>
              <w:t>严重仓库卫生问题</w:t>
            </w:r>
          </w:p>
        </w:tc>
        <w:tc>
          <w:tcPr>
            <w:tcW w:type="dxa" w:w="4929"/>
          </w:tcPr>
          <w:p>
            <w:r>
              <w:t>.venv_mujoco 已被 Git 跟踪，约 3811 个文件；推送前必须清理</w:t>
            </w:r>
          </w:p>
        </w:tc>
      </w:tr>
    </w:tbl>
    <w:p/>
    <w:p>
      <w:r>
        <w:t>因此 GitHub 当前不是本地完整框架的镜像。不要直接 push 当前分支；先将虚拟环境从 Git 索引/历史中移除、补充 .gitignore、修复构建并整理提交。</w:t>
      </w:r>
    </w:p>
    <w:p>
      <w:pPr>
        <w:pStyle w:val="Heading1"/>
        <w:spacing w:before="200" w:after="100"/>
      </w:pPr>
      <w:r>
        <w:t>14. 建议的目标目录结构</w:t>
      </w:r>
    </w:p>
    <w:p>
      <w:pPr>
        <w:pStyle w:val="NoSpacing"/>
        <w:spacing w:before="60" w:after="100"/>
        <w:ind w:left="397" w:right="227"/>
      </w:pPr>
      <w:r>
        <w:rPr>
          <w:rFonts w:ascii="DejaVu Sans Mono" w:hAnsi="DejaVu Sans Mono" w:eastAsia="等线"/>
          <w:sz w:val="17"/>
        </w:rPr>
        <w:t>ros_robot1_ws/</w:t>
        <w:br/>
        <w:t>├── README.md</w:t>
        <w:br/>
        <w:t>├── requirements.txt                 # 或明确的 rosdep/venv 安装方案</w:t>
        <w:br/>
        <w:t>├── .github/workflows/ci.yml</w:t>
        <w:br/>
        <w:t>├── docs/</w:t>
        <w:br/>
        <w:t>│   ├── architecture.md</w:t>
        <w:br/>
        <w:t>│   ├── hardware.md</w:t>
        <w:br/>
        <w:t>│   └── safety.md</w:t>
        <w:br/>
        <w:t>├── src/</w:t>
        <w:br/>
        <w:t>│   ├── robot_interfaces/</w:t>
        <w:br/>
        <w:t>│   ├── motor_can_driver/</w:t>
        <w:br/>
        <w:t>│   ├── imu_driver/</w:t>
        <w:br/>
        <w:t>│   ├── robot_bringup/</w:t>
        <w:br/>
        <w:t>│   │   ├── launch/</w:t>
        <w:br/>
        <w:t>│   │   │   ├── hardware.launch.py</w:t>
        <w:br/>
        <w:t>│   │   │   ├── simulation.launch.py</w:t>
        <w:br/>
        <w:t>│   │   │   └── full_system.launch.py</w:t>
        <w:br/>
        <w:t>│   │   └── config/</w:t>
        <w:br/>
        <w:t>│   ├── continuum_model/             # 或与 pccmodel 合并</w:t>
        <w:br/>
        <w:t>│   ├── continuum_pccmodel/</w:t>
        <w:br/>
        <w:t>│   ├── continuum_state_estimator/</w:t>
        <w:br/>
        <w:t>│   ├── continuum_mpc/</w:t>
        <w:br/>
        <w:t>│   └── continuum_mujoco_sim/</w:t>
        <w:br/>
        <w:t>├── test/</w:t>
        <w:br/>
        <w:t>└── tools/</w:t>
        <w:br/>
        <w:br/>
        <w:t># 不应进入 Git</w:t>
        <w:br/>
        <w:t>build/ install/ log/ .venv*/ __pycache__/ *.pyc</w:t>
      </w:r>
    </w:p>
    <w:p>
      <w:pPr>
        <w:pStyle w:val="Heading1"/>
        <w:spacing w:before="200" w:after="100"/>
      </w:pPr>
      <w:r>
        <w:t>15. 推荐开发路线</w:t>
      </w:r>
    </w:p>
    <w:p>
      <w:pPr>
        <w:pStyle w:val="ListNumber"/>
      </w:pPr>
      <w:r>
        <w:t>仓库清理：移除被跟踪的 .venv_mujoco、备份 msg 文件和生成缓存；完善 .gitignore。</w:t>
      </w:r>
    </w:p>
    <w:p>
      <w:pPr>
        <w:pStyle w:val="ListNumber"/>
      </w:pPr>
      <w:r>
        <w:t>恢复可构建：修复 MuJoCo setup.py；补齐依赖；保证 9 包全量 colcon build。</w:t>
      </w:r>
    </w:p>
    <w:p>
      <w:pPr>
        <w:pStyle w:val="ListNumber"/>
      </w:pPr>
      <w:r>
        <w:t>统一配置：去掉绝对路径，统一 MPC 和 safety 参数，定义唯一几何事实来源。</w:t>
      </w:r>
    </w:p>
    <w:p>
      <w:pPr>
        <w:pStyle w:val="ListNumber"/>
      </w:pPr>
      <w:r>
        <w:t>建立总 launch：硬件模式、仿真模式、只感知模式、只显示模式分开。</w:t>
      </w:r>
    </w:p>
    <w:p>
      <w:pPr>
        <w:pStyle w:val="ListNumber"/>
      </w:pPr>
      <w:r>
        <w:t>增加测试：先纯函数，再节点接口，再 mock CAN/录制 IMU 数据集成测试。</w:t>
      </w:r>
    </w:p>
    <w:p>
      <w:pPr>
        <w:pStyle w:val="ListNumber"/>
      </w:pPr>
      <w:r>
        <w:t>仿真闭环：MuJoCo 发布虚拟电机/IMU 状态，MPC 输出进入仿真执行器。</w:t>
      </w:r>
    </w:p>
    <w:p>
      <w:pPr>
        <w:pStyle w:val="ListNumber"/>
      </w:pPr>
      <w:r>
        <w:t>系统辨识：用 rosbag 采集电机—绳长—IMU—末端位姿数据，辨识 B/残差模型。</w:t>
      </w:r>
    </w:p>
    <w:p>
      <w:pPr>
        <w:pStyle w:val="ListNumber"/>
      </w:pPr>
      <w:r>
        <w:t>低速实机闭环：限制角度、速度、增量，配置急停和人工监护，逐步扩大工作区。</w:t>
      </w:r>
    </w:p>
    <w:p>
      <w:pPr>
        <w:pStyle w:val="Heading1"/>
        <w:spacing w:before="200" w:after="100"/>
      </w:pPr>
      <w:r>
        <w:t>16. GPT 修改代码时的检查清单</w:t>
      </w:r>
    </w:p>
    <w:p>
      <w:pPr>
        <w:pStyle w:val="ListBullet"/>
      </w:pPr>
      <w:r>
        <w:t>是否理解 section1/section2 的物理位置与计算顺序？</w:t>
      </w:r>
    </w:p>
    <w:p>
      <w:pPr>
        <w:pStyle w:val="ListBullet"/>
      </w:pPr>
      <w:r>
        <w:t>是否保留所有消息字段的单位和语义？</w:t>
      </w:r>
    </w:p>
    <w:p>
      <w:pPr>
        <w:pStyle w:val="ListBullet"/>
      </w:pPr>
      <w:r>
        <w:t>是否同时更新 package.xml、setup.py、launch 和 config？</w:t>
      </w:r>
    </w:p>
    <w:p>
      <w:pPr>
        <w:pStyle w:val="ListBullet"/>
      </w:pPr>
      <w:r>
        <w:t>是否避免硬编码用户目录和设备名称？</w:t>
      </w:r>
    </w:p>
    <w:p>
      <w:pPr>
        <w:pStyle w:val="ListBullet"/>
      </w:pPr>
      <w:r>
        <w:t>是否提供不连接电机的测试方法？</w:t>
      </w:r>
    </w:p>
    <w:p>
      <w:pPr>
        <w:pStyle w:val="ListBullet"/>
      </w:pPr>
      <w:r>
        <w:t>是否避免让两个控制节点同时向 /motor/command_array 发布？</w:t>
      </w:r>
    </w:p>
    <w:p>
      <w:pPr>
        <w:pStyle w:val="ListBullet"/>
      </w:pPr>
      <w:r>
        <w:t>是否在 SafetyState 不允许控制时停止输出？</w:t>
      </w:r>
    </w:p>
    <w:p>
      <w:pPr>
        <w:pStyle w:val="ListBullet"/>
      </w:pPr>
      <w:r>
        <w:t>是否考虑 IMU/CAN 超时、消息未到达、空数组和异常数值？</w:t>
      </w:r>
    </w:p>
    <w:p>
      <w:pPr>
        <w:pStyle w:val="ListBullet"/>
      </w:pPr>
      <w:r>
        <w:t>是否运行完整 colcon build/test，并区分构建成功与实机验证？</w:t>
      </w:r>
    </w:p>
    <w:p>
      <w:pPr>
        <w:pStyle w:val="ListBullet"/>
      </w:pPr>
      <w:r>
        <w:t>是否说明对 GitHub 分支和未提交修改的影响？</w:t>
      </w:r>
    </w:p>
    <w:p>
      <w:pPr>
        <w:pStyle w:val="Heading1"/>
        <w:spacing w:before="200" w:after="100"/>
      </w:pPr>
      <w:r>
        <w:t>17. 面向后续对话的任务模板</w:t>
      </w:r>
    </w:p>
    <w:p>
      <w:pPr>
        <w:pStyle w:val="NoSpacing"/>
        <w:spacing w:before="60" w:after="100"/>
        <w:ind w:left="397" w:right="227"/>
      </w:pPr>
      <w:r>
        <w:rPr>
          <w:rFonts w:ascii="DejaVu Sans Mono" w:hAnsi="DejaVu Sans Mono" w:eastAsia="等线"/>
          <w:sz w:val="17"/>
        </w:rPr>
        <w:t>本次任务目标：&lt;填写具体目标&gt;</w:t>
        <w:br/>
        <w:t>允许修改的包：&lt;包名&gt;</w:t>
        <w:br/>
        <w:t>禁止修改的接口：&lt;msg/srv/topic/API&gt;</w:t>
        <w:br/>
        <w:t>运行模式：&lt;纯算法 / MuJoCo / mock CAN / 真实硬件&gt;</w:t>
        <w:br/>
        <w:t>硬件状态：&lt;未连接 / 已连接但禁用 / 允许低速测试&gt;</w:t>
        <w:br/>
        <w:t>验收标准：&lt;构建、测试、话题输出、控制性能&gt;</w:t>
        <w:br/>
        <w:br/>
        <w:t>请按以下顺序回答并执行：</w:t>
        <w:br/>
        <w:t>1. 复述你对任务和现有数据流的理解；</w:t>
        <w:br/>
        <w:t>2. 指出风险、单位和接口影响；</w:t>
        <w:br/>
        <w:t>3. 给出最小修改方案；</w:t>
        <w:br/>
        <w:t>4. 实现代码与配置；</w:t>
        <w:br/>
        <w:t>5. 给出无硬件验证；</w:t>
        <w:br/>
        <w:t>6. 单独列出需要人工执行的实机步骤。</w:t>
      </w:r>
    </w:p>
    <w:p>
      <w:pPr>
        <w:pStyle w:val="Heading1"/>
        <w:spacing w:before="200" w:after="100"/>
      </w:pPr>
      <w:r>
        <w:t>18. 总结</w:t>
      </w:r>
    </w:p>
    <w:p>
      <w:r>
        <w:t>该工作空间已经形成了连续体机器人研究框架的主要骨架：底层电机和 IMU、ROS 接口、PCC 模型、状态估计、MPC 与 MuJoCo 均有代码实现。当前最大问题不是缺少模块名称，而是模块之间尚未达到可复现、可一键启动、可测试和可安全闭环的工程完成度。后续开发应优先修复构建与仓库问题，再统一配置和启动，随后建立仿真闭环与自动测试，最后进入受控的实机验证。</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