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>
      <w:bookmarkStart w:id="0" w:name="_GoBack"/>
      <w:bookmarkEnd w:id="0"/>
      <w:r>
        <w:rPr>
          <w:rFonts w:ascii="Arial Unicode MS" w:hAnsi="Arial Unicode MS" w:cs="Times New Roman"/>
          <w:szCs w:val="22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5455920</wp:posOffset>
            </wp:positionH>
            <wp:positionV relativeFrom="margin">
              <wp:posOffset>299085</wp:posOffset>
            </wp:positionV>
            <wp:extent cx="1038225" cy="1384300"/>
            <wp:effectExtent l="9525" t="9525" r="19050" b="15875"/>
            <wp:wrapNone/>
            <wp:docPr id="7" name="图片 7" descr="C:/Users/lenovo/Pictures/1-6.png1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lenovo/Pictures/1-6.png1-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t="214" b="21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84300"/>
                    </a:xfrm>
                    <a:prstGeom prst="flowChartProcess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-69215</wp:posOffset>
                </wp:positionH>
                <wp:positionV relativeFrom="paragraph">
                  <wp:posOffset>-13335</wp:posOffset>
                </wp:positionV>
                <wp:extent cx="6976110" cy="10071735"/>
                <wp:effectExtent l="0" t="0" r="0" b="5715"/>
                <wp:wrapNone/>
                <wp:docPr id="20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6110" cy="10071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 xml:space="preserve">{{姓名}}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32"/>
                                <w:szCs w:val="32"/>
                              </w:rPr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sz w:val="4"/>
                                <w:szCs w:val="4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姓名：林俊宇                             求职意向：{{求职意向}}</w:t>
                            </w:r>
                            <w:r>
                              <w:rPr>
                                <w:rFonts w:ascii="微软雅黑" w:hAnsi="微软雅黑" w:hint="eastAsia"/>
                                <w:lang w:val="en-US" w:eastAsia="zh-CN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性别：女                                 手机：{{电话}}                               </w:t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生日：1990.02.02                         邮箱：{{邮箱}}     	 </w:t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现居地：{{所在地}}                     微信：LINXE126 </w:t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lang w:val="en-US" w:eastAsia="zh-CN"/>
                              </w:rPr>
                            </w:r>
                            <w:r>
                              <w:rPr>
                                <w:rFonts w:ascii="微软雅黑" w:hAnsi="微软雅黑"/>
                              </w:rPr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</w:rPr>
                              <w:t xml:space="preserve">{{教育背景}}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</w:rPr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</w:rPr>
                            </w:r>
                          </w:p>
                          <w:p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主修课程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流设施规划理论、供应链管理、交通运输工程学、运输组织学、物流工程学、系统工程学、运筹学、仓库设计与管理、物流管理信息系统、生产物流管理、物流信息技术、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工作经验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</w:rPr>
                              <w:t xml:space="preserve">{{工作经历}}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</w:rPr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2"/>
                              </w:rPr>
                              <w:t xml:space="preserve">负责公司物流工作的正常开展，包括仓位预测、仓位预定、拖车预定、单证核对及传递等；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2"/>
                              </w:rPr>
                              <w:t xml:space="preserve">负责对货物进行全程跟踪并完成跟踪报表的维护、发布；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2"/>
                              </w:rPr>
                              <w:t xml:space="preserve">负责对货物运输过程中出现异常情况时及时解决；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2"/>
                              </w:rPr>
                              <w:t xml:space="preserve">负责汇总每票物流业务相关文件资料，审核后归档备案；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2"/>
                              </w:rPr>
                              <w:t xml:space="preserve">负责核对物流费用，及时传递物流对账单给财务部门并申请付款；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2"/>
                              </w:rPr>
                              <w:t>流程及系统的持续优化改进，仓库进出货物的规范管理，以及仓库的日常管理。</w:t>
                            </w:r>
                          </w:p>
                          <w:p>
                            <w:pPr>
                              <w:pStyle w:val="ListParagraph"/>
                              <w:snapToGrid w:val="0"/>
                              <w:ind w:left="420" w:firstLine="0"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</w:rPr>
                              <w:t xml:space="preserve">2013.7-2014.7      飞扬物流有限公司        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</w:rPr>
                              <w:t>仓库管理员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负责提货、送货现场作业：相关单证填报、重量体积核算、运费核算、数量清点、分拣货物等相关工作；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负责现场客情关系维护，车辆监装；</w:t>
                            </w:r>
                          </w:p>
                          <w:p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保管好经手办理的各类业务单据，并按公司的流程交接。</w:t>
                            </w:r>
                          </w:p>
                          <w:p>
                            <w:pPr>
                              <w:pStyle w:val="ListParagraph"/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22"/>
                              </w:rPr>
                              <w:t>2008.8-2009.6      飞扬国际货运代理有限公司              物流助理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2"/>
                              </w:rPr>
                              <w:t>参与完整快件出库、入库流程；熟练使用手持终端对出入库的快件进行扫描；定时对库存盘点；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2"/>
                              </w:rPr>
                              <w:t>熟练掌握快件查询；对快递员派送、收取的快递单据进行扫描，并核对数据；对客户的电话咨询进行详细解答。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sz w:val="20"/>
                                <w:szCs w:val="20"/>
                                <w:shd w:val="pct10" w:color="auto" w:fill="FFFFFF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技能证书</w:t>
                            </w:r>
                            <w:r>
                              <w:rPr>
                                <w:rFonts w:ascii="微软雅黑" w:hAnsi="微软雅黑"/>
                              </w:rPr>
                              <w:t xml:space="preserve">                  </w:t>
                            </w:r>
                          </w:p>
                          <w:p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{{专业技能}}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</w:r>
                          </w:p>
                          <w:p>
                            <w:pPr>
                              <w:pStyle w:val="1"/>
                              <w:widowControl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熟悉office等办公软件             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驾驶证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>
                            <w:pPr>
                              <w:pStyle w:val="1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sz w:val="4"/>
                                <w:szCs w:val="4"/>
                              </w:rPr>
                            </w:pPr>
                          </w:p>
                          <w:p>
                            <w:pPr>
                              <w:pStyle w:val="1"/>
                              <w:widowControl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pStyle w:val="1"/>
                              <w:widowControl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熟练操作WORD,EXCEL、PPT等办公软件；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"/>
                              <w:widowControl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具备熟练的英文读、写能力；</w:t>
                            </w:r>
                          </w:p>
                          <w:p>
                            <w:pPr>
                              <w:pStyle w:val="1"/>
                              <w:widowControl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积极主动、责任心强、吃苦耐劳，有耐心，团队协作能力强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5" type="#_x0000_t202" style="width:549.3pt;height:793.05pt;margin-top:-1.05pt;margin-left:-5.45pt;mso-height-relative:page;mso-position-horizontal-relative:margin;mso-width-relative:page;position:absolute;z-index:251665408" coordsize="21600,21600" filled="f" stroked="f">
                <v:stroke joinstyle="miter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基本</w:t>
                      </w:r>
                      <w:r>
                        <w:rPr>
                          <w:rFonts w:ascii="微软雅黑" w:hAnsi="微软雅黑"/>
                          <w:b/>
                          <w:sz w:val="32"/>
                          <w:szCs w:val="32"/>
                        </w:rPr>
                        <w:t>信息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4"/>
                          <w:szCs w:val="4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sz w:val="4"/>
                          <w:szCs w:val="4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姓名：</w:t>
                      </w:r>
                      <w:r>
                        <w:rPr>
                          <w:rFonts w:ascii="微软雅黑" w:hAnsi="微软雅黑" w:hint="eastAsia"/>
                          <w:lang w:val="en-US" w:eastAsia="zh-CN"/>
                        </w:rPr>
                        <w:t>林俊宇</w:t>
                      </w:r>
                      <w:r>
                        <w:rPr>
                          <w:rFonts w:ascii="微软雅黑" w:hAnsi="微软雅黑" w:hint="eastAsia"/>
                        </w:rPr>
                        <w:t xml:space="preserve">          </w:t>
                      </w:r>
                      <w:r>
                        <w:rPr>
                          <w:rFonts w:ascii="微软雅黑" w:hAnsi="微软雅黑"/>
                        </w:rPr>
                        <w:t xml:space="preserve">                   </w:t>
                      </w:r>
                      <w:r>
                        <w:rPr>
                          <w:rFonts w:ascii="微软雅黑" w:hAnsi="微软雅黑" w:hint="eastAsia"/>
                        </w:rPr>
                        <w:t>求职意向：物流管理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 xml:space="preserve">性别：女 </w:t>
                      </w:r>
                      <w:r>
                        <w:rPr>
                          <w:rFonts w:ascii="微软雅黑" w:hAnsi="微软雅黑"/>
                        </w:rPr>
                        <w:t xml:space="preserve">                                </w:t>
                      </w:r>
                      <w:r>
                        <w:rPr>
                          <w:rFonts w:ascii="微软雅黑" w:hAnsi="微软雅黑" w:hint="eastAsia"/>
                        </w:rPr>
                        <w:t>手机：13800138000</w:t>
                      </w:r>
                      <w:r>
                        <w:rPr>
                          <w:rFonts w:ascii="微软雅黑" w:hAnsi="微软雅黑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</w:rPr>
                        <w:t xml:space="preserve">  </w:t>
                      </w:r>
                      <w:r>
                        <w:rPr>
                          <w:rFonts w:ascii="微软雅黑" w:hAnsi="微软雅黑"/>
                        </w:rPr>
                        <w:t xml:space="preserve">         </w:t>
                      </w:r>
                      <w:r>
                        <w:rPr>
                          <w:rFonts w:ascii="微软雅黑" w:hAnsi="微软雅黑" w:hint="eastAsia"/>
                        </w:rPr>
                        <w:t xml:space="preserve">              </w:t>
                      </w:r>
                      <w:r>
                        <w:rPr>
                          <w:rFonts w:ascii="微软雅黑" w:hAnsi="微软雅黑"/>
                        </w:rPr>
                        <w:t xml:space="preserve"> 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生日：1990.02.02</w:t>
                      </w:r>
                      <w:r>
                        <w:rPr>
                          <w:rFonts w:ascii="微软雅黑" w:hAnsi="微软雅黑"/>
                        </w:rPr>
                        <w:t xml:space="preserve">                         </w:t>
                      </w:r>
                      <w:r>
                        <w:rPr>
                          <w:rFonts w:ascii="微软雅黑" w:hAnsi="微软雅黑" w:hint="eastAsia"/>
                        </w:rPr>
                        <w:t>邮箱：224438888q.com</w:t>
                      </w:r>
                      <w:r>
                        <w:rPr>
                          <w:rFonts w:ascii="微软雅黑" w:hAnsi="微软雅黑"/>
                        </w:rPr>
                        <w:t xml:space="preserve">     </w:t>
                      </w:r>
                      <w:r>
                        <w:rPr>
                          <w:rFonts w:ascii="微软雅黑" w:hAnsi="微软雅黑" w:hint="eastAsia"/>
                        </w:rPr>
                        <w:tab/>
                      </w:r>
                      <w:r>
                        <w:rPr>
                          <w:rFonts w:ascii="微软雅黑" w:hAnsi="微软雅黑"/>
                        </w:rPr>
                        <w:t xml:space="preserve">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 xml:space="preserve">现居地：广东省广州市        </w:t>
                      </w:r>
                      <w:r>
                        <w:rPr>
                          <w:rFonts w:ascii="微软雅黑" w:hAnsi="微软雅黑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</w:rPr>
                        <w:t xml:space="preserve">      </w:t>
                      </w:r>
                      <w:r>
                        <w:rPr>
                          <w:rFonts w:ascii="微软雅黑" w:hAnsi="微软雅黑" w:hint="eastAsia"/>
                        </w:rPr>
                        <w:t>微信：</w:t>
                      </w:r>
                      <w:r>
                        <w:rPr>
                          <w:rFonts w:ascii="微软雅黑" w:hAnsi="微软雅黑" w:hint="eastAsia"/>
                          <w:lang w:val="en-US" w:eastAsia="zh-CN"/>
                        </w:rPr>
                        <w:t>LINXE126</w:t>
                      </w:r>
                      <w:r>
                        <w:rPr>
                          <w:rFonts w:ascii="微软雅黑" w:hAnsi="微软雅黑"/>
                        </w:rPr>
                        <w:t xml:space="preserve">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20"/>
                          <w:szCs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教育背景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4"/>
                          <w:szCs w:val="4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2"/>
                        </w:rPr>
                        <w:t>2009.9-2010.7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 xml:space="preserve">      </w:t>
                      </w:r>
                      <w:r>
                        <w:rPr>
                          <w:rFonts w:ascii="微软雅黑" w:hAnsi="微软雅黑" w:hint="eastAsia"/>
                          <w:b/>
                          <w:sz w:val="22"/>
                        </w:rPr>
                        <w:t xml:space="preserve">广州交通学院物流与交通学院    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 xml:space="preserve">        </w:t>
                      </w:r>
                      <w:r>
                        <w:rPr>
                          <w:rFonts w:ascii="微软雅黑" w:hAnsi="微软雅黑" w:hint="eastAsia"/>
                          <w:b/>
                          <w:sz w:val="22"/>
                        </w:rPr>
                        <w:t>物流工程（本科）</w:t>
                      </w:r>
                    </w:p>
                    <w:p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主修课程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流设施规划理论、供应链管理、交通运输工程学、运输组织学、物流工程学、系统工程学、运筹学、仓库设计与管理、物流管理信息系统、生产物流管理、物流信息技术、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工作经验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4"/>
                          <w:szCs w:val="4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2"/>
                        </w:rPr>
                        <w:t>2014.8-201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>7</w:t>
                      </w:r>
                      <w:r>
                        <w:rPr>
                          <w:rFonts w:ascii="微软雅黑" w:hAnsi="微软雅黑" w:hint="eastAsia"/>
                          <w:b/>
                          <w:sz w:val="22"/>
                        </w:rPr>
                        <w:t>.1      广州顺丰速运有限公司                  物流专员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2"/>
                        </w:rPr>
                      </w:pPr>
                      <w:r>
                        <w:rPr>
                          <w:rFonts w:ascii="微软雅黑" w:hAnsi="微软雅黑" w:hint="eastAsia"/>
                          <w:szCs w:val="22"/>
                        </w:rPr>
                        <w:t xml:space="preserve">负责公司物流工作的正常开展，包括仓位预测、仓位预定、拖车预定、单证核对及传递等；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2"/>
                        </w:rPr>
                      </w:pPr>
                      <w:r>
                        <w:rPr>
                          <w:rFonts w:ascii="微软雅黑" w:hAnsi="微软雅黑" w:hint="eastAsia"/>
                          <w:szCs w:val="22"/>
                        </w:rPr>
                        <w:t xml:space="preserve">负责对货物进行全程跟踪并完成跟踪报表的维护、发布；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2"/>
                        </w:rPr>
                      </w:pPr>
                      <w:r>
                        <w:rPr>
                          <w:rFonts w:ascii="微软雅黑" w:hAnsi="微软雅黑" w:hint="eastAsia"/>
                          <w:szCs w:val="22"/>
                        </w:rPr>
                        <w:t xml:space="preserve">负责对货物运输过程中出现异常情况时及时解决；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2"/>
                        </w:rPr>
                      </w:pPr>
                      <w:r>
                        <w:rPr>
                          <w:rFonts w:ascii="微软雅黑" w:hAnsi="微软雅黑" w:hint="eastAsia"/>
                          <w:szCs w:val="22"/>
                        </w:rPr>
                        <w:t xml:space="preserve">负责汇总每票物流业务相关文件资料，审核后归档备案；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2"/>
                        </w:rPr>
                      </w:pPr>
                      <w:r>
                        <w:rPr>
                          <w:rFonts w:ascii="微软雅黑" w:hAnsi="微软雅黑" w:hint="eastAsia"/>
                          <w:szCs w:val="22"/>
                        </w:rPr>
                        <w:t xml:space="preserve">负责核对物流费用，及时传递物流对账单给财务部门并申请付款；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2"/>
                        </w:rPr>
                      </w:pPr>
                      <w:r>
                        <w:rPr>
                          <w:rFonts w:ascii="微软雅黑" w:hAnsi="微软雅黑" w:hint="eastAsia"/>
                          <w:szCs w:val="22"/>
                        </w:rPr>
                        <w:t>流程及系统的持续优化改进，仓库进出货物的规范管理，以及仓库的日常管理。</w:t>
                      </w:r>
                    </w:p>
                    <w:p>
                      <w:pPr>
                        <w:pStyle w:val="ListParagraph"/>
                        <w:snapToGrid w:val="0"/>
                        <w:ind w:left="420" w:firstLine="0" w:firstLineChars="0"/>
                        <w:rPr>
                          <w:rFonts w:ascii="微软雅黑" w:hAnsi="微软雅黑"/>
                          <w:szCs w:val="22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2"/>
                        </w:rPr>
                        <w:t xml:space="preserve">2013.7-2014.7      飞扬物流有限公司                    </w:t>
                      </w:r>
                      <w:r>
                        <w:rPr>
                          <w:rFonts w:ascii="微软雅黑" w:hAnsi="微软雅黑"/>
                          <w:b/>
                          <w:sz w:val="22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b/>
                          <w:sz w:val="22"/>
                        </w:rPr>
                        <w:t>仓库管理员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负责提货、送货现场作业：相关单证填报、重量体积核算、运费核算、数量清点、分拣货物等相关工作；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负责现场客情关系维护，车辆监装；</w:t>
                      </w:r>
                    </w:p>
                    <w:p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保管好经手办理的各类业务单据，并按公司的流程交接。</w:t>
                      </w:r>
                    </w:p>
                    <w:p>
                      <w:pPr>
                        <w:pStyle w:val="ListParagraph"/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22"/>
                        </w:rPr>
                        <w:t>2008.8-2009.6      飞扬国际货运代理有限公司              物流助理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2"/>
                        </w:rPr>
                      </w:pPr>
                      <w:r>
                        <w:rPr>
                          <w:rFonts w:ascii="微软雅黑" w:hAnsi="微软雅黑" w:hint="eastAsia"/>
                          <w:szCs w:val="22"/>
                        </w:rPr>
                        <w:t>参与完整快件出库、入库流程；熟练使用手持终端对出入库的快件进行扫描；定时对库存盘点；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/>
                          <w:szCs w:val="22"/>
                        </w:rPr>
                      </w:pPr>
                      <w:r>
                        <w:rPr>
                          <w:rFonts w:ascii="微软雅黑" w:hAnsi="微软雅黑" w:hint="eastAsia"/>
                          <w:szCs w:val="22"/>
                        </w:rPr>
                        <w:t>熟练掌握快件查询；对快递员派送、收取的快递单据进行扫描，并核对数据；对客户的电话咨询进行详细解答。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sz w:val="20"/>
                          <w:szCs w:val="20"/>
                          <w:shd w:val="pct10" w:color="auto" w:fill="FFFFFF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技能证书</w:t>
                      </w:r>
                      <w:r>
                        <w:rPr>
                          <w:rFonts w:ascii="微软雅黑" w:hAnsi="微软雅黑"/>
                        </w:rPr>
                        <w:t xml:space="preserve">                  </w:t>
                      </w:r>
                    </w:p>
                    <w:p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计算机等级                      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英語四六級证书</w:t>
                      </w:r>
                    </w:p>
                    <w:p>
                      <w:pPr>
                        <w:pStyle w:val="1"/>
                        <w:widowControl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熟悉office等办公软件             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驾驶证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sz w:val="32"/>
                          <w:szCs w:val="32"/>
                        </w:rPr>
                        <w:t>自我评价</w:t>
                      </w:r>
                    </w:p>
                    <w:p>
                      <w:pPr>
                        <w:pStyle w:val="1"/>
                        <w:snapToGrid w:val="0"/>
                        <w:ind w:firstLineChars="0"/>
                        <w:rPr>
                          <w:rFonts w:ascii="微软雅黑" w:eastAsia="微软雅黑" w:hAnsi="微软雅黑"/>
                          <w:sz w:val="4"/>
                          <w:szCs w:val="4"/>
                        </w:rPr>
                      </w:pPr>
                    </w:p>
                    <w:p>
                      <w:pPr>
                        <w:pStyle w:val="1"/>
                        <w:widowControl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有国际货站和物流操作相关工作经验；</w:t>
                      </w:r>
                    </w:p>
                    <w:p>
                      <w:pPr>
                        <w:pStyle w:val="1"/>
                        <w:widowControl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熟练操作WORD,EXCEL、PPT等办公软件；</w:t>
                      </w:r>
                      <w:r>
                        <w:rPr>
                          <w:rFonts w:ascii="微软雅黑" w:eastAsia="微软雅黑" w:hAnsi="微软雅黑"/>
                        </w:rPr>
                        <w:t xml:space="preserve"> </w:t>
                      </w:r>
                    </w:p>
                    <w:p>
                      <w:pPr>
                        <w:pStyle w:val="1"/>
                        <w:widowControl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具备熟练的英文读、写能力；</w:t>
                      </w:r>
                    </w:p>
                    <w:p>
                      <w:pPr>
                        <w:pStyle w:val="1"/>
                        <w:widowControl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积极主动、责任心强、吃苦耐劳，有耐心，团队协作能力强</w:t>
                      </w:r>
                      <w:r>
                        <w:rPr>
                          <w:rFonts w:ascii="微软雅黑" w:eastAsia="微软雅黑" w:hAnsi="微软雅黑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宋体" w:hAnsi="Times New Roman" w:cs="Times New Roman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-234950</wp:posOffset>
                </wp:positionH>
                <wp:positionV relativeFrom="paragraph">
                  <wp:posOffset>3213735</wp:posOffset>
                </wp:positionV>
                <wp:extent cx="6971665" cy="179705"/>
                <wp:effectExtent l="19050" t="19050" r="38735" b="1079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71665" cy="179705"/>
                          <a:chOff x="0" y="0"/>
                          <a:chExt cx="6972605" cy="179705"/>
                        </a:xfrm>
                      </wpg:grpSpPr>
                      <wps:wsp xmlns:wps="http://schemas.microsoft.com/office/word/2010/wordprocessingShape">
                        <wps:cNvPr id="11" name="流程图: 联系 11"/>
                        <wps:cNvSpPr/>
                        <wps:spPr>
                          <a:xfrm>
                            <a:off x="0" y="0"/>
                            <a:ext cx="179705" cy="179705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 w="444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7" name="直接连接符 17"/>
                        <wps:cNvCnPr/>
                        <wps:spPr>
                          <a:xfrm>
                            <a:off x="1211853" y="104493"/>
                            <a:ext cx="576075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style="width:548.95pt;height:14.15pt;margin-top:253.05pt;margin-left:-18.5pt;mso-height-relative:page;mso-width-relative:page;position:absolute;z-index:251671552" coordsize="6972605,179705">
                <o:lock v:ext="edit" aspectratio="f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_x0000_s1026" o:spid="_x0000_s1027" type="#_x0000_t120" style="width:179705;height:179705;position:absolute;v-text-anchor:middle" coordsize="21600,21600" filled="t" fillcolor="white" stroked="t" strokecolor="#1f4e79" strokeweight="3.5pt">
                  <v:stroke joinstyle="miter"/>
                  <o:lock v:ext="edit" aspectratio="f"/>
                </v:shape>
                <v:line id="_x0000_s1026" o:spid="_x0000_s1028" style="position:absolute" from="1211853,104493" to="6972605,104493" coordsize="21600,21600" stroked="t" strokecolor="#1f4e79" strokeweight="1.5pt">
                  <v:stroke joinstyle="miter"/>
                  <o:lock v:ext="edit" aspectratio="f"/>
                </v:line>
              </v:group>
            </w:pict>
          </mc:Fallback>
        </mc:AlternateContent>
      </w:r>
      <w:r>
        <w:rPr>
          <w:rFonts w:ascii="Times New Roman" w:eastAsia="宋体" w:hAnsi="Times New Roman" w:cs="Times New Roman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-231140</wp:posOffset>
                </wp:positionH>
                <wp:positionV relativeFrom="paragraph">
                  <wp:posOffset>7499985</wp:posOffset>
                </wp:positionV>
                <wp:extent cx="6972935" cy="179705"/>
                <wp:effectExtent l="19050" t="19050" r="37465" b="1079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72935" cy="179705"/>
                          <a:chOff x="0" y="0"/>
                          <a:chExt cx="6972605" cy="179705"/>
                        </a:xfrm>
                      </wpg:grpSpPr>
                      <wps:wsp xmlns:wps="http://schemas.microsoft.com/office/word/2010/wordprocessingShape">
                        <wps:cNvPr id="12" name="流程图: 联系 12"/>
                        <wps:cNvSpPr/>
                        <wps:spPr>
                          <a:xfrm>
                            <a:off x="0" y="0"/>
                            <a:ext cx="179705" cy="179705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 w="444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8" name="直接连接符 18"/>
                        <wps:cNvCnPr/>
                        <wps:spPr>
                          <a:xfrm>
                            <a:off x="1211853" y="88136"/>
                            <a:ext cx="576075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9" style="width:549.05pt;height:14.15pt;margin-top:590.55pt;margin-left:-18.2pt;mso-height-relative:page;mso-width-relative:page;position:absolute;z-index:251673600" coordsize="6972605,179705">
                <o:lock v:ext="edit" aspectratio="f"/>
                <v:shape id="_x0000_s1026" o:spid="_x0000_s1030" type="#_x0000_t120" style="width:179705;height:179705;position:absolute;v-text-anchor:middle" coordsize="21600,21600" filled="t" fillcolor="white" stroked="t" strokecolor="#1f4e79" strokeweight="3.5pt">
                  <v:stroke joinstyle="miter"/>
                  <o:lock v:ext="edit" aspectratio="f"/>
                </v:shape>
                <v:line id="_x0000_s1026" o:spid="_x0000_s1031" style="position:absolute" from="1211853,88136" to="6972605,88136" coordsize="21600,21600" stroked="t" strokecolor="#1f4e79" strokeweight="1.5pt">
                  <v:stroke joinstyle="miter"/>
                  <o:lock v:ext="edit" aspectratio="f"/>
                </v:line>
              </v:group>
            </w:pict>
          </mc:Fallback>
        </mc:AlternateContent>
      </w:r>
      <w:r>
        <w:rPr>
          <w:rFonts w:ascii="Times New Roman" w:eastAsia="宋体" w:hAnsi="Times New Roman" w:cs="Times New Roman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8529955</wp:posOffset>
                </wp:positionV>
                <wp:extent cx="6972935" cy="179705"/>
                <wp:effectExtent l="19050" t="19050" r="37465" b="1079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72935" cy="179705"/>
                          <a:chOff x="0" y="0"/>
                          <a:chExt cx="6972605" cy="179705"/>
                        </a:xfrm>
                      </wpg:grpSpPr>
                      <wps:wsp xmlns:wps="http://schemas.microsoft.com/office/word/2010/wordprocessingShape">
                        <wps:cNvPr id="13" name="流程图: 联系 13"/>
                        <wps:cNvSpPr/>
                        <wps:spPr>
                          <a:xfrm>
                            <a:off x="0" y="0"/>
                            <a:ext cx="179705" cy="179705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 w="444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1211853" y="77118"/>
                            <a:ext cx="576075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2" style="width:549.05pt;height:14.15pt;margin-top:671.65pt;margin-left:-19.2pt;mso-height-relative:page;mso-width-relative:page;position:absolute;z-index:251675648" coordsize="6972605,179705">
                <o:lock v:ext="edit" aspectratio="f"/>
                <v:shape id="_x0000_s1026" o:spid="_x0000_s1033" type="#_x0000_t120" style="width:179705;height:179705;position:absolute;v-text-anchor:middle" coordsize="21600,21600" filled="t" fillcolor="white" stroked="t" strokecolor="#1f4e79" strokeweight="3.5pt">
                  <v:stroke joinstyle="miter"/>
                  <o:lock v:ext="edit" aspectratio="f"/>
                </v:shape>
                <v:line id="_x0000_s1026" o:spid="_x0000_s1034" style="position:absolute" from="1211853,77118" to="6972605,77118" coordsize="21600,21600" stroked="t" strokecolor="#1f4e79" strokeweight="1.5pt">
                  <v:stroke joinstyle="miter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-657860</wp:posOffset>
                </wp:positionH>
                <wp:positionV relativeFrom="paragraph">
                  <wp:posOffset>9968230</wp:posOffset>
                </wp:positionV>
                <wp:extent cx="7755890" cy="359410"/>
                <wp:effectExtent l="0" t="0" r="16510" b="2159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55890" cy="359410"/>
                          <a:chOff x="0" y="0"/>
                          <a:chExt cx="7757296" cy="359410"/>
                        </a:xfrm>
                        <a:solidFill>
                          <a:schemeClr val="accent1">
                            <a:lumMod val="50000"/>
                          </a:schemeClr>
                        </a:solidFill>
                      </wpg:grpSpPr>
                      <wps:wsp xmlns:wps="http://schemas.microsoft.com/office/word/2010/wordprocessingShape">
                        <wps:cNvPr id="5" name="矩形 5"/>
                        <wps:cNvSpPr/>
                        <wps:spPr>
                          <a:xfrm>
                            <a:off x="0" y="0"/>
                            <a:ext cx="431800" cy="35941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6" name="矩形 6"/>
                        <wps:cNvSpPr/>
                        <wps:spPr>
                          <a:xfrm>
                            <a:off x="657361" y="0"/>
                            <a:ext cx="7099935" cy="35941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5" style="width:610.7pt;height:28.3pt;margin-top:784.9pt;margin-left:-51.8pt;mso-height-relative:page;mso-width-relative:page;position:absolute;z-index:251661312" coordsize="7757296,359410">
                <o:lock v:ext="edit" aspectratio="f"/>
                <v:rect id="_x0000_s1026" o:spid="_x0000_s1036" style="width:431800;height:359410;position:absolute;v-text-anchor:middle" coordsize="21600,21600" filled="t" stroked="t" strokecolor="#1f4e79" strokeweight="1pt">
                  <v:stroke joinstyle="miter"/>
                  <o:lock v:ext="edit" aspectratio="f"/>
                </v:rect>
                <v:rect id="_x0000_s1026" o:spid="_x0000_s1037" style="width:7099935;height:359410;left:657361;position:absolute;v-text-anchor:middle" coordsize="21600,21600" filled="t" stroked="t" strokecolor="#1f4e79" strokeweight="1pt">
                  <v:stroke joinstyle="miter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-657860</wp:posOffset>
                </wp:positionH>
                <wp:positionV relativeFrom="paragraph">
                  <wp:posOffset>-485140</wp:posOffset>
                </wp:positionV>
                <wp:extent cx="7756525" cy="359410"/>
                <wp:effectExtent l="0" t="0" r="0" b="254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756525" cy="359410"/>
                          <a:chOff x="0" y="0"/>
                          <a:chExt cx="7757297" cy="359410"/>
                        </a:xfrm>
                      </wpg:grpSpPr>
                      <wps:wsp xmlns:wps="http://schemas.microsoft.com/office/word/2010/wordprocessingShape">
                        <wps:cNvPr id="1" name="矩形 1"/>
                        <wps:cNvSpPr/>
                        <wps:spPr>
                          <a:xfrm>
                            <a:off x="0" y="0"/>
                            <a:ext cx="431800" cy="35941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" name="矩形 2"/>
                        <wps:cNvSpPr/>
                        <wps:spPr>
                          <a:xfrm>
                            <a:off x="657362" y="0"/>
                            <a:ext cx="7099935" cy="35941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38" style="width:610.75pt;height:28.3pt;margin-top:-38.2pt;margin-left:-51.8pt;mso-height-relative:page;mso-width-relative:page;position:absolute;z-index:251659264" coordsize="7757297,359410">
                <o:lock v:ext="edit" aspectratio="f"/>
                <v:rect id="_x0000_s1026" o:spid="_x0000_s1039" style="width:431800;height:359410;position:absolute;v-text-anchor:middle" coordsize="21600,21600" filled="t" fillcolor="#1f4e79" stroked="f" strokeweight="1pt">
                  <v:stroke joinstyle="miter"/>
                  <o:lock v:ext="edit" aspectratio="f"/>
                </v:rect>
                <v:rect id="_x0000_s1026" o:spid="_x0000_s1040" style="width:7099935;height:359410;left:657362;position:absolute;v-text-anchor:middle" coordsize="21600,21600" filled="t" fillcolor="#1f4e79" stroked="f" strokeweight="1pt">
                  <v:stroke joinstyle="miter"/>
                  <o:lock v:ext="edit" aspectratio="f"/>
                </v:rect>
              </v:group>
            </w:pict>
          </mc:Fallback>
        </mc:AlternateContent>
      </w:r>
      <w:r>
        <w:rPr>
          <w:rFonts w:ascii="Times New Roman" w:eastAsia="宋体" w:hAnsi="Times New Roman" w:cs="Times New Roman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-231140</wp:posOffset>
                </wp:positionH>
                <wp:positionV relativeFrom="paragraph">
                  <wp:posOffset>118110</wp:posOffset>
                </wp:positionV>
                <wp:extent cx="6920230" cy="179705"/>
                <wp:effectExtent l="19050" t="19050" r="33020" b="1079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20242" cy="179705"/>
                          <a:chOff x="0" y="0"/>
                          <a:chExt cx="6921665" cy="179705"/>
                        </a:xfrm>
                      </wpg:grpSpPr>
                      <wps:wsp xmlns:wps="http://schemas.microsoft.com/office/word/2010/wordprocessingShape">
                        <wps:cNvPr id="9" name="流程图: 联系 9"/>
                        <wps:cNvSpPr/>
                        <wps:spPr>
                          <a:xfrm>
                            <a:off x="0" y="0"/>
                            <a:ext cx="179705" cy="179705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 w="444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5" name="直接连接符 15"/>
                        <wps:cNvCnPr/>
                        <wps:spPr>
                          <a:xfrm>
                            <a:off x="1160480" y="99152"/>
                            <a:ext cx="576118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1" style="width:544.9pt;height:14.15pt;margin-top:9.3pt;margin-left:-18.2pt;mso-height-relative:page;mso-width-relative:page;position:absolute;z-index:251667456" coordsize="6921665,179705">
                <o:lock v:ext="edit" aspectratio="f"/>
                <v:shape id="_x0000_s1026" o:spid="_x0000_s1042" type="#_x0000_t120" style="width:179705;height:179705;position:absolute;v-text-anchor:middle" coordsize="21600,21600" filled="t" fillcolor="white" stroked="t" strokecolor="#1f4e79" strokeweight="3.5pt">
                  <v:stroke joinstyle="miter"/>
                  <o:lock v:ext="edit" aspectratio="f"/>
                </v:shape>
                <v:line id="_x0000_s1026" o:spid="_x0000_s1043" style="position:absolute" from="1160480,99152" to="6921665,99152" coordsize="21600,21600" stroked="t" strokecolor="#1f4e79" strokeweight="1.5pt">
                  <v:stroke joinstyle="miter"/>
                  <o:lock v:ext="edit" aspectratio="f"/>
                </v:line>
              </v:group>
            </w:pict>
          </mc:Fallback>
        </mc:AlternateContent>
      </w:r>
      <w:r>
        <w:rPr>
          <w:rFonts w:ascii="Times New Roman" w:eastAsia="宋体" w:hAnsi="Times New Roman" w:cs="Times New Roman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-251460</wp:posOffset>
                </wp:positionH>
                <wp:positionV relativeFrom="paragraph">
                  <wp:posOffset>1699895</wp:posOffset>
                </wp:positionV>
                <wp:extent cx="6971665" cy="179705"/>
                <wp:effectExtent l="19050" t="19050" r="38735" b="1079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71694" cy="179705"/>
                          <a:chOff x="0" y="0"/>
                          <a:chExt cx="6972605" cy="179705"/>
                        </a:xfrm>
                      </wpg:grpSpPr>
                      <wps:wsp xmlns:wps="http://schemas.microsoft.com/office/word/2010/wordprocessingShape">
                        <wps:cNvPr id="10" name="流程图: 联系 10"/>
                        <wps:cNvSpPr/>
                        <wps:spPr>
                          <a:xfrm>
                            <a:off x="0" y="0"/>
                            <a:ext cx="179705" cy="179705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 w="444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6" name="直接连接符 16"/>
                        <wps:cNvCnPr/>
                        <wps:spPr>
                          <a:xfrm>
                            <a:off x="1211853" y="99152"/>
                            <a:ext cx="576075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44" style="width:548.95pt;height:14.15pt;margin-top:133.85pt;margin-left:-19.8pt;mso-height-relative:page;mso-width-relative:page;position:absolute;z-index:251669504" coordsize="6972605,179705">
                <o:lock v:ext="edit" aspectratio="f"/>
                <v:shape id="_x0000_s1026" o:spid="_x0000_s1045" type="#_x0000_t120" style="width:179705;height:179705;position:absolute;v-text-anchor:middle" coordsize="21600,21600" filled="t" fillcolor="white" stroked="t" strokecolor="#1f4e79" strokeweight="3.5pt">
                  <v:stroke joinstyle="miter"/>
                  <o:lock v:ext="edit" aspectratio="f"/>
                </v:shape>
                <v:line id="_x0000_s1026" o:spid="_x0000_s1046" style="position:absolute" from="1211853,99152" to="6972605,99152" coordsize="21600,21600" stroked="t" strokecolor="#1f4e79" strokeweight="1.5pt">
                  <v:stroke joinstyle="miter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33020</wp:posOffset>
                </wp:positionH>
                <wp:positionV relativeFrom="paragraph">
                  <wp:posOffset>-529590</wp:posOffset>
                </wp:positionV>
                <wp:extent cx="2433320" cy="457835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433320" cy="457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7" type="#_x0000_t202" style="width:191.6pt;height:36.05pt;margin-top:-41.7pt;margin-left:2.6pt;mso-height-relative:page;mso-position-horizontal-relative:margin;mso-width-relative:page;position:absolute;z-index:251663360" coordsize="21600,21600" filled="f" stroked="f" strokeweight="0.5pt">
                <o:lock v:ext="edit" aspectratio="f"/>
                <v:textbox>
                  <w:txbxContent>
                    <w:p>
                      <w:pPr>
                        <w:rPr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223C43"/>
    <w:multiLevelType w:val="multilevel"/>
    <w:tmpl w:val="0F223C43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4A4F5C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6FD0F40"/>
    <w:multiLevelType w:val="multilevel"/>
    <w:tmpl w:val="16FD0F4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74856DC"/>
    <w:multiLevelType w:val="multilevel"/>
    <w:tmpl w:val="174856D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9F113E7"/>
    <w:multiLevelType w:val="multilevel"/>
    <w:tmpl w:val="39F113E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9184FA1"/>
    <w:multiLevelType w:val="multilevel"/>
    <w:tmpl w:val="49184FA1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4A4F5C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73B570F"/>
    <w:multiLevelType w:val="multilevel"/>
    <w:tmpl w:val="773B570F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4A4F5C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9D"/>
    <w:rsid w:val="000937D2"/>
    <w:rsid w:val="002D009D"/>
    <w:rsid w:val="003F17FB"/>
    <w:rsid w:val="00735008"/>
    <w:rsid w:val="007A0601"/>
    <w:rsid w:val="007A27CD"/>
    <w:rsid w:val="007A797D"/>
    <w:rsid w:val="007F7199"/>
    <w:rsid w:val="00A67C33"/>
    <w:rsid w:val="00CC44DB"/>
    <w:rsid w:val="00DA4018"/>
    <w:rsid w:val="00E323E7"/>
    <w:rsid w:val="30921C62"/>
    <w:rsid w:val="73721CB3"/>
    <w:rsid w:val="7E2043DA"/>
  </w:rsids>
  <w:docVars>
    <w:docVar w:name="commondata" w:val="eyJoZGlkIjoiYjI1MWMxNTZiMTJhNWJjZjQ5ZDYwNDkxNDMyYjg5NT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jc w:val="both"/>
    </w:pPr>
    <w:rPr>
      <w:rFonts w:ascii="Arial" w:eastAsia="微软雅黑" w:hAnsi="Arial" w:cstheme="minorBidi"/>
      <w:kern w:val="2"/>
      <w:sz w:val="21"/>
      <w:szCs w:val="4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Normal"/>
    <w:next w:val="ListParagraph"/>
    <w:uiPriority w:val="34"/>
    <w:qFormat/>
    <w:pPr>
      <w:widowControl w:val="0"/>
      <w:ind w:firstLine="420" w:firstLineChars="200"/>
    </w:pPr>
    <w:rPr>
      <w:rFonts w:asciiTheme="minorHAnsi" w:eastAsiaTheme="minorEastAsia" w:hAnsiTheme="minorHAnsi"/>
      <w:szCs w:val="22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Char">
    <w:name w:val="页眉 Char"/>
    <w:basedOn w:val="DefaultParagraphFont"/>
    <w:link w:val="Header"/>
    <w:uiPriority w:val="99"/>
    <w:qFormat/>
    <w:rPr>
      <w:rFonts w:ascii="Arial" w:eastAsia="微软雅黑" w:hAnsi="Arial"/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rFonts w:ascii="Arial" w:eastAsia="微软雅黑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customXml" Target="../customXml/item2.xml"/><Relationship Id="rId6" Type="http://schemas.openxmlformats.org/officeDocument/2006/relationships/image" Target="media/image1.png"/><Relationship Id="rId7" Type="http://schemas.openxmlformats.org/officeDocument/2006/relationships/theme" Target="theme/theme1.xml"/><Relationship Id="rId8" Type="http://schemas.openxmlformats.org/officeDocument/2006/relationships/numbering" Target="numbering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F3449C-8063-4500-B02F-A8A2435E09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简历模板资源网</dc:title>
  <dc:subject>简历模板资源网</dc:subject>
  <dc:creator>简历模板资源网</dc:creator>
  <cp:keywords>jianlimoban-ziyuan.com</cp:keywords>
  <dc:description>简历模板资源网</dc:description>
  <cp:lastModifiedBy>jianlimoban-ziyuan.com</cp:lastModifiedBy>
  <cp:revision>6</cp:revision>
  <cp:lastPrinted>2016-08-01T07:36:00Z</cp:lastPrinted>
  <dcterms:created xsi:type="dcterms:W3CDTF">2016-06-28T02:20:00Z</dcterms:created>
  <dcterms:modified xsi:type="dcterms:W3CDTF">2023-12-04T05:38:30Z</dcterms:modified>
  <cp:category>简历模板资源网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77D491801C5C437AA6D58CB7832F208E_12</vt:lpwstr>
  </property>
  <property fmtid="{D5CDD505-2E9C-101B-9397-08002B2CF9AE}" pid="3" name="KSOProductBuildVer">
    <vt:lpwstr>2052-12.1.0.15990</vt:lpwstr>
  </property>
</Properties>
</file>