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510"/>
        <w:gridCol w:w="5850"/>
      </w:tblGrid>
      <w:tr w:rsidR="00D92B95" w:rsidTr="001558FC">
        <w:tc>
          <w:tcPr>
            <w:tcW w:w="3510" w:type="dxa"/>
            <w:vAlign w:val="bottom"/>
          </w:tcPr>
          <w:p w:rsidR="00C84833" w:rsidRPr="001558FC" w:rsidRDefault="00F24BB4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41061C62C857446E956CA4F8EB7ABCA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1558FC" w:rsidRPr="001558FC">
                  <w:t>William</w:t>
                </w:r>
              </w:sdtContent>
            </w:sdt>
            <w:r w:rsidR="00D92B95" w:rsidRPr="001558FC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09E1C5D32D1145CB9845858879674521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1558FC" w:rsidRPr="001558FC">
                  <w:t>Whorton</w:t>
                </w:r>
              </w:sdtContent>
            </w:sdt>
          </w:p>
        </w:tc>
        <w:tc>
          <w:tcPr>
            <w:tcW w:w="5850" w:type="dxa"/>
            <w:vAlign w:val="bottom"/>
          </w:tcPr>
          <w:tbl>
            <w:tblPr>
              <w:tblStyle w:val="TableGrid"/>
              <w:tblW w:w="5526" w:type="dxa"/>
              <w:tblInd w:w="5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989"/>
              <w:gridCol w:w="537"/>
            </w:tblGrid>
            <w:tr w:rsidR="00932D92" w:rsidRPr="009D0878" w:rsidTr="001558FC">
              <w:trPr>
                <w:trHeight w:val="371"/>
              </w:trPr>
              <w:tc>
                <w:tcPr>
                  <w:tcW w:w="498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1558FC" w:rsidRDefault="00F24BB4" w:rsidP="004E2970">
                  <w:pPr>
                    <w:pStyle w:val="ContactInf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alias w:val="Enter address:"/>
                      <w:tag w:val="Enter address:"/>
                      <w:id w:val="966779368"/>
                      <w:placeholder>
                        <w:docPart w:val="AB4E74849A5E441CA2DE3810DCC956B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558FC" w:rsidRPr="001558FC">
                        <w:rPr>
                          <w:rFonts w:ascii="Calibri" w:hAnsi="Calibri" w:cs="Calibri"/>
                        </w:rPr>
                        <w:t>1206 McKinley Street, Annapolis, MD 21403</w:t>
                      </w:r>
                    </w:sdtContent>
                  </w:sdt>
                </w:p>
              </w:tc>
              <w:tc>
                <w:tcPr>
                  <w:tcW w:w="537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6219B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1558FC">
              <w:trPr>
                <w:trHeight w:val="321"/>
              </w:trPr>
              <w:sdt>
                <w:sdtPr>
                  <w:rPr>
                    <w:rFonts w:ascii="Calibri" w:hAnsi="Calibri" w:cs="Calibri"/>
                  </w:rPr>
                  <w:alias w:val="Enter phone:"/>
                  <w:tag w:val="Enter phone:"/>
                  <w:id w:val="-1849400302"/>
                  <w:placeholder>
                    <w:docPart w:val="2E436C3A53884881A0275FA2BBE168A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98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1558FC" w:rsidRDefault="001558FC" w:rsidP="00932D92">
                      <w:pPr>
                        <w:pStyle w:val="ContactInfo"/>
                        <w:rPr>
                          <w:rFonts w:ascii="Calibri" w:hAnsi="Calibri" w:cs="Calibri"/>
                        </w:rPr>
                      </w:pPr>
                      <w:r w:rsidRPr="001558FC">
                        <w:rPr>
                          <w:rFonts w:ascii="Calibri" w:hAnsi="Calibri" w:cs="Calibri"/>
                        </w:rPr>
                        <w:t>443-534-0668</w:t>
                      </w:r>
                    </w:p>
                  </w:tc>
                </w:sdtContent>
              </w:sdt>
              <w:tc>
                <w:tcPr>
                  <w:tcW w:w="537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6F5FA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1558FC">
              <w:trPr>
                <w:trHeight w:val="321"/>
              </w:trPr>
              <w:sdt>
                <w:sdtPr>
                  <w:rPr>
                    <w:rFonts w:ascii="Calibri" w:hAnsi="Calibri" w:cs="Calibri"/>
                  </w:rPr>
                  <w:alias w:val="Enter email:"/>
                  <w:tag w:val="Enter email:"/>
                  <w:id w:val="-675184368"/>
                  <w:placeholder>
                    <w:docPart w:val="712F0B9B43AD47BC997AA1F221F2099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98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1558FC" w:rsidRDefault="001558FC" w:rsidP="00932D92">
                      <w:pPr>
                        <w:pStyle w:val="ContactInfo"/>
                        <w:rPr>
                          <w:rFonts w:ascii="Calibri" w:hAnsi="Calibri" w:cs="Calibri"/>
                        </w:rPr>
                      </w:pPr>
                      <w:r w:rsidRPr="001558FC">
                        <w:rPr>
                          <w:rFonts w:ascii="Calibri" w:hAnsi="Calibri" w:cs="Calibri"/>
                        </w:rPr>
                        <w:t>bill@williamwhorton.com</w:t>
                      </w:r>
                    </w:p>
                  </w:tc>
                </w:sdtContent>
              </w:sdt>
              <w:tc>
                <w:tcPr>
                  <w:tcW w:w="537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4BD56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1558FC">
              <w:trPr>
                <w:trHeight w:val="335"/>
              </w:trPr>
              <w:sdt>
                <w:sdtPr>
                  <w:rPr>
                    <w:rFonts w:ascii="Calibri" w:hAnsi="Calibri" w:cs="Calibri"/>
                  </w:rPr>
                  <w:alias w:val="Enter LinkedIn profile:"/>
                  <w:tag w:val="Enter LinkedIn profile:"/>
                  <w:id w:val="1102843699"/>
                  <w:placeholder>
                    <w:docPart w:val="9C5731FF42A44011A5AB6A39D0003CF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498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1558FC" w:rsidRDefault="001558FC" w:rsidP="00932D92">
                      <w:pPr>
                        <w:pStyle w:val="ContactInf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https:/www.linkedin.com/in/williamwhorton</w:t>
                      </w:r>
                    </w:p>
                  </w:tc>
                </w:sdtContent>
              </w:sdt>
              <w:tc>
                <w:tcPr>
                  <w:tcW w:w="537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E5602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1558FC">
              <w:trPr>
                <w:trHeight w:val="321"/>
              </w:trPr>
              <w:sdt>
                <w:sdtPr>
                  <w:rPr>
                    <w:rFonts w:ascii="Calibri" w:hAnsi="Calibri" w:cs="Calibri"/>
                  </w:rPr>
                  <w:alias w:val="Enter Twitter/blog/portfolio:"/>
                  <w:tag w:val="Enter Twitter/blog/portfolio:"/>
                  <w:id w:val="182791170"/>
                  <w:placeholder>
                    <w:docPart w:val="A8590ED074114FAB82BFED43A703E685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98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1558FC" w:rsidRDefault="001558FC" w:rsidP="00932D92">
                      <w:pPr>
                        <w:pStyle w:val="ContactInfo"/>
                        <w:rPr>
                          <w:rFonts w:ascii="Calibri" w:hAnsi="Calibri" w:cs="Calibri"/>
                        </w:rPr>
                      </w:pPr>
                      <w:r w:rsidRPr="001558FC">
                        <w:rPr>
                          <w:rFonts w:ascii="Calibri" w:hAnsi="Calibri" w:cs="Calibri"/>
                        </w:rPr>
                        <w:t>https://www.williamwhorton.com</w:t>
                      </w:r>
                    </w:p>
                  </w:tc>
                </w:sdtContent>
              </w:sdt>
              <w:tc>
                <w:tcPr>
                  <w:tcW w:w="537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29B37AA" wp14:editId="47B35DE2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90BACE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1558FC" w:rsidRPr="009D0878" w:rsidTr="001558FC">
              <w:trPr>
                <w:trHeight w:val="321"/>
              </w:trPr>
              <w:tc>
                <w:tcPr>
                  <w:tcW w:w="4989" w:type="dxa"/>
                  <w:tcMar>
                    <w:left w:w="720" w:type="dxa"/>
                    <w:right w:w="29" w:type="dxa"/>
                  </w:tcMar>
                </w:tcPr>
                <w:p w:rsidR="001558FC" w:rsidRPr="001558FC" w:rsidRDefault="001558FC" w:rsidP="00932D92">
                  <w:pPr>
                    <w:pStyle w:val="ContactInfo"/>
                    <w:rPr>
                      <w:rFonts w:ascii="Calibri" w:hAnsi="Calibri" w:cs="Calibri"/>
                    </w:rPr>
                  </w:pPr>
                  <w:r w:rsidRPr="001558FC">
                    <w:rPr>
                      <w:rFonts w:ascii="Calibri" w:hAnsi="Calibri" w:cs="Calibri"/>
                    </w:rPr>
                    <w:t>https://github.com/wwhorton</w:t>
                  </w:r>
                </w:p>
              </w:tc>
              <w:tc>
                <w:tcPr>
                  <w:tcW w:w="537" w:type="dxa"/>
                  <w:tcMar>
                    <w:left w:w="0" w:type="dxa"/>
                    <w:right w:w="0" w:type="dxa"/>
                  </w:tcMar>
                </w:tcPr>
                <w:p w:rsidR="001558FC" w:rsidRPr="009D0878" w:rsidRDefault="001558FC" w:rsidP="001558FC">
                  <w:pPr>
                    <w:pStyle w:val="Icons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4" name="Graphic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25231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  <a:ext uri="{837473B0-CC2E-450A-ABE3-18F120FF3D39}">
                                      <a1611:picAttrSrcUrl xmlns:a1611="http://schemas.microsoft.com/office/drawing/2016/11/main" r:i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1558FC" w:rsidRDefault="001558FC">
      <w:pPr>
        <w:rPr>
          <w:sz w:val="24"/>
          <w:szCs w:val="24"/>
        </w:rPr>
      </w:pPr>
      <w:r w:rsidRPr="001558FC">
        <w:rPr>
          <w:sz w:val="24"/>
          <w:szCs w:val="24"/>
        </w:rPr>
        <w:t>Senior front-end developer with expertise in UX, design, and team management. A strategic thinker passionate about finding creative solutions and building robust, user-centric experiences. Leverages strong communication skills to bridge the gap between developers, stakeholders, and decision-makers.</w:t>
      </w:r>
    </w:p>
    <w:p w:rsidR="00AD13CB" w:rsidRDefault="009F2783" w:rsidP="00AD13CB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00564951">
        <w:tc>
          <w:tcPr>
            <w:tcW w:w="4680" w:type="dxa"/>
          </w:tcPr>
          <w:p w:rsidR="005B1D68" w:rsidRPr="001558FC" w:rsidRDefault="009F2783" w:rsidP="00BC7376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5, CSS 3, ES2015</w:t>
            </w:r>
          </w:p>
          <w:p w:rsidR="00752315" w:rsidRDefault="009F2783" w:rsidP="00BC7376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ReactJS</w:t>
            </w:r>
          </w:p>
          <w:p w:rsidR="009F2783" w:rsidRPr="001558FC" w:rsidRDefault="009F2783" w:rsidP="00BC7376">
            <w:pPr>
              <w:pStyle w:val="ListBulle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5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Pr="001558FC" w:rsidRDefault="009F2783" w:rsidP="00BC7376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  <w:p w:rsidR="00752315" w:rsidRDefault="009F2783" w:rsidP="009F2783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UX/UI design</w:t>
            </w:r>
          </w:p>
          <w:p w:rsidR="003178D5" w:rsidRPr="009F2783" w:rsidRDefault="003178D5" w:rsidP="009F2783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</w:p>
        </w:tc>
      </w:tr>
    </w:tbl>
    <w:p w:rsidR="005B1D68" w:rsidRDefault="00F24BB4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FB559D7C1C8D43DBB331A553619D5F9A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9E5A2A" w:rsidP="00D413F9">
      <w:pPr>
        <w:pStyle w:val="Heading3"/>
      </w:pPr>
      <w:r>
        <w:t>September 2018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:rsidR="0023705D" w:rsidRDefault="003178D5" w:rsidP="00513EFC">
      <w:pPr>
        <w:pStyle w:val="Heading2"/>
        <w:rPr>
          <w:rStyle w:val="Emphasis"/>
        </w:rPr>
      </w:pPr>
      <w:r>
        <w:t>Senior Web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University of Maryland Center for Environmental Science, Annapolis, MD</w:t>
      </w:r>
    </w:p>
    <w:p w:rsidR="00B0029A" w:rsidRPr="00B0029A" w:rsidRDefault="00B0029A" w:rsidP="00377763">
      <w:pPr>
        <w:rPr>
          <w:rFonts w:cstheme="minorHAnsi"/>
        </w:rPr>
      </w:pPr>
      <w:r>
        <w:t xml:space="preserve">In my role as Senior Web Developer I am responsible for leading development on new and existing projects, including assisting the Director of Web Development in planning and strategic decision-making. I implemented a new development process incorporating distributed version control, script optimization, virtual environments, and modular code. Consulting with the greater web team, I am responsible for choosing web technologies and </w:t>
      </w:r>
      <w:r w:rsidR="00377763">
        <w:t>promoting best practices across the team. I consult with designers and stakeholders to establish project goals and work with users to translate needs into development objectives.</w:t>
      </w:r>
    </w:p>
    <w:p w:rsidR="00D413F9" w:rsidRPr="00D413F9" w:rsidRDefault="009E5A2A" w:rsidP="00D413F9">
      <w:pPr>
        <w:pStyle w:val="Heading3"/>
      </w:pPr>
      <w:r>
        <w:t>May 2014</w:t>
      </w:r>
      <w:r w:rsidR="00D413F9" w:rsidRPr="00D413F9">
        <w:t xml:space="preserve"> –</w:t>
      </w:r>
      <w:r w:rsidR="00D413F9">
        <w:t xml:space="preserve"> </w:t>
      </w:r>
      <w:r>
        <w:t>September 2018</w:t>
      </w:r>
    </w:p>
    <w:p w:rsidR="00D413F9" w:rsidRPr="00513EFC" w:rsidRDefault="009E5A2A" w:rsidP="00513EFC">
      <w:pPr>
        <w:pStyle w:val="Heading2"/>
      </w:pPr>
      <w:r>
        <w:t>Web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University of Maryland Center for Environmental Science</w:t>
      </w:r>
    </w:p>
    <w:p w:rsidR="009E5A2A" w:rsidRDefault="00CE64F2" w:rsidP="00CE64F2">
      <w:r>
        <w:t xml:space="preserve">As the sole web developer for the Chesapeake Bay Program I was responsible for developing new sites and maintaining existing sites. I was responsible for the relaunches of two websites, including the Program’s flagship site. In both cases, I introduced new technologies and techniques to </w:t>
      </w:r>
      <w:r w:rsidR="00B0029A">
        <w:t>rebuild the sites as responsive, optimized, modern websites to provide great user experiences to a wide variety of users on a range of devices. Working closely with content managers I designed and implemented data visualization systems using D3.js</w:t>
      </w:r>
    </w:p>
    <w:p w:rsidR="009E5A2A" w:rsidRPr="00D413F9" w:rsidRDefault="00C54101" w:rsidP="009E5A2A">
      <w:pPr>
        <w:pStyle w:val="Heading3"/>
      </w:pPr>
      <w:r>
        <w:lastRenderedPageBreak/>
        <w:t>November</w:t>
      </w:r>
      <w:r w:rsidR="009E5A2A">
        <w:t xml:space="preserve"> </w:t>
      </w:r>
      <w:r>
        <w:t>2012</w:t>
      </w:r>
      <w:r w:rsidR="009E5A2A" w:rsidRPr="00D413F9">
        <w:t xml:space="preserve"> –</w:t>
      </w:r>
      <w:r w:rsidR="009E5A2A">
        <w:t xml:space="preserve"> </w:t>
      </w:r>
      <w:r>
        <w:t>January 2014</w:t>
      </w:r>
    </w:p>
    <w:p w:rsidR="009E5A2A" w:rsidRPr="00513EFC" w:rsidRDefault="00C54101" w:rsidP="009E5A2A">
      <w:pPr>
        <w:pStyle w:val="Heading2"/>
      </w:pPr>
      <w:r>
        <w:t>IT Support/QA Lead</w:t>
      </w:r>
      <w:r w:rsidR="009E5A2A">
        <w:t xml:space="preserve"> /</w:t>
      </w:r>
      <w:r w:rsidR="009E5A2A" w:rsidRPr="00513EFC">
        <w:t xml:space="preserve"> </w:t>
      </w:r>
      <w:r>
        <w:rPr>
          <w:rStyle w:val="Emphasis"/>
        </w:rPr>
        <w:t>Synaptic Advisory Partners, Annapolis, MD</w:t>
      </w:r>
    </w:p>
    <w:p w:rsidR="009E5A2A" w:rsidRPr="00D413F9" w:rsidRDefault="00945E72" w:rsidP="009E5A2A">
      <w:r>
        <w:t xml:space="preserve">In my time with Synaptic Advisory Partners I provided general support, including developing for the Salesforce platform, technical support, and general web design and development. I established a QA process for software </w:t>
      </w:r>
      <w:r w:rsidR="00CA77C9">
        <w:t>development and</w:t>
      </w:r>
      <w:r>
        <w:t xml:space="preserve"> wrote and executed test scripts. In addition, I performed technical writing tasks and issue tracking. </w:t>
      </w:r>
    </w:p>
    <w:p w:rsidR="009E5A2A" w:rsidRPr="00D413F9" w:rsidRDefault="00945E72" w:rsidP="009E5A2A">
      <w:pPr>
        <w:pStyle w:val="Heading3"/>
      </w:pPr>
      <w:r>
        <w:t>July 2012</w:t>
      </w:r>
      <w:r w:rsidR="009E5A2A" w:rsidRPr="00D413F9">
        <w:t xml:space="preserve"> –</w:t>
      </w:r>
      <w:r w:rsidR="009E5A2A">
        <w:t xml:space="preserve"> </w:t>
      </w:r>
      <w:r>
        <w:t>November 2012</w:t>
      </w:r>
    </w:p>
    <w:p w:rsidR="009E5A2A" w:rsidRDefault="00945E72" w:rsidP="009E5A2A">
      <w:pPr>
        <w:pStyle w:val="Heading2"/>
        <w:rPr>
          <w:rStyle w:val="Emphasis"/>
        </w:rPr>
      </w:pPr>
      <w:r>
        <w:t>Support Engineer</w:t>
      </w:r>
      <w:r w:rsidR="009E5A2A">
        <w:t xml:space="preserve"> /</w:t>
      </w:r>
      <w:r w:rsidR="009E5A2A" w:rsidRPr="00513EFC">
        <w:t xml:space="preserve"> </w:t>
      </w:r>
      <w:proofErr w:type="spellStart"/>
      <w:r>
        <w:rPr>
          <w:rStyle w:val="Emphasis"/>
        </w:rPr>
        <w:t>AllCity</w:t>
      </w:r>
      <w:proofErr w:type="spellEnd"/>
      <w:r>
        <w:rPr>
          <w:rStyle w:val="Emphasis"/>
        </w:rPr>
        <w:t xml:space="preserve"> Wireless</w:t>
      </w:r>
    </w:p>
    <w:p w:rsidR="00CA77C9" w:rsidRPr="00CA77C9" w:rsidRDefault="00CA77C9" w:rsidP="00CA77C9">
      <w:r>
        <w:t xml:space="preserve">As a support engineer I was responsible for web development and technical support. I maintained existing products, including user interfaces for wireless network hardware management, and developed the interface for the City of Miami Beach’s public </w:t>
      </w:r>
      <w:proofErr w:type="spellStart"/>
      <w:r>
        <w:t>WiFi</w:t>
      </w:r>
      <w:proofErr w:type="spellEnd"/>
      <w:r>
        <w:t xml:space="preserve"> access site, including authentication, account management, and billing.</w:t>
      </w:r>
      <w:bookmarkStart w:id="0" w:name="_GoBack"/>
      <w:bookmarkEnd w:id="0"/>
      <w:r>
        <w:t xml:space="preserve"> </w:t>
      </w:r>
    </w:p>
    <w:p w:rsidR="0070237E" w:rsidRDefault="00F24BB4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D41496F39C1D4F59809B5CEA129BA54E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945E72" w:rsidP="0070237E">
      <w:pPr>
        <w:pStyle w:val="Heading3"/>
      </w:pPr>
      <w:r>
        <w:t>September</w:t>
      </w:r>
      <w:r w:rsidR="0070237E">
        <w:t xml:space="preserve"> </w:t>
      </w:r>
      <w:r>
        <w:t>2018</w:t>
      </w:r>
    </w:p>
    <w:p w:rsidR="0070237E" w:rsidRPr="00513EFC" w:rsidRDefault="00945E72" w:rsidP="00513EFC">
      <w:pPr>
        <w:pStyle w:val="Heading2"/>
      </w:pPr>
      <w:r>
        <w:t>B.S. Political Science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University of Maryland University College</w:t>
      </w:r>
    </w:p>
    <w:sectPr w:rsidR="0070237E" w:rsidRPr="00513EFC" w:rsidSect="00D92B95">
      <w:footerReference w:type="default" r:id="rId12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BB4" w:rsidRDefault="00F24BB4" w:rsidP="00725803">
      <w:pPr>
        <w:spacing w:after="0"/>
      </w:pPr>
      <w:r>
        <w:separator/>
      </w:r>
    </w:p>
  </w:endnote>
  <w:endnote w:type="continuationSeparator" w:id="0">
    <w:p w:rsidR="00F24BB4" w:rsidRDefault="00F24BB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BB4" w:rsidRDefault="00F24BB4" w:rsidP="00725803">
      <w:pPr>
        <w:spacing w:after="0"/>
      </w:pPr>
      <w:r>
        <w:separator/>
      </w:r>
    </w:p>
  </w:footnote>
  <w:footnote w:type="continuationSeparator" w:id="0">
    <w:p w:rsidR="00F24BB4" w:rsidRDefault="00F24BB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F17121"/>
    <w:multiLevelType w:val="hybridMultilevel"/>
    <w:tmpl w:val="206AC89E"/>
    <w:lvl w:ilvl="0" w:tplc="46D86174">
      <w:start w:val="4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FC"/>
    <w:rsid w:val="00025E77"/>
    <w:rsid w:val="00027312"/>
    <w:rsid w:val="000645F2"/>
    <w:rsid w:val="00082F03"/>
    <w:rsid w:val="000835A0"/>
    <w:rsid w:val="000934A2"/>
    <w:rsid w:val="001558FC"/>
    <w:rsid w:val="001B0955"/>
    <w:rsid w:val="00227784"/>
    <w:rsid w:val="0023705D"/>
    <w:rsid w:val="00250A31"/>
    <w:rsid w:val="00251C13"/>
    <w:rsid w:val="002922D0"/>
    <w:rsid w:val="003178D5"/>
    <w:rsid w:val="00340B03"/>
    <w:rsid w:val="0037776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45E72"/>
    <w:rsid w:val="0095272C"/>
    <w:rsid w:val="00972024"/>
    <w:rsid w:val="009E5A2A"/>
    <w:rsid w:val="009F04D2"/>
    <w:rsid w:val="009F2783"/>
    <w:rsid w:val="009F2BA7"/>
    <w:rsid w:val="009F6DA0"/>
    <w:rsid w:val="00A01182"/>
    <w:rsid w:val="00AD13CB"/>
    <w:rsid w:val="00AD3FD8"/>
    <w:rsid w:val="00B0029A"/>
    <w:rsid w:val="00B370A8"/>
    <w:rsid w:val="00BC7376"/>
    <w:rsid w:val="00BD669A"/>
    <w:rsid w:val="00BE1FBD"/>
    <w:rsid w:val="00C13F2B"/>
    <w:rsid w:val="00C43D65"/>
    <w:rsid w:val="00C54101"/>
    <w:rsid w:val="00C84833"/>
    <w:rsid w:val="00C9044F"/>
    <w:rsid w:val="00CA250E"/>
    <w:rsid w:val="00CA77C9"/>
    <w:rsid w:val="00CE64F2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A4FFF"/>
    <w:rsid w:val="00F00A4F"/>
    <w:rsid w:val="00F24BB4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B6C15FF1-E5AB-4668-A57D-4AB76873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15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laticon.com/free-icon/github-logo_2523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061C62C857446E956CA4F8EB7AB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8441F-7BEA-4216-BD02-D184FE478A9D}"/>
      </w:docPartPr>
      <w:docPartBody>
        <w:p w:rsidR="00000000" w:rsidRDefault="002C27C3">
          <w:pPr>
            <w:pStyle w:val="41061C62C857446E956CA4F8EB7ABCAF"/>
          </w:pPr>
          <w:r>
            <w:t>First Name</w:t>
          </w:r>
        </w:p>
      </w:docPartBody>
    </w:docPart>
    <w:docPart>
      <w:docPartPr>
        <w:name w:val="09E1C5D32D1145CB984585887967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EC995-AE90-4A83-8988-8DEDA7169318}"/>
      </w:docPartPr>
      <w:docPartBody>
        <w:p w:rsidR="00000000" w:rsidRDefault="002C27C3">
          <w:pPr>
            <w:pStyle w:val="09E1C5D32D1145CB9845858879674521"/>
          </w:pPr>
          <w:r>
            <w:t>Last Name</w:t>
          </w:r>
        </w:p>
      </w:docPartBody>
    </w:docPart>
    <w:docPart>
      <w:docPartPr>
        <w:name w:val="AB4E74849A5E441CA2DE3810DCC9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A809D-D48D-4AE6-ABB1-B409BD72071B}"/>
      </w:docPartPr>
      <w:docPartBody>
        <w:p w:rsidR="00000000" w:rsidRDefault="002C27C3">
          <w:pPr>
            <w:pStyle w:val="AB4E74849A5E441CA2DE3810DCC956B7"/>
          </w:pPr>
          <w:r w:rsidRPr="009D0878">
            <w:t>Address</w:t>
          </w:r>
        </w:p>
      </w:docPartBody>
    </w:docPart>
    <w:docPart>
      <w:docPartPr>
        <w:name w:val="2E436C3A53884881A0275FA2BBE16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93D9A-09A0-43D4-BE96-8055A55B0390}"/>
      </w:docPartPr>
      <w:docPartBody>
        <w:p w:rsidR="00000000" w:rsidRDefault="002C27C3">
          <w:pPr>
            <w:pStyle w:val="2E436C3A53884881A0275FA2BBE168AA"/>
          </w:pPr>
          <w:r w:rsidRPr="009D0878">
            <w:t>Phone</w:t>
          </w:r>
        </w:p>
      </w:docPartBody>
    </w:docPart>
    <w:docPart>
      <w:docPartPr>
        <w:name w:val="712F0B9B43AD47BC997AA1F221F20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782A8-C151-4A91-AB32-891258B7190A}"/>
      </w:docPartPr>
      <w:docPartBody>
        <w:p w:rsidR="00000000" w:rsidRDefault="002C27C3">
          <w:pPr>
            <w:pStyle w:val="712F0B9B43AD47BC997AA1F221F2099F"/>
          </w:pPr>
          <w:r w:rsidRPr="009D0878">
            <w:t>Email</w:t>
          </w:r>
        </w:p>
      </w:docPartBody>
    </w:docPart>
    <w:docPart>
      <w:docPartPr>
        <w:name w:val="9C5731FF42A44011A5AB6A39D0003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24419-C06D-4A62-BBB9-5E092083816B}"/>
      </w:docPartPr>
      <w:docPartBody>
        <w:p w:rsidR="00000000" w:rsidRDefault="002C27C3">
          <w:pPr>
            <w:pStyle w:val="9C5731FF42A44011A5AB6A39D0003CF0"/>
          </w:pPr>
          <w:r w:rsidRPr="009D0878">
            <w:t>LinkedIn Profile</w:t>
          </w:r>
        </w:p>
      </w:docPartBody>
    </w:docPart>
    <w:docPart>
      <w:docPartPr>
        <w:name w:val="A8590ED074114FAB82BFED43A703E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50576-F26B-475C-A9A5-9250E6440DB4}"/>
      </w:docPartPr>
      <w:docPartBody>
        <w:p w:rsidR="00000000" w:rsidRDefault="002C27C3">
          <w:pPr>
            <w:pStyle w:val="A8590ED074114FAB82BFED43A703E685"/>
          </w:pPr>
          <w:r w:rsidRPr="009D0878">
            <w:t>Twitter/Blog/Portfolio</w:t>
          </w:r>
        </w:p>
      </w:docPartBody>
    </w:docPart>
    <w:docPart>
      <w:docPartPr>
        <w:name w:val="FB559D7C1C8D43DBB331A553619D5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2E634-3526-4AA2-B53C-887B5BE9CE51}"/>
      </w:docPartPr>
      <w:docPartBody>
        <w:p w:rsidR="00000000" w:rsidRDefault="002C27C3">
          <w:pPr>
            <w:pStyle w:val="FB559D7C1C8D43DBB331A553619D5F9A"/>
          </w:pPr>
          <w:r w:rsidRPr="00AD3FD8">
            <w:t>Experience</w:t>
          </w:r>
        </w:p>
      </w:docPartBody>
    </w:docPart>
    <w:docPart>
      <w:docPartPr>
        <w:name w:val="D41496F39C1D4F59809B5CEA129BA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B362A-0C92-4DC3-8F4C-D7A29D4DC6D1}"/>
      </w:docPartPr>
      <w:docPartBody>
        <w:p w:rsidR="00000000" w:rsidRDefault="002C27C3">
          <w:pPr>
            <w:pStyle w:val="D41496F39C1D4F59809B5CEA129BA54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5"/>
    <w:rsid w:val="002C27C3"/>
    <w:rsid w:val="009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061C62C857446E956CA4F8EB7ABCAF">
    <w:name w:val="41061C62C857446E956CA4F8EB7ABCAF"/>
  </w:style>
  <w:style w:type="paragraph" w:customStyle="1" w:styleId="09E1C5D32D1145CB9845858879674521">
    <w:name w:val="09E1C5D32D1145CB9845858879674521"/>
  </w:style>
  <w:style w:type="paragraph" w:customStyle="1" w:styleId="AB4E74849A5E441CA2DE3810DCC956B7">
    <w:name w:val="AB4E74849A5E441CA2DE3810DCC956B7"/>
  </w:style>
  <w:style w:type="paragraph" w:customStyle="1" w:styleId="2E436C3A53884881A0275FA2BBE168AA">
    <w:name w:val="2E436C3A53884881A0275FA2BBE168AA"/>
  </w:style>
  <w:style w:type="paragraph" w:customStyle="1" w:styleId="712F0B9B43AD47BC997AA1F221F2099F">
    <w:name w:val="712F0B9B43AD47BC997AA1F221F2099F"/>
  </w:style>
  <w:style w:type="paragraph" w:customStyle="1" w:styleId="9C5731FF42A44011A5AB6A39D0003CF0">
    <w:name w:val="9C5731FF42A44011A5AB6A39D0003CF0"/>
  </w:style>
  <w:style w:type="paragraph" w:customStyle="1" w:styleId="A8590ED074114FAB82BFED43A703E685">
    <w:name w:val="A8590ED074114FAB82BFED43A703E685"/>
  </w:style>
  <w:style w:type="paragraph" w:customStyle="1" w:styleId="9BF2A0346B6A460999611960CA7774B4">
    <w:name w:val="9BF2A0346B6A460999611960CA7774B4"/>
  </w:style>
  <w:style w:type="paragraph" w:customStyle="1" w:styleId="1C01288C795B4A868B2D20F8CA2682E9">
    <w:name w:val="1C01288C795B4A868B2D20F8CA2682E9"/>
  </w:style>
  <w:style w:type="paragraph" w:customStyle="1" w:styleId="AE83AF46EBC84DF1A5D5005A0BD0CB76">
    <w:name w:val="AE83AF46EBC84DF1A5D5005A0BD0CB76"/>
  </w:style>
  <w:style w:type="paragraph" w:customStyle="1" w:styleId="5CCE720FF9844528B0B3B4C2BEEACFFC">
    <w:name w:val="5CCE720FF9844528B0B3B4C2BEEACFFC"/>
  </w:style>
  <w:style w:type="paragraph" w:customStyle="1" w:styleId="32EC920E026A449DBB208F8409D932DB">
    <w:name w:val="32EC920E026A449DBB208F8409D932DB"/>
  </w:style>
  <w:style w:type="paragraph" w:customStyle="1" w:styleId="B622625A3DD74CC09C25AE6E04ECA2C8">
    <w:name w:val="B622625A3DD74CC09C25AE6E04ECA2C8"/>
  </w:style>
  <w:style w:type="paragraph" w:customStyle="1" w:styleId="B3BA214EBE5C440C82536267ED4E0C46">
    <w:name w:val="B3BA214EBE5C440C82536267ED4E0C46"/>
  </w:style>
  <w:style w:type="paragraph" w:customStyle="1" w:styleId="FB559D7C1C8D43DBB331A553619D5F9A">
    <w:name w:val="FB559D7C1C8D43DBB331A553619D5F9A"/>
  </w:style>
  <w:style w:type="paragraph" w:customStyle="1" w:styleId="5995A0C65BEC416DA65B5F27ED87A834">
    <w:name w:val="5995A0C65BEC416DA65B5F27ED87A834"/>
  </w:style>
  <w:style w:type="paragraph" w:customStyle="1" w:styleId="6BDBB7C8386F48AF87BEB623F681C8E7">
    <w:name w:val="6BDBB7C8386F48AF87BEB623F681C8E7"/>
  </w:style>
  <w:style w:type="paragraph" w:customStyle="1" w:styleId="4DA0A51AA2744C91BD4D3215E32ACEC3">
    <w:name w:val="4DA0A51AA2744C91BD4D3215E32ACEC3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7FFE21E739048D9A7A6F78017512B1A">
    <w:name w:val="C7FFE21E739048D9A7A6F78017512B1A"/>
  </w:style>
  <w:style w:type="paragraph" w:customStyle="1" w:styleId="0C427A4286B546FFAF70FFDAAED04AF6">
    <w:name w:val="0C427A4286B546FFAF70FFDAAED04AF6"/>
  </w:style>
  <w:style w:type="paragraph" w:customStyle="1" w:styleId="0E4F57142C7B42F7B1AC229FC02FFEB6">
    <w:name w:val="0E4F57142C7B42F7B1AC229FC02FFEB6"/>
  </w:style>
  <w:style w:type="paragraph" w:customStyle="1" w:styleId="EBB6DEA58B9E41D089299C2340B247A4">
    <w:name w:val="EBB6DEA58B9E41D089299C2340B247A4"/>
  </w:style>
  <w:style w:type="paragraph" w:customStyle="1" w:styleId="A6711665E9464096BA2D95E7E604AECC">
    <w:name w:val="A6711665E9464096BA2D95E7E604AECC"/>
  </w:style>
  <w:style w:type="paragraph" w:customStyle="1" w:styleId="5DA38EFB76574CF0BE8E5F797C84B3BB">
    <w:name w:val="5DA38EFB76574CF0BE8E5F797C84B3BB"/>
  </w:style>
  <w:style w:type="paragraph" w:customStyle="1" w:styleId="84F36E20002E48DDBEC2CC18B6FA5C25">
    <w:name w:val="84F36E20002E48DDBEC2CC18B6FA5C25"/>
  </w:style>
  <w:style w:type="paragraph" w:customStyle="1" w:styleId="D41496F39C1D4F59809B5CEA129BA54E">
    <w:name w:val="D41496F39C1D4F59809B5CEA129BA54E"/>
  </w:style>
  <w:style w:type="paragraph" w:customStyle="1" w:styleId="B343BF1AF6E94723B2D09F4BAB2F06B3">
    <w:name w:val="B343BF1AF6E94723B2D09F4BAB2F06B3"/>
  </w:style>
  <w:style w:type="paragraph" w:customStyle="1" w:styleId="035B39BDB10E487E857BD43116C60FE7">
    <w:name w:val="035B39BDB10E487E857BD43116C60FE7"/>
  </w:style>
  <w:style w:type="paragraph" w:customStyle="1" w:styleId="A7775EBA39AB42779953E5747B9F9BA3">
    <w:name w:val="A7775EBA39AB42779953E5747B9F9BA3"/>
  </w:style>
  <w:style w:type="paragraph" w:customStyle="1" w:styleId="21E90440192E44169B4CBF8A1DE35C01">
    <w:name w:val="21E90440192E44169B4CBF8A1DE35C01"/>
  </w:style>
  <w:style w:type="paragraph" w:customStyle="1" w:styleId="DDE72BF2AD2C4822BF39A5A37FD42692">
    <w:name w:val="DDE72BF2AD2C4822BF39A5A37FD42692"/>
  </w:style>
  <w:style w:type="paragraph" w:customStyle="1" w:styleId="6BFD28B0291647149706F9D6F845C5F3">
    <w:name w:val="6BFD28B0291647149706F9D6F845C5F3"/>
  </w:style>
  <w:style w:type="paragraph" w:customStyle="1" w:styleId="60448CFE05A943B2A99A75386BB9D725">
    <w:name w:val="60448CFE05A943B2A99A75386BB9D725"/>
  </w:style>
  <w:style w:type="paragraph" w:customStyle="1" w:styleId="0A6CFA0BE2E04BDE854F2C0133D3E829">
    <w:name w:val="0A6CFA0BE2E04BDE854F2C0133D3E829"/>
  </w:style>
  <w:style w:type="paragraph" w:customStyle="1" w:styleId="8500B118E5564D2C878758FF7C9187D7">
    <w:name w:val="8500B118E5564D2C878758FF7C9187D7"/>
  </w:style>
  <w:style w:type="paragraph" w:customStyle="1" w:styleId="4CA6381194824DA29462295C5C16A46C">
    <w:name w:val="4CA6381194824DA29462295C5C16A46C"/>
  </w:style>
  <w:style w:type="paragraph" w:customStyle="1" w:styleId="A23079BEC9444628AC0C4A06B46B8C10">
    <w:name w:val="A23079BEC9444628AC0C4A06B46B8C10"/>
  </w:style>
  <w:style w:type="paragraph" w:customStyle="1" w:styleId="55ADC09C3CA143D59E21E00B3393766C">
    <w:name w:val="55ADC09C3CA143D59E21E00B3393766C"/>
  </w:style>
  <w:style w:type="paragraph" w:customStyle="1" w:styleId="4C8132B91EE9411C8F040CE2A8E06C7C">
    <w:name w:val="4C8132B91EE9411C8F040CE2A8E06C7C"/>
    <w:rsid w:val="009F2145"/>
  </w:style>
  <w:style w:type="paragraph" w:customStyle="1" w:styleId="20AD8F974A7E48459F28A3B4212FD20C">
    <w:name w:val="20AD8F974A7E48459F28A3B4212FD20C"/>
    <w:rsid w:val="009F2145"/>
  </w:style>
  <w:style w:type="paragraph" w:customStyle="1" w:styleId="7EC65411D9254798BD4FEA043A422C20">
    <w:name w:val="7EC65411D9254798BD4FEA043A422C20"/>
    <w:rsid w:val="009F2145"/>
  </w:style>
  <w:style w:type="paragraph" w:customStyle="1" w:styleId="459AA51488384B4EAC8C9311CDE24537">
    <w:name w:val="459AA51488384B4EAC8C9311CDE24537"/>
    <w:rsid w:val="009F2145"/>
  </w:style>
  <w:style w:type="paragraph" w:customStyle="1" w:styleId="289D0176E9E44C80B15DC86DB9FCFEF0">
    <w:name w:val="289D0176E9E44C80B15DC86DB9FCFEF0"/>
    <w:rsid w:val="009F2145"/>
  </w:style>
  <w:style w:type="paragraph" w:customStyle="1" w:styleId="6F66171C8EE24E2587D95687BF12A5A4">
    <w:name w:val="6F66171C8EE24E2587D95687BF12A5A4"/>
    <w:rsid w:val="009F2145"/>
  </w:style>
  <w:style w:type="paragraph" w:customStyle="1" w:styleId="4F27C3BEC10F477EAF220BC154B81BF8">
    <w:name w:val="4F27C3BEC10F477EAF220BC154B81BF8"/>
    <w:rsid w:val="009F2145"/>
  </w:style>
  <w:style w:type="paragraph" w:customStyle="1" w:styleId="F8244CCDCBE14784B1FCF16F5534FC6D">
    <w:name w:val="F8244CCDCBE14784B1FCF16F5534FC6D"/>
    <w:rsid w:val="009F2145"/>
  </w:style>
  <w:style w:type="paragraph" w:customStyle="1" w:styleId="C918CC20D7984C50B06408AEE6DA4930">
    <w:name w:val="C918CC20D7984C50B06408AEE6DA4930"/>
    <w:rsid w:val="009F2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William</Abstract>
  <CompanyAddress>1206 McKinley Street, Annapolis, MD 21403</CompanyAddress>
  <CompanyPhone>443-534-0668</CompanyPhone>
  <CompanyFax/>
  <CompanyEmail>bill@williamwhorton.com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600FBF-2032-4A4F-9761-144619FBA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102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>https:/www.linkedin.com/in/williamwhorton</cp:keywords>
  <dc:description/>
  <cp:lastModifiedBy>William Whorton</cp:lastModifiedBy>
  <cp:revision>8</cp:revision>
  <dcterms:created xsi:type="dcterms:W3CDTF">2019-05-10T01:58:00Z</dcterms:created>
  <dcterms:modified xsi:type="dcterms:W3CDTF">2019-05-10T03:40:00Z</dcterms:modified>
  <cp:category>Whorton</cp:category>
  <cp:contentStatus>https://www.williamwhorton.com</cp:contentStatus>
</cp:coreProperties>
</file>