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AFA84" w14:textId="0810A486" w:rsidR="002673A1" w:rsidRPr="00D13C4C" w:rsidRDefault="002673A1" w:rsidP="00D13C4C">
      <w:pPr>
        <w:pStyle w:val="ae"/>
        <w:spacing w:line="360" w:lineRule="auto"/>
        <w:jc w:val="center"/>
        <w:rPr>
          <w:rFonts w:eastAsia="宋体"/>
          <w:b/>
          <w:bCs/>
          <w:color w:val="000000"/>
          <w:sz w:val="30"/>
          <w:szCs w:val="30"/>
        </w:rPr>
      </w:pPr>
      <w:r w:rsidRPr="00D13C4C">
        <w:rPr>
          <w:rFonts w:eastAsia="宋体"/>
          <w:b/>
          <w:bCs/>
          <w:color w:val="000000"/>
          <w:sz w:val="30"/>
          <w:szCs w:val="30"/>
        </w:rPr>
        <w:t>Rebuttal letter</w:t>
      </w:r>
    </w:p>
    <w:p w14:paraId="1BCDD7B4" w14:textId="195C382F" w:rsidR="002673A1" w:rsidRPr="00D13C4C" w:rsidRDefault="002673A1" w:rsidP="00D13C4C">
      <w:pPr>
        <w:pStyle w:val="ae"/>
        <w:spacing w:line="360" w:lineRule="auto"/>
        <w:rPr>
          <w:rFonts w:eastAsia="宋体"/>
          <w:color w:val="000000"/>
          <w:sz w:val="21"/>
          <w:szCs w:val="21"/>
        </w:rPr>
      </w:pPr>
      <w:r w:rsidRPr="00D13C4C">
        <w:rPr>
          <w:rFonts w:eastAsia="宋体"/>
          <w:b/>
          <w:bCs/>
          <w:color w:val="000000" w:themeColor="text1"/>
          <w:sz w:val="21"/>
          <w:szCs w:val="21"/>
        </w:rPr>
        <w:t>Manuscript Number: CELL-SYSTEMS-D-24-00570</w:t>
      </w:r>
      <w:r w:rsidRPr="00D13C4C">
        <w:rPr>
          <w:rFonts w:eastAsia="宋体"/>
          <w:b/>
          <w:bCs/>
        </w:rPr>
        <w:br/>
      </w:r>
      <w:r w:rsidRPr="00D13C4C">
        <w:rPr>
          <w:rFonts w:eastAsia="宋体"/>
          <w:b/>
          <w:bCs/>
          <w:color w:val="000000" w:themeColor="text1"/>
          <w:sz w:val="21"/>
          <w:szCs w:val="21"/>
        </w:rPr>
        <w:t>"Geometric Quantification of Cell Phenotype Transition Manifolds with Information Geometry"</w:t>
      </w:r>
      <w:r w:rsidRPr="00505A41">
        <w:rPr>
          <w:rFonts w:eastAsia="宋体" w:hint="eastAsia"/>
        </w:rPr>
        <w:br/>
      </w:r>
      <w:r w:rsidRPr="00505A41">
        <w:rPr>
          <w:rFonts w:eastAsia="宋体" w:hint="eastAsia"/>
        </w:rPr>
        <w:br/>
      </w:r>
      <w:r w:rsidRPr="00D13C4C">
        <w:rPr>
          <w:rFonts w:eastAsia="宋体"/>
          <w:color w:val="000000" w:themeColor="text1"/>
          <w:sz w:val="21"/>
          <w:szCs w:val="21"/>
        </w:rPr>
        <w:t>Dear Dr. Wang,</w:t>
      </w:r>
      <w:r w:rsidRPr="00505A41">
        <w:rPr>
          <w:rFonts w:eastAsia="宋体" w:hint="eastAsia"/>
        </w:rPr>
        <w:br/>
      </w:r>
      <w:r w:rsidRPr="00505A41">
        <w:rPr>
          <w:rFonts w:eastAsia="宋体" w:hint="eastAsia"/>
        </w:rPr>
        <w:br/>
      </w:r>
      <w:r w:rsidRPr="00D13C4C">
        <w:rPr>
          <w:rFonts w:eastAsia="宋体"/>
          <w:color w:val="000000" w:themeColor="text1"/>
          <w:sz w:val="21"/>
          <w:szCs w:val="21"/>
        </w:rPr>
        <w:t>I</w:t>
      </w:r>
      <w:r w:rsidR="00235DA7" w:rsidRPr="00CA0B38">
        <w:rPr>
          <w:rFonts w:eastAsia="宋体"/>
          <w:color w:val="000000" w:themeColor="text1"/>
          <w:sz w:val="21"/>
          <w:szCs w:val="21"/>
        </w:rPr>
        <w:t>'</w:t>
      </w:r>
      <w:r w:rsidRPr="00D13C4C">
        <w:rPr>
          <w:rFonts w:eastAsia="宋体"/>
          <w:color w:val="000000" w:themeColor="text1"/>
          <w:sz w:val="21"/>
          <w:szCs w:val="21"/>
        </w:rPr>
        <w:t>m enclosing the comments that reviewers made on your paper, which I hope you will find useful and constructive. As you'll see, they express interest in the study, but they also have a number of criticisms and suggestions. Based on these comments, it seems premature to proceed with the paper in its current form; however, if it's possible to address the concerns raised with additional experiments and/or analysis, we</w:t>
      </w:r>
      <w:r w:rsidR="00D95FF0">
        <w:rPr>
          <w:rFonts w:eastAsia="宋体"/>
          <w:color w:val="000000" w:themeColor="text1"/>
          <w:sz w:val="21"/>
          <w:szCs w:val="21"/>
        </w:rPr>
        <w:t>’</w:t>
      </w:r>
      <w:r w:rsidRPr="00D13C4C">
        <w:rPr>
          <w:rFonts w:eastAsia="宋体"/>
          <w:color w:val="000000" w:themeColor="text1"/>
          <w:sz w:val="21"/>
          <w:szCs w:val="21"/>
        </w:rPr>
        <w:t>d be interested in considering a revised version of the manuscript. </w:t>
      </w:r>
      <w:r w:rsidRPr="00505A41">
        <w:rPr>
          <w:rFonts w:eastAsia="宋体" w:hint="eastAsia"/>
        </w:rPr>
        <w:br/>
      </w:r>
      <w:r w:rsidRPr="00D13C4C">
        <w:rPr>
          <w:rFonts w:eastAsia="宋体" w:hint="eastAsia"/>
          <w:color w:val="000000" w:themeColor="text1"/>
          <w:sz w:val="21"/>
          <w:szCs w:val="21"/>
        </w:rPr>
        <w:t> </w:t>
      </w:r>
      <w:r w:rsidRPr="00505A41">
        <w:rPr>
          <w:rFonts w:eastAsia="宋体" w:hint="eastAsia"/>
        </w:rPr>
        <w:br/>
      </w:r>
      <w:r w:rsidRPr="00D13C4C">
        <w:rPr>
          <w:rFonts w:eastAsia="宋体"/>
          <w:color w:val="000000" w:themeColor="text1"/>
          <w:sz w:val="21"/>
          <w:szCs w:val="21"/>
        </w:rPr>
        <w:t>As a matter of principle, I usually only invite a revision when I</w:t>
      </w:r>
      <w:r w:rsidR="00235DA7">
        <w:rPr>
          <w:rFonts w:eastAsia="宋体"/>
          <w:color w:val="000000" w:themeColor="text1"/>
          <w:sz w:val="21"/>
          <w:szCs w:val="21"/>
        </w:rPr>
        <w:t>’</w:t>
      </w:r>
      <w:r w:rsidRPr="00D13C4C">
        <w:rPr>
          <w:rFonts w:eastAsia="宋体"/>
          <w:color w:val="000000" w:themeColor="text1"/>
          <w:sz w:val="21"/>
          <w:szCs w:val="21"/>
        </w:rPr>
        <w:t>m reasonably certain that the authors' work will align with the reviewers</w:t>
      </w:r>
      <w:r w:rsidR="00860CC6">
        <w:rPr>
          <w:rFonts w:eastAsia="宋体"/>
          <w:color w:val="000000" w:themeColor="text1"/>
          <w:sz w:val="21"/>
          <w:szCs w:val="21"/>
        </w:rPr>
        <w:t>’</w:t>
      </w:r>
      <w:r w:rsidR="00860CC6">
        <w:rPr>
          <w:rFonts w:eastAsia="宋体" w:hint="eastAsia"/>
          <w:color w:val="000000" w:themeColor="text1"/>
          <w:sz w:val="21"/>
          <w:szCs w:val="21"/>
        </w:rPr>
        <w:t xml:space="preserve"> </w:t>
      </w:r>
      <w:r w:rsidRPr="00D13C4C">
        <w:rPr>
          <w:rFonts w:eastAsia="宋体"/>
          <w:color w:val="000000" w:themeColor="text1"/>
          <w:sz w:val="21"/>
          <w:szCs w:val="21"/>
        </w:rPr>
        <w:t xml:space="preserve">concerns and produce a publishable manuscript. </w:t>
      </w:r>
      <w:r w:rsidRPr="00D13C4C">
        <w:rPr>
          <w:rFonts w:eastAsia="宋体" w:hint="eastAsia"/>
          <w:color w:val="000000" w:themeColor="text1"/>
          <w:sz w:val="21"/>
          <w:szCs w:val="21"/>
        </w:rPr>
        <w:t> </w:t>
      </w:r>
      <w:r w:rsidRPr="00D13C4C">
        <w:rPr>
          <w:rFonts w:eastAsia="宋体"/>
          <w:color w:val="000000" w:themeColor="text1"/>
          <w:sz w:val="21"/>
          <w:szCs w:val="21"/>
        </w:rPr>
        <w:t>In the case of this manuscript, the reviewers and I have make-or-break concerns regarding the need for fair comparison to alternative approaches and more rigorous validation with real world data. Additionally, to move forward, the utility of the approach must be demonstrated by delivering biological insights that are not achievable using other techniques.</w:t>
      </w:r>
      <w:r w:rsidRPr="00D13C4C">
        <w:rPr>
          <w:rStyle w:val="apple-converted-space"/>
          <w:rFonts w:eastAsia="宋体" w:hint="eastAsia"/>
          <w:b/>
          <w:i/>
          <w:color w:val="000000" w:themeColor="text1"/>
          <w:sz w:val="21"/>
          <w:szCs w:val="21"/>
        </w:rPr>
        <w:t> </w:t>
      </w:r>
      <w:r w:rsidRPr="00D13C4C">
        <w:rPr>
          <w:rFonts w:eastAsia="宋体"/>
          <w:color w:val="000000" w:themeColor="text1"/>
          <w:sz w:val="21"/>
          <w:szCs w:val="21"/>
        </w:rPr>
        <w:t>To further guide revision, I</w:t>
      </w:r>
      <w:r w:rsidR="00860CC6">
        <w:rPr>
          <w:rFonts w:eastAsia="宋体"/>
          <w:color w:val="000000" w:themeColor="text1"/>
          <w:sz w:val="21"/>
          <w:szCs w:val="21"/>
        </w:rPr>
        <w:t>’</w:t>
      </w:r>
      <w:r w:rsidRPr="00D13C4C">
        <w:rPr>
          <w:rFonts w:eastAsia="宋体"/>
          <w:color w:val="000000" w:themeColor="text1"/>
          <w:sz w:val="21"/>
          <w:szCs w:val="21"/>
        </w:rPr>
        <w:t>ve highlighted portions of the reviews that strike me as particularly critical. </w:t>
      </w:r>
      <w:r w:rsidRPr="00505A41">
        <w:rPr>
          <w:rFonts w:eastAsia="宋体" w:hint="eastAsia"/>
        </w:rPr>
        <w:br/>
      </w:r>
      <w:r w:rsidRPr="00D13C4C">
        <w:rPr>
          <w:rFonts w:eastAsia="宋体" w:hint="eastAsia"/>
          <w:color w:val="000000" w:themeColor="text1"/>
          <w:sz w:val="21"/>
          <w:szCs w:val="21"/>
        </w:rPr>
        <w:t> </w:t>
      </w:r>
      <w:r w:rsidRPr="00505A41">
        <w:rPr>
          <w:rFonts w:eastAsia="宋体" w:hint="eastAsia"/>
        </w:rPr>
        <w:br/>
      </w:r>
      <w:r w:rsidRPr="00D13C4C">
        <w:rPr>
          <w:rFonts w:eastAsia="宋体"/>
          <w:color w:val="000000" w:themeColor="text1"/>
          <w:sz w:val="21"/>
          <w:szCs w:val="21"/>
        </w:rPr>
        <w:t>As you address these concerns, it's important that you and I stay on the same page.  I'm always happy to talk, either over email or by phone, if you</w:t>
      </w:r>
      <w:r w:rsidR="00860CC6">
        <w:rPr>
          <w:rFonts w:eastAsia="宋体"/>
          <w:color w:val="000000" w:themeColor="text1"/>
          <w:sz w:val="21"/>
          <w:szCs w:val="21"/>
        </w:rPr>
        <w:t>’</w:t>
      </w:r>
      <w:r w:rsidRPr="00D13C4C">
        <w:rPr>
          <w:rFonts w:eastAsia="宋体"/>
          <w:color w:val="000000" w:themeColor="text1"/>
          <w:sz w:val="21"/>
          <w:szCs w:val="21"/>
        </w:rPr>
        <w:t>d like feedback about whether your efforts are moving the manuscript in a productive direction. Do note that we generally consider papers through only one major round of revision, so the revised manuscript would be either accepted or rejected based on the next round of comments we receive from the reviewers.  If you have any questions or concerns, please let me know.  More technical information and advice about resubmission can be found below my signature.  Please read it carefully, as it can save substantial time and effort later. </w:t>
      </w:r>
      <w:r w:rsidRPr="00505A41">
        <w:rPr>
          <w:rFonts w:eastAsia="宋体" w:hint="eastAsia"/>
        </w:rPr>
        <w:br/>
      </w:r>
      <w:r w:rsidRPr="00505A41">
        <w:rPr>
          <w:rFonts w:eastAsia="宋体" w:hint="eastAsia"/>
        </w:rPr>
        <w:br/>
      </w:r>
      <w:r w:rsidRPr="00D13C4C">
        <w:rPr>
          <w:rFonts w:eastAsia="宋体"/>
          <w:color w:val="000000" w:themeColor="text1"/>
          <w:sz w:val="21"/>
          <w:szCs w:val="21"/>
        </w:rPr>
        <w:t>If any changes to the authorship are needed (addition, removal, or a change in order of authors), we require that an</w:t>
      </w:r>
      <w:r w:rsidRPr="00D13C4C">
        <w:rPr>
          <w:rStyle w:val="apple-converted-space"/>
          <w:rFonts w:eastAsia="宋体" w:hint="eastAsia"/>
          <w:color w:val="000000" w:themeColor="text1"/>
          <w:sz w:val="21"/>
          <w:szCs w:val="21"/>
        </w:rPr>
        <w:t> </w:t>
      </w:r>
      <w:hyperlink r:id="rId7">
        <w:r w:rsidRPr="00D13C4C">
          <w:rPr>
            <w:rStyle w:val="af"/>
            <w:rFonts w:eastAsia="宋体"/>
            <w:sz w:val="21"/>
            <w:szCs w:val="21"/>
          </w:rPr>
          <w:t>authorship change form</w:t>
        </w:r>
      </w:hyperlink>
      <w:r w:rsidRPr="00D13C4C">
        <w:rPr>
          <w:rStyle w:val="apple-converted-space"/>
          <w:rFonts w:eastAsia="宋体"/>
          <w:color w:val="000000" w:themeColor="text1"/>
          <w:sz w:val="21"/>
          <w:szCs w:val="21"/>
        </w:rPr>
        <w:t> </w:t>
      </w:r>
      <w:r w:rsidRPr="00D13C4C">
        <w:rPr>
          <w:rFonts w:eastAsia="宋体"/>
          <w:color w:val="000000" w:themeColor="text1"/>
          <w:sz w:val="21"/>
          <w:szCs w:val="21"/>
        </w:rPr>
        <w:t>be provided with the revised manuscript that indicates the reason for the change and provides written consent for the change from all authors, including any that were removed. </w:t>
      </w:r>
    </w:p>
    <w:p w14:paraId="42D8CE76" w14:textId="77777777" w:rsidR="002673A1" w:rsidRPr="00D13C4C" w:rsidRDefault="002673A1" w:rsidP="00D13C4C">
      <w:pPr>
        <w:pStyle w:val="ae"/>
        <w:spacing w:line="360" w:lineRule="auto"/>
        <w:rPr>
          <w:rFonts w:eastAsia="宋体"/>
          <w:color w:val="000000"/>
          <w:sz w:val="21"/>
          <w:szCs w:val="21"/>
        </w:rPr>
      </w:pPr>
      <w:r w:rsidRPr="00D13C4C">
        <w:rPr>
          <w:rFonts w:eastAsia="宋体"/>
          <w:color w:val="000000" w:themeColor="text1"/>
          <w:sz w:val="21"/>
          <w:szCs w:val="21"/>
        </w:rPr>
        <w:t>I look forward to seeing your revised manuscript.</w:t>
      </w:r>
      <w:r w:rsidRPr="00505A41">
        <w:rPr>
          <w:rFonts w:eastAsia="宋体" w:hint="eastAsia"/>
        </w:rPr>
        <w:br/>
      </w:r>
      <w:r w:rsidRPr="00505A41">
        <w:rPr>
          <w:rFonts w:eastAsia="宋体" w:hint="eastAsia"/>
        </w:rPr>
        <w:br/>
      </w:r>
      <w:r w:rsidRPr="00D13C4C">
        <w:rPr>
          <w:rFonts w:eastAsia="宋体"/>
          <w:color w:val="000000" w:themeColor="text1"/>
          <w:sz w:val="21"/>
          <w:szCs w:val="21"/>
        </w:rPr>
        <w:t>All the best,</w:t>
      </w:r>
      <w:r w:rsidRPr="00505A41">
        <w:rPr>
          <w:rFonts w:eastAsia="宋体" w:hint="eastAsia"/>
        </w:rPr>
        <w:br/>
      </w:r>
      <w:r w:rsidRPr="00505A41">
        <w:rPr>
          <w:rFonts w:eastAsia="宋体" w:hint="eastAsia"/>
        </w:rPr>
        <w:lastRenderedPageBreak/>
        <w:br/>
      </w:r>
      <w:r w:rsidRPr="00D13C4C">
        <w:rPr>
          <w:rFonts w:eastAsia="宋体"/>
          <w:color w:val="000000" w:themeColor="text1"/>
          <w:sz w:val="21"/>
          <w:szCs w:val="21"/>
        </w:rPr>
        <w:t xml:space="preserve">Ernesto </w:t>
      </w:r>
      <w:proofErr w:type="spellStart"/>
      <w:r w:rsidRPr="00D13C4C">
        <w:rPr>
          <w:rFonts w:eastAsia="宋体"/>
          <w:color w:val="000000" w:themeColor="text1"/>
          <w:sz w:val="21"/>
          <w:szCs w:val="21"/>
        </w:rPr>
        <w:t>Andrianantoandro</w:t>
      </w:r>
      <w:proofErr w:type="spellEnd"/>
      <w:r w:rsidRPr="00D13C4C">
        <w:rPr>
          <w:rFonts w:eastAsia="宋体"/>
          <w:color w:val="000000" w:themeColor="text1"/>
          <w:sz w:val="21"/>
          <w:szCs w:val="21"/>
        </w:rPr>
        <w:t>, Ph.D.</w:t>
      </w:r>
      <w:r w:rsidRPr="00505A41">
        <w:rPr>
          <w:rFonts w:eastAsia="宋体" w:hint="eastAsia"/>
        </w:rPr>
        <w:br/>
      </w:r>
      <w:r w:rsidRPr="00D13C4C">
        <w:rPr>
          <w:rFonts w:eastAsia="宋体"/>
          <w:color w:val="000000" w:themeColor="text1"/>
          <w:sz w:val="21"/>
          <w:szCs w:val="21"/>
        </w:rPr>
        <w:t>Scientific Editor, Cell Systems</w:t>
      </w:r>
    </w:p>
    <w:p w14:paraId="40893066" w14:textId="77777777" w:rsidR="002673A1" w:rsidRPr="00D13C4C" w:rsidRDefault="002673A1" w:rsidP="00D13C4C">
      <w:pPr>
        <w:pStyle w:val="ae"/>
        <w:spacing w:line="360" w:lineRule="auto"/>
        <w:rPr>
          <w:rFonts w:eastAsia="宋体"/>
          <w:color w:val="000000"/>
          <w:sz w:val="21"/>
          <w:szCs w:val="21"/>
        </w:rPr>
      </w:pPr>
    </w:p>
    <w:p w14:paraId="7AD0CF11" w14:textId="77777777" w:rsidR="0056133B" w:rsidRDefault="002673A1" w:rsidP="00860CC6">
      <w:pPr>
        <w:pStyle w:val="ae"/>
        <w:spacing w:line="360" w:lineRule="auto"/>
        <w:rPr>
          <w:rFonts w:eastAsia="宋体"/>
          <w:color w:val="000000" w:themeColor="text1"/>
          <w:sz w:val="21"/>
          <w:szCs w:val="21"/>
        </w:rPr>
      </w:pPr>
      <w:r w:rsidRPr="00D13C4C">
        <w:rPr>
          <w:rFonts w:eastAsia="宋体"/>
          <w:b/>
          <w:bCs/>
          <w:color w:val="000000" w:themeColor="text1"/>
          <w:sz w:val="28"/>
          <w:szCs w:val="28"/>
        </w:rPr>
        <w:t>Reviewers' comments:</w:t>
      </w:r>
      <w:r w:rsidRPr="00505A41">
        <w:rPr>
          <w:rFonts w:eastAsia="宋体" w:hint="eastAsia"/>
        </w:rPr>
        <w:br/>
      </w:r>
      <w:r w:rsidRPr="00D13C4C">
        <w:rPr>
          <w:rFonts w:eastAsia="宋体"/>
          <w:b/>
          <w:bCs/>
          <w:color w:val="000000" w:themeColor="text1"/>
        </w:rPr>
        <w:t>Reviewer #1:</w:t>
      </w:r>
      <w:r w:rsidRPr="00D13C4C">
        <w:rPr>
          <w:rFonts w:eastAsia="宋体"/>
          <w:color w:val="000000" w:themeColor="text1"/>
        </w:rPr>
        <w:t xml:space="preserve"> </w:t>
      </w:r>
    </w:p>
    <w:p w14:paraId="28176F0F" w14:textId="267BEA1B" w:rsidR="002673A1" w:rsidRPr="00D13C4C" w:rsidRDefault="002673A1" w:rsidP="00D13C4C">
      <w:pPr>
        <w:pStyle w:val="ae"/>
        <w:spacing w:line="360" w:lineRule="auto"/>
        <w:rPr>
          <w:rFonts w:eastAsia="宋体"/>
          <w:color w:val="000000"/>
          <w:sz w:val="21"/>
          <w:szCs w:val="21"/>
        </w:rPr>
      </w:pPr>
      <w:r w:rsidRPr="00D13C4C">
        <w:rPr>
          <w:rFonts w:eastAsia="宋体"/>
          <w:color w:val="000000" w:themeColor="text1"/>
          <w:sz w:val="21"/>
          <w:szCs w:val="21"/>
        </w:rPr>
        <w:t xml:space="preserve">This manuscript by Huang et al. presents SCIM (Single Cell Information Manifolds), a novel method that applies information geometry principles to analyze cell phenotype transitions using single-cell RNA sequencing data. The work presents several noteworthy contributions, including the application of Fisher information metrics to characterize cell state transitions and the use of coarse Ricci curvature to identify critical transition points. While the theoretical foundation is sound and the approach shows promise, several aspects require attention before publication. </w:t>
      </w:r>
    </w:p>
    <w:p w14:paraId="1D5C53E8" w14:textId="27F9D41D" w:rsidR="002673A1" w:rsidRPr="00D13C4C" w:rsidRDefault="002673A1" w:rsidP="00D13C4C">
      <w:pPr>
        <w:pStyle w:val="ae"/>
        <w:spacing w:line="360" w:lineRule="auto"/>
        <w:rPr>
          <w:rFonts w:eastAsia="宋体"/>
          <w:color w:val="000000"/>
          <w:sz w:val="21"/>
          <w:szCs w:val="21"/>
        </w:rPr>
      </w:pPr>
      <w:r w:rsidRPr="00302CF1">
        <w:rPr>
          <w:rFonts w:eastAsia="宋体"/>
          <w:b/>
          <w:bCs/>
          <w:color w:val="000000"/>
        </w:rPr>
        <w:t>A:</w:t>
      </w:r>
      <w:r w:rsidRPr="00D13C4C">
        <w:rPr>
          <w:rFonts w:eastAsia="宋体"/>
          <w:color w:val="000000"/>
          <w:sz w:val="21"/>
          <w:szCs w:val="21"/>
        </w:rPr>
        <w:t xml:space="preserve"> </w:t>
      </w:r>
      <w:r w:rsidR="00C31B18" w:rsidRPr="00D13C4C">
        <w:rPr>
          <w:rFonts w:eastAsia="宋体"/>
          <w:color w:val="000000"/>
          <w:sz w:val="21"/>
          <w:szCs w:val="21"/>
        </w:rPr>
        <w:t xml:space="preserve">Thanks for the concise summary. </w:t>
      </w:r>
      <w:r w:rsidR="0056133B" w:rsidRPr="00D13C4C">
        <w:rPr>
          <w:rFonts w:eastAsia="宋体"/>
          <w:color w:val="000000"/>
          <w:sz w:val="21"/>
          <w:szCs w:val="21"/>
        </w:rPr>
        <w:t>We</w:t>
      </w:r>
      <w:r w:rsidR="00E64538" w:rsidRPr="00D13C4C">
        <w:rPr>
          <w:rFonts w:eastAsia="宋体"/>
          <w:color w:val="000000"/>
          <w:sz w:val="21"/>
          <w:szCs w:val="21"/>
        </w:rPr>
        <w:t xml:space="preserve"> have addressed all your concerns</w:t>
      </w:r>
      <w:r w:rsidR="00741225" w:rsidRPr="00D13C4C">
        <w:rPr>
          <w:rFonts w:eastAsia="宋体"/>
          <w:color w:val="000000"/>
          <w:sz w:val="21"/>
          <w:szCs w:val="21"/>
        </w:rPr>
        <w:t xml:space="preserve"> in the revised</w:t>
      </w:r>
      <w:r w:rsidR="001024EE" w:rsidRPr="00D13C4C">
        <w:rPr>
          <w:rFonts w:eastAsia="宋体"/>
          <w:color w:val="000000"/>
          <w:sz w:val="21"/>
          <w:szCs w:val="21"/>
        </w:rPr>
        <w:t xml:space="preserve"> manuscript.</w:t>
      </w:r>
    </w:p>
    <w:p w14:paraId="7D2E0EB3" w14:textId="77777777" w:rsidR="00FF1072" w:rsidRPr="00D13C4C" w:rsidRDefault="002673A1" w:rsidP="00D13C4C">
      <w:pPr>
        <w:pStyle w:val="ae"/>
        <w:spacing w:line="360" w:lineRule="auto"/>
        <w:rPr>
          <w:rFonts w:eastAsia="宋体"/>
          <w:color w:val="000000"/>
          <w:sz w:val="21"/>
          <w:szCs w:val="21"/>
          <w:shd w:val="clear" w:color="auto" w:fill="AFEEEE"/>
        </w:rPr>
      </w:pPr>
      <w:r w:rsidRPr="00D13C4C">
        <w:rPr>
          <w:rFonts w:eastAsia="宋体"/>
          <w:color w:val="000000"/>
          <w:sz w:val="21"/>
          <w:szCs w:val="21"/>
        </w:rPr>
        <w:t>The following major and minor concerns should be addressed to strengthen the manuscript's impact and usefulness to the field:</w:t>
      </w:r>
      <w:r w:rsidRPr="00D13C4C">
        <w:rPr>
          <w:rFonts w:eastAsia="宋体"/>
          <w:color w:val="000000"/>
          <w:sz w:val="21"/>
          <w:szCs w:val="21"/>
        </w:rPr>
        <w:br/>
      </w:r>
      <w:r w:rsidRPr="00D13C4C">
        <w:rPr>
          <w:rFonts w:eastAsia="宋体"/>
          <w:color w:val="000000"/>
          <w:sz w:val="21"/>
          <w:szCs w:val="21"/>
        </w:rPr>
        <w:br/>
      </w:r>
      <w:r w:rsidRPr="00D13C4C">
        <w:rPr>
          <w:rFonts w:eastAsia="宋体"/>
          <w:b/>
          <w:bCs/>
          <w:color w:val="000000"/>
        </w:rPr>
        <w:t>Major Issues:</w:t>
      </w:r>
      <w:r w:rsidRPr="00D13C4C">
        <w:rPr>
          <w:rFonts w:eastAsia="宋体"/>
          <w:color w:val="000000"/>
          <w:sz w:val="21"/>
          <w:szCs w:val="21"/>
        </w:rPr>
        <w:br/>
      </w:r>
      <w:r w:rsidRPr="00302CF1">
        <w:rPr>
          <w:rFonts w:eastAsia="宋体"/>
          <w:b/>
          <w:bCs/>
          <w:color w:val="000000"/>
        </w:rPr>
        <w:t>1.</w:t>
      </w:r>
      <w:r w:rsidRPr="00D13C4C">
        <w:rPr>
          <w:rFonts w:eastAsia="宋体"/>
          <w:color w:val="000000"/>
          <w:sz w:val="21"/>
          <w:szCs w:val="21"/>
        </w:rPr>
        <w:t xml:space="preserve"> The validation and benchmarking analysis </w:t>
      </w:r>
      <w:proofErr w:type="gramStart"/>
      <w:r w:rsidRPr="00D13C4C">
        <w:rPr>
          <w:rFonts w:eastAsia="宋体"/>
          <w:color w:val="000000"/>
          <w:sz w:val="21"/>
          <w:szCs w:val="21"/>
        </w:rPr>
        <w:t>needs</w:t>
      </w:r>
      <w:proofErr w:type="gramEnd"/>
      <w:r w:rsidRPr="00D13C4C">
        <w:rPr>
          <w:rFonts w:eastAsia="宋体"/>
          <w:color w:val="000000"/>
          <w:sz w:val="21"/>
          <w:szCs w:val="21"/>
        </w:rPr>
        <w:t xml:space="preserve"> substantial enhancement. The current comparison with existing methods (t-SNE, UMAP, diffusion maps, VAE) is primarily limited to toy datasets. While SCIM shows promise,</w:t>
      </w:r>
      <w:r w:rsidRPr="00D13C4C">
        <w:rPr>
          <w:rStyle w:val="apple-converted-space"/>
          <w:rFonts w:eastAsia="宋体" w:hint="eastAsia"/>
          <w:color w:val="000000"/>
          <w:sz w:val="21"/>
          <w:szCs w:val="21"/>
        </w:rPr>
        <w:t> </w:t>
      </w:r>
      <w:r w:rsidRPr="00D13C4C">
        <w:rPr>
          <w:rFonts w:eastAsia="宋体"/>
          <w:color w:val="000000"/>
          <w:sz w:val="21"/>
          <w:szCs w:val="21"/>
          <w:shd w:val="clear" w:color="auto" w:fill="AFEEEE"/>
        </w:rPr>
        <w:t>a systematic comparison/benchmarking against other geometric approaches and trajectory inference methods using real biological datasets would significantly strengthen the manuscript. It would be particularly valuable to demonstrate how SCIM captures real-world biological complexities and nonlinearities that existing methods may miss. The addition of quantitative performance metrics would help establish SCIM's advantages over current approaches.</w:t>
      </w:r>
    </w:p>
    <w:p w14:paraId="63189CAA" w14:textId="49A590C5" w:rsidR="005A30BC" w:rsidRPr="00D13C4C" w:rsidRDefault="00FF1072" w:rsidP="00D13C4C">
      <w:pPr>
        <w:pStyle w:val="ae"/>
        <w:spacing w:line="360" w:lineRule="auto"/>
        <w:rPr>
          <w:rFonts w:eastAsia="宋体"/>
          <w:color w:val="000000"/>
          <w:sz w:val="21"/>
          <w:szCs w:val="21"/>
        </w:rPr>
      </w:pPr>
      <w:r w:rsidRPr="00302CF1">
        <w:rPr>
          <w:rFonts w:eastAsia="宋体"/>
          <w:b/>
          <w:bCs/>
          <w:color w:val="000000"/>
        </w:rPr>
        <w:t>A:</w:t>
      </w:r>
      <w:r w:rsidR="00235DA7">
        <w:rPr>
          <w:rFonts w:eastAsia="宋体"/>
          <w:b/>
          <w:color w:val="000000" w:themeColor="text1"/>
          <w:sz w:val="21"/>
          <w:szCs w:val="21"/>
        </w:rPr>
        <w:t xml:space="preserve"> </w:t>
      </w:r>
      <w:r w:rsidR="003A1BF8" w:rsidRPr="00D13C4C">
        <w:rPr>
          <w:rFonts w:eastAsia="宋体"/>
          <w:color w:val="000000"/>
          <w:sz w:val="21"/>
          <w:szCs w:val="21"/>
        </w:rPr>
        <w:t>T</w:t>
      </w:r>
      <w:r w:rsidR="00561E07" w:rsidRPr="00D13C4C">
        <w:rPr>
          <w:rFonts w:eastAsia="宋体"/>
          <w:color w:val="000000"/>
          <w:sz w:val="21"/>
          <w:szCs w:val="21"/>
        </w:rPr>
        <w:t>han</w:t>
      </w:r>
      <w:r w:rsidR="00CE1353" w:rsidRPr="00D13C4C">
        <w:rPr>
          <w:rFonts w:eastAsia="宋体"/>
          <w:color w:val="000000"/>
          <w:sz w:val="21"/>
          <w:szCs w:val="21"/>
        </w:rPr>
        <w:t>k</w:t>
      </w:r>
      <w:r w:rsidR="0011673F" w:rsidRPr="00D13C4C">
        <w:rPr>
          <w:rFonts w:eastAsia="宋体"/>
          <w:color w:val="000000"/>
          <w:sz w:val="21"/>
          <w:szCs w:val="21"/>
        </w:rPr>
        <w:t>s</w:t>
      </w:r>
      <w:r w:rsidR="006F67A0" w:rsidRPr="00D13C4C">
        <w:rPr>
          <w:rFonts w:eastAsia="宋体"/>
          <w:color w:val="000000"/>
          <w:sz w:val="21"/>
          <w:szCs w:val="21"/>
        </w:rPr>
        <w:t xml:space="preserve">. </w:t>
      </w:r>
      <w:r w:rsidR="00FC77E4" w:rsidRPr="00D13C4C">
        <w:rPr>
          <w:rFonts w:eastAsia="宋体"/>
          <w:color w:val="000000"/>
          <w:sz w:val="21"/>
          <w:szCs w:val="21"/>
        </w:rPr>
        <w:t>In th</w:t>
      </w:r>
      <w:r w:rsidR="00B63E88" w:rsidRPr="00D13C4C">
        <w:rPr>
          <w:rFonts w:eastAsia="宋体"/>
          <w:color w:val="000000"/>
          <w:sz w:val="21"/>
          <w:szCs w:val="21"/>
        </w:rPr>
        <w:t xml:space="preserve">is method, we focused analyzing the geometric properties of underlying </w:t>
      </w:r>
      <w:r w:rsidR="00A02FAB" w:rsidRPr="00D13C4C">
        <w:rPr>
          <w:rFonts w:eastAsia="宋体"/>
          <w:color w:val="000000"/>
          <w:sz w:val="21"/>
          <w:szCs w:val="21"/>
        </w:rPr>
        <w:t xml:space="preserve">manifold especially the critical point of cell phenotypic transition. </w:t>
      </w:r>
      <w:r w:rsidR="00FA70D3" w:rsidRPr="00D13C4C">
        <w:rPr>
          <w:rFonts w:eastAsia="宋体"/>
          <w:color w:val="000000"/>
          <w:sz w:val="21"/>
          <w:szCs w:val="21"/>
        </w:rPr>
        <w:t xml:space="preserve">SCIM is </w:t>
      </w:r>
      <w:r w:rsidR="00B34084" w:rsidRPr="00D13C4C">
        <w:rPr>
          <w:rFonts w:eastAsia="宋体"/>
          <w:color w:val="000000"/>
          <w:sz w:val="21"/>
          <w:szCs w:val="21"/>
        </w:rPr>
        <w:t>not designe</w:t>
      </w:r>
      <w:r w:rsidR="00441FFF" w:rsidRPr="00D13C4C">
        <w:rPr>
          <w:rFonts w:eastAsia="宋体"/>
          <w:color w:val="000000"/>
          <w:sz w:val="21"/>
          <w:szCs w:val="21"/>
        </w:rPr>
        <w:t xml:space="preserve">d for </w:t>
      </w:r>
      <w:r w:rsidR="00786A2F" w:rsidRPr="00D13C4C">
        <w:rPr>
          <w:rFonts w:eastAsia="宋体"/>
          <w:color w:val="000000"/>
          <w:sz w:val="21"/>
          <w:szCs w:val="21"/>
        </w:rPr>
        <w:t>trajectory inferenc</w:t>
      </w:r>
      <w:r w:rsidR="0059245B" w:rsidRPr="00D13C4C">
        <w:rPr>
          <w:rFonts w:eastAsia="宋体"/>
          <w:color w:val="000000"/>
          <w:sz w:val="21"/>
          <w:szCs w:val="21"/>
        </w:rPr>
        <w:t>e</w:t>
      </w:r>
      <w:r w:rsidR="00527560" w:rsidRPr="00D13C4C">
        <w:rPr>
          <w:rFonts w:eastAsia="宋体"/>
          <w:color w:val="000000"/>
          <w:sz w:val="21"/>
          <w:szCs w:val="21"/>
        </w:rPr>
        <w:t xml:space="preserve">. </w:t>
      </w:r>
    </w:p>
    <w:p w14:paraId="5D152C13" w14:textId="4F8D5CDC" w:rsidR="005A30BC" w:rsidRDefault="00A04FFA" w:rsidP="00235DA7">
      <w:pPr>
        <w:spacing w:line="360" w:lineRule="auto"/>
        <w:rPr>
          <w:rFonts w:ascii="Times New Roman" w:eastAsia="宋体" w:hAnsi="Times New Roman" w:cs="Times New Roman"/>
          <w:color w:val="000000"/>
          <w:sz w:val="21"/>
          <w:szCs w:val="21"/>
        </w:rPr>
      </w:pPr>
      <w:r w:rsidRPr="0089418F">
        <w:rPr>
          <w:rFonts w:ascii="Times New Roman" w:eastAsia="宋体" w:hAnsi="Times New Roman" w:cs="Times New Roman"/>
          <w:kern w:val="0"/>
          <w:sz w:val="21"/>
          <w:szCs w:val="21"/>
          <w14:ligatures w14:val="none"/>
        </w:rPr>
        <w:t xml:space="preserve">Different from package </w:t>
      </w:r>
      <w:proofErr w:type="spellStart"/>
      <w:r w:rsidRPr="0089418F">
        <w:rPr>
          <w:rFonts w:ascii="Times New Roman" w:eastAsia="宋体" w:hAnsi="Times New Roman" w:cs="Times New Roman"/>
          <w:kern w:val="0"/>
          <w:sz w:val="21"/>
          <w:szCs w:val="21"/>
          <w14:ligatures w14:val="none"/>
        </w:rPr>
        <w:t>Moncle</w:t>
      </w:r>
      <w:proofErr w:type="spellEnd"/>
      <w:r w:rsidRPr="0089418F">
        <w:rPr>
          <w:rFonts w:ascii="Times New Roman" w:eastAsia="宋体" w:hAnsi="Times New Roman" w:cs="Times New Roman"/>
          <w:kern w:val="0"/>
          <w:sz w:val="21"/>
          <w:szCs w:val="21"/>
          <w14:ligatures w14:val="none"/>
        </w:rPr>
        <w:t xml:space="preserve">, </w:t>
      </w:r>
      <w:proofErr w:type="spellStart"/>
      <w:r w:rsidRPr="0089418F">
        <w:rPr>
          <w:rFonts w:ascii="Times New Roman" w:eastAsia="宋体" w:hAnsi="Times New Roman" w:cs="Times New Roman"/>
          <w:kern w:val="0"/>
          <w:sz w:val="21"/>
          <w:szCs w:val="21"/>
          <w14:ligatures w14:val="none"/>
        </w:rPr>
        <w:t>WaddingtonOT</w:t>
      </w:r>
      <w:proofErr w:type="spellEnd"/>
      <w:r w:rsidRPr="0089418F">
        <w:rPr>
          <w:rFonts w:ascii="Times New Roman" w:eastAsia="宋体" w:hAnsi="Times New Roman" w:cs="Times New Roman"/>
          <w:kern w:val="0"/>
          <w:sz w:val="21"/>
          <w:szCs w:val="21"/>
          <w14:ligatures w14:val="none"/>
        </w:rPr>
        <w:t xml:space="preserve">, </w:t>
      </w:r>
      <w:proofErr w:type="spellStart"/>
      <w:r w:rsidRPr="0089418F">
        <w:rPr>
          <w:rFonts w:ascii="Times New Roman" w:eastAsia="宋体" w:hAnsi="Times New Roman" w:cs="Times New Roman"/>
          <w:kern w:val="0"/>
          <w:sz w:val="21"/>
          <w:szCs w:val="21"/>
          <w14:ligatures w14:val="none"/>
        </w:rPr>
        <w:t>Plantir</w:t>
      </w:r>
      <w:proofErr w:type="spellEnd"/>
      <w:r w:rsidRPr="0089418F">
        <w:rPr>
          <w:rFonts w:ascii="Times New Roman" w:eastAsia="宋体" w:hAnsi="Times New Roman" w:cs="Times New Roman"/>
          <w:kern w:val="0"/>
          <w:sz w:val="21"/>
          <w:szCs w:val="21"/>
          <w14:ligatures w14:val="none"/>
        </w:rPr>
        <w:t xml:space="preserve"> and RNA velocity related methods including </w:t>
      </w:r>
      <w:proofErr w:type="spellStart"/>
      <w:r w:rsidRPr="0089418F">
        <w:rPr>
          <w:rFonts w:ascii="Times New Roman" w:eastAsia="宋体" w:hAnsi="Times New Roman" w:cs="Times New Roman"/>
          <w:kern w:val="0"/>
          <w:sz w:val="21"/>
          <w:szCs w:val="21"/>
          <w14:ligatures w14:val="none"/>
        </w:rPr>
        <w:t>scVelo</w:t>
      </w:r>
      <w:proofErr w:type="spellEnd"/>
      <w:r w:rsidRPr="0089418F">
        <w:rPr>
          <w:rFonts w:ascii="Times New Roman" w:eastAsia="宋体" w:hAnsi="Times New Roman" w:cs="Times New Roman"/>
          <w:kern w:val="0"/>
          <w:sz w:val="21"/>
          <w:szCs w:val="21"/>
          <w14:ligatures w14:val="none"/>
        </w:rPr>
        <w:t xml:space="preserve"> and dynamo</w:t>
      </w:r>
      <w:r w:rsidR="00E032FC" w:rsidRPr="0089418F">
        <w:rPr>
          <w:rFonts w:ascii="Times New Roman" w:eastAsia="宋体" w:hAnsi="Times New Roman" w:cs="Times New Roman"/>
          <w:kern w:val="0"/>
          <w:sz w:val="21"/>
          <w:szCs w:val="21"/>
          <w14:ligatures w14:val="none"/>
        </w:rPr>
        <w:fldChar w:fldCharType="begin">
          <w:fldData xml:space="preserve">PEVuZE5vdGU+PENpdGU+PEF1dGhvcj5UcmFwbmVsbDwvQXV0aG9yPjxZZWFyPjIwMTQ8L1llYXI+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cGFnZXM+NDk0LTQ5ODwvcGFnZXM+PHZvbHVtZT41NjA8L3ZvbHVtZT48bnVtYmVyPjc3MTk8L251
bWJlcj48ZGF0ZXM+PHllYXI+MjAxODwveWVhcj48cHViLWRhdGVzPjxkYXRlPjIwMTgvMDgvMDEv
PC9kYXRlPjwvcHViLWRhdGVzPjwvZGF0ZXM+PGlzYm4+MTQ3Ni00Njg3PC9pc2JuPjx1cmxzPjxy
ZWxhdGVkLXVybHM+PHVybD5odHRwczovL2RvaS5vcmcvMTAuMTAzOC9zNDE1ODYtMDE4LTA0MTQt
NjwvdXJsPjwvcmVsYXRlZC11cmxzPjwvdXJscz48ZWxlY3Ryb25pYy1yZXNvdXJjZS1udW0+MTAu
MTAzOC9zNDE1ODYtMDE4LTA0MTQtNjwvZWxlY3Ryb25pYy1yZXNvdXJjZS1udW0+PC9yZWNvcmQ+
PC9DaXRlPjwvRW5kTm90ZT4A
</w:fldData>
        </w:fldChar>
      </w:r>
      <w:r w:rsidR="00CA3A14" w:rsidRPr="0089418F">
        <w:rPr>
          <w:rFonts w:ascii="Times New Roman" w:eastAsia="宋体" w:hAnsi="Times New Roman" w:cs="Times New Roman"/>
          <w:kern w:val="0"/>
          <w:sz w:val="21"/>
          <w:szCs w:val="21"/>
          <w14:ligatures w14:val="none"/>
        </w:rPr>
        <w:instrText xml:space="preserve"> ADDIN EN.CITE </w:instrText>
      </w:r>
      <w:r w:rsidR="00CA3A14" w:rsidRPr="0089418F">
        <w:rPr>
          <w:rFonts w:ascii="Times New Roman" w:eastAsia="宋体" w:hAnsi="Times New Roman" w:cs="Times New Roman"/>
          <w:kern w:val="0"/>
          <w:sz w:val="21"/>
          <w:szCs w:val="21"/>
          <w14:ligatures w14:val="none"/>
        </w:rPr>
        <w:fldChar w:fldCharType="begin">
          <w:fldData xml:space="preserve">PEVuZE5vdGU+PENpdGU+PEF1dGhvcj5UcmFwbmVsbDwvQXV0aG9yPjxZZWFyPjIwMTQ8L1llYXI+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cGFnZXM+NDk0LTQ5ODwvcGFnZXM+PHZvbHVtZT41NjA8L3ZvbHVtZT48bnVtYmVyPjc3MTk8L251
bWJlcj48ZGF0ZXM+PHllYXI+MjAxODwveWVhcj48cHViLWRhdGVzPjxkYXRlPjIwMTgvMDgvMDEv
PC9kYXRlPjwvcHViLWRhdGVzPjwvZGF0ZXM+PGlzYm4+MTQ3Ni00Njg3PC9pc2JuPjx1cmxzPjxy
ZWxhdGVkLXVybHM+PHVybD5odHRwczovL2RvaS5vcmcvMTAuMTAzOC9zNDE1ODYtMDE4LTA0MTQt
NjwvdXJsPjwvcmVsYXRlZC11cmxzPjwvdXJscz48ZWxlY3Ryb25pYy1yZXNvdXJjZS1udW0+MTAu
MTAzOC9zNDE1ODYtMDE4LTA0MTQtNjwvZWxlY3Ryb25pYy1yZXNvdXJjZS1udW0+PC9yZWNvcmQ+
PC9DaXRlPjwvRW5kTm90ZT4A
</w:fldData>
        </w:fldChar>
      </w:r>
      <w:r w:rsidR="00CA3A14" w:rsidRPr="0089418F">
        <w:rPr>
          <w:rFonts w:ascii="Times New Roman" w:eastAsia="宋体" w:hAnsi="Times New Roman" w:cs="Times New Roman"/>
          <w:kern w:val="0"/>
          <w:sz w:val="21"/>
          <w:szCs w:val="21"/>
          <w14:ligatures w14:val="none"/>
        </w:rPr>
        <w:instrText xml:space="preserve"> ADDIN EN.CITE.DATA </w:instrText>
      </w:r>
      <w:r w:rsidR="00CA3A14" w:rsidRPr="0089418F">
        <w:rPr>
          <w:rFonts w:ascii="Times New Roman" w:eastAsia="宋体" w:hAnsi="Times New Roman" w:cs="Times New Roman"/>
          <w:kern w:val="0"/>
          <w:sz w:val="21"/>
          <w:szCs w:val="21"/>
          <w14:ligatures w14:val="none"/>
        </w:rPr>
      </w:r>
      <w:r w:rsidR="00CA3A14" w:rsidRPr="0089418F">
        <w:rPr>
          <w:rFonts w:ascii="Times New Roman" w:eastAsia="宋体" w:hAnsi="Times New Roman" w:cs="Times New Roman"/>
          <w:kern w:val="0"/>
          <w:sz w:val="21"/>
          <w:szCs w:val="21"/>
          <w14:ligatures w14:val="none"/>
        </w:rPr>
        <w:fldChar w:fldCharType="end"/>
      </w:r>
      <w:r w:rsidR="00E032FC" w:rsidRPr="0089418F">
        <w:rPr>
          <w:rFonts w:ascii="Times New Roman" w:eastAsia="宋体" w:hAnsi="Times New Roman" w:cs="Times New Roman"/>
          <w:kern w:val="0"/>
          <w:sz w:val="21"/>
          <w:szCs w:val="21"/>
          <w14:ligatures w14:val="none"/>
        </w:rPr>
      </w:r>
      <w:r w:rsidR="00E032FC" w:rsidRPr="0089418F">
        <w:rPr>
          <w:rFonts w:ascii="Times New Roman" w:eastAsia="宋体" w:hAnsi="Times New Roman" w:cs="Times New Roman"/>
          <w:kern w:val="0"/>
          <w:sz w:val="21"/>
          <w:szCs w:val="21"/>
          <w14:ligatures w14:val="none"/>
        </w:rPr>
        <w:fldChar w:fldCharType="separate"/>
      </w:r>
      <w:r w:rsidR="00CA3A14" w:rsidRPr="0089418F">
        <w:rPr>
          <w:rFonts w:ascii="Times New Roman" w:eastAsia="宋体" w:hAnsi="Times New Roman" w:cs="Times New Roman"/>
          <w:noProof/>
          <w:kern w:val="0"/>
          <w:sz w:val="21"/>
          <w:szCs w:val="21"/>
          <w14:ligatures w14:val="none"/>
        </w:rPr>
        <w:t>(1, 2, 3, 4)</w:t>
      </w:r>
      <w:r w:rsidR="00E032FC" w:rsidRPr="0089418F">
        <w:rPr>
          <w:rFonts w:ascii="Times New Roman" w:eastAsia="宋体" w:hAnsi="Times New Roman" w:cs="Times New Roman"/>
          <w:kern w:val="0"/>
          <w:sz w:val="21"/>
          <w:szCs w:val="21"/>
          <w14:ligatures w14:val="none"/>
        </w:rPr>
        <w:fldChar w:fldCharType="end"/>
      </w:r>
      <w:r w:rsidRPr="0089418F">
        <w:rPr>
          <w:rFonts w:ascii="Times New Roman" w:eastAsia="宋体" w:hAnsi="Times New Roman" w:cs="Times New Roman"/>
          <w:kern w:val="0"/>
          <w:sz w:val="21"/>
          <w:szCs w:val="21"/>
          <w14:ligatures w14:val="none"/>
        </w:rPr>
        <w:t xml:space="preserve">, SCIM provides a geometric understanding of the cell phenotypic transition manifold. Some of the results are presented with the trajectory inference results like pseudo-time. And the calculation of </w:t>
      </w:r>
      <w:r w:rsidRPr="0089418F">
        <w:rPr>
          <w:rFonts w:ascii="Times New Roman" w:eastAsia="宋体" w:hAnsi="Times New Roman" w:cs="Times New Roman"/>
          <w:kern w:val="0"/>
          <w:sz w:val="21"/>
          <w:szCs w:val="21"/>
          <w14:ligatures w14:val="none"/>
        </w:rPr>
        <w:lastRenderedPageBreak/>
        <w:t xml:space="preserve">information velocity is based on the inferred RNA velocity. In another words, SCIM performed the analyses that are downstream or parallel with that in trajectory inference method. </w:t>
      </w:r>
      <w:r w:rsidR="001C1215" w:rsidRPr="0089418F">
        <w:rPr>
          <w:rFonts w:ascii="Times New Roman" w:eastAsia="宋体" w:hAnsi="Times New Roman" w:cs="Times New Roman"/>
          <w:kern w:val="0"/>
          <w:sz w:val="21"/>
          <w:szCs w:val="21"/>
          <w14:ligatures w14:val="none"/>
        </w:rPr>
        <w:t xml:space="preserve"> Besides the geometric </w:t>
      </w:r>
      <w:r w:rsidR="00E74E07" w:rsidRPr="0089418F">
        <w:rPr>
          <w:rFonts w:ascii="Times New Roman" w:eastAsia="宋体" w:hAnsi="Times New Roman" w:cs="Times New Roman"/>
          <w:kern w:val="0"/>
          <w:sz w:val="21"/>
          <w:szCs w:val="21"/>
          <w14:ligatures w14:val="none"/>
        </w:rPr>
        <w:t>perspective, SCIM</w:t>
      </w:r>
      <w:r w:rsidR="00E74E07" w:rsidRPr="00D13C4C">
        <w:rPr>
          <w:rFonts w:ascii="Times New Roman" w:eastAsia="宋体" w:hAnsi="Times New Roman" w:cs="Times New Roman"/>
          <w:color w:val="EE0000"/>
          <w:kern w:val="0"/>
          <w:sz w:val="21"/>
          <w:szCs w:val="21"/>
          <w14:ligatures w14:val="none"/>
        </w:rPr>
        <w:t xml:space="preserve"> </w:t>
      </w:r>
      <w:r w:rsidR="00E74E07" w:rsidRPr="00D13C4C">
        <w:rPr>
          <w:rFonts w:ascii="Times New Roman" w:eastAsia="Times New Roman" w:hAnsi="Times New Roman" w:cs="Times New Roman"/>
          <w:color w:val="000000"/>
          <w:kern w:val="0"/>
          <w:sz w:val="21"/>
          <w:szCs w:val="21"/>
          <w14:ligatures w14:val="none"/>
        </w:rPr>
        <w:t>can be used for branch detection through analyzing the variation of Fisher information matrix reveals increase of stiff direction around branch (Fig.7).  Moreover, Fisher information of genes provides a method for quantifying cell state’s sensitivity to genes (Fig. 3).</w:t>
      </w:r>
    </w:p>
    <w:p w14:paraId="3AE9AB83" w14:textId="7D303D62" w:rsidR="00AD06D5" w:rsidRDefault="00A04FFA" w:rsidP="00235DA7">
      <w:pPr>
        <w:spacing w:line="360" w:lineRule="auto"/>
        <w:rPr>
          <w:rFonts w:ascii="Times New Roman" w:eastAsia="宋体" w:hAnsi="Times New Roman" w:cs="Times New Roman"/>
          <w:color w:val="000000"/>
          <w:sz w:val="21"/>
          <w:szCs w:val="21"/>
        </w:rPr>
      </w:pPr>
      <w:r w:rsidRPr="00D13C4C">
        <w:rPr>
          <w:rFonts w:ascii="Times New Roman" w:eastAsia="宋体" w:hAnsi="Times New Roman" w:cs="Times New Roman"/>
          <w:color w:val="000000"/>
          <w:sz w:val="21"/>
          <w:szCs w:val="21"/>
        </w:rPr>
        <w:t xml:space="preserve">To the best of our knowledge, there is no such geometric method that do the same analysis as SCIM. </w:t>
      </w:r>
      <w:r w:rsidR="00B57B32" w:rsidRPr="00D13C4C">
        <w:rPr>
          <w:rFonts w:ascii="Times New Roman" w:eastAsia="宋体" w:hAnsi="Times New Roman" w:cs="Times New Roman"/>
          <w:color w:val="000000"/>
          <w:sz w:val="21"/>
          <w:szCs w:val="21"/>
        </w:rPr>
        <w:t xml:space="preserve">Both SCIM and VAE embed </w:t>
      </w:r>
      <w:r w:rsidR="009F2CB5" w:rsidRPr="00D13C4C">
        <w:rPr>
          <w:rFonts w:ascii="Times New Roman" w:eastAsia="宋体" w:hAnsi="Times New Roman" w:cs="Times New Roman"/>
          <w:color w:val="000000"/>
          <w:sz w:val="21"/>
          <w:szCs w:val="21"/>
        </w:rPr>
        <w:t xml:space="preserve">single cell vector as </w:t>
      </w:r>
      <w:r w:rsidR="00454E26" w:rsidRPr="00D13C4C">
        <w:rPr>
          <w:rFonts w:ascii="Times New Roman" w:eastAsia="宋体" w:hAnsi="Times New Roman" w:cs="Times New Roman"/>
          <w:color w:val="000000"/>
          <w:sz w:val="21"/>
          <w:szCs w:val="21"/>
        </w:rPr>
        <w:t>Gaussian distributions.</w:t>
      </w:r>
      <w:r w:rsidR="008D27DC" w:rsidRPr="00D13C4C">
        <w:rPr>
          <w:rFonts w:ascii="Times New Roman" w:eastAsia="宋体" w:hAnsi="Times New Roman" w:cs="Times New Roman"/>
          <w:color w:val="000000"/>
          <w:sz w:val="21"/>
          <w:szCs w:val="21"/>
        </w:rPr>
        <w:t xml:space="preserve"> </w:t>
      </w:r>
      <w:r w:rsidR="00FD687F" w:rsidRPr="00D13C4C">
        <w:rPr>
          <w:rFonts w:ascii="Times New Roman" w:hAnsi="Times New Roman" w:cs="Times New Roman"/>
          <w:color w:val="000000" w:themeColor="text1"/>
          <w:sz w:val="21"/>
          <w:szCs w:val="21"/>
        </w:rPr>
        <w:t xml:space="preserve">The latent distribution in VAE is primarily for generative modeling, whereas in SCIM, it is intended to preserve the local geometric structure. </w:t>
      </w:r>
      <w:r w:rsidR="0087282B" w:rsidRPr="00D13C4C">
        <w:rPr>
          <w:rFonts w:ascii="Times New Roman" w:hAnsi="Times New Roman" w:cs="Times New Roman"/>
          <w:color w:val="000000" w:themeColor="text1"/>
          <w:sz w:val="21"/>
          <w:szCs w:val="21"/>
        </w:rPr>
        <w:t xml:space="preserve"> Besides comparing</w:t>
      </w:r>
      <w:r w:rsidR="00740598" w:rsidRPr="00D13C4C">
        <w:rPr>
          <w:rFonts w:ascii="Times New Roman" w:hAnsi="Times New Roman" w:cs="Times New Roman"/>
          <w:color w:val="000000" w:themeColor="text1"/>
          <w:sz w:val="21"/>
          <w:szCs w:val="21"/>
        </w:rPr>
        <w:t xml:space="preserve"> VAE on toy data, we also compared the embeddings of </w:t>
      </w:r>
      <w:proofErr w:type="spellStart"/>
      <w:r w:rsidR="00740598" w:rsidRPr="00D13C4C">
        <w:rPr>
          <w:rFonts w:ascii="Times New Roman" w:hAnsi="Times New Roman" w:cs="Times New Roman"/>
          <w:color w:val="000000" w:themeColor="text1"/>
          <w:sz w:val="21"/>
          <w:szCs w:val="21"/>
        </w:rPr>
        <w:t>scVI</w:t>
      </w:r>
      <w:proofErr w:type="spellEnd"/>
      <w:r w:rsidR="00740598" w:rsidRPr="00D13C4C">
        <w:rPr>
          <w:rFonts w:ascii="Times New Roman" w:hAnsi="Times New Roman" w:cs="Times New Roman"/>
          <w:color w:val="000000" w:themeColor="text1"/>
          <w:sz w:val="21"/>
          <w:szCs w:val="21"/>
        </w:rPr>
        <w:t xml:space="preserve"> and SCIM on dentate gyrus neurogenesis data. The continuous variation of pseudo-time is preserved by SCIM embeddings but not maintained in the VAE embeddings (Fig. S5). Overall, SCIM is a completely different method compared to VAE.</w:t>
      </w:r>
    </w:p>
    <w:p w14:paraId="0492DEBE" w14:textId="6C9264F1" w:rsidR="3CE20BDC" w:rsidRPr="00D13C4C" w:rsidRDefault="00B94C70" w:rsidP="00D13C4C">
      <w:pPr>
        <w:spacing w:line="360" w:lineRule="auto"/>
      </w:pPr>
      <w:r w:rsidRPr="00D13C4C">
        <w:rPr>
          <w:rFonts w:ascii="Times New Roman" w:hAnsi="Times New Roman" w:cs="Times New Roman"/>
          <w:sz w:val="21"/>
          <w:szCs w:val="21"/>
        </w:rPr>
        <w:t>Currently, there are several methods for calculating curvature</w:t>
      </w:r>
      <w:r w:rsidR="00287BD3" w:rsidRPr="00D13C4C">
        <w:rPr>
          <w:rFonts w:ascii="Times New Roman" w:hAnsi="Times New Roman" w:cs="Times New Roman"/>
          <w:sz w:val="21"/>
          <w:szCs w:val="21"/>
        </w:rPr>
        <w:t xml:space="preserve">. In </w:t>
      </w:r>
      <w:r w:rsidR="00CF38A6" w:rsidRPr="00D13C4C">
        <w:rPr>
          <w:rFonts w:ascii="Times New Roman" w:hAnsi="Times New Roman" w:cs="Times New Roman"/>
          <w:sz w:val="21"/>
          <w:szCs w:val="21"/>
        </w:rPr>
        <w:t>Tram Huynh’s work</w:t>
      </w:r>
      <w:r w:rsidR="00804445" w:rsidRPr="00D13C4C">
        <w:rPr>
          <w:rFonts w:ascii="Times New Roman" w:hAnsi="Times New Roman" w:cs="Times New Roman"/>
          <w:sz w:val="21"/>
          <w:szCs w:val="21"/>
        </w:rPr>
        <w:fldChar w:fldCharType="begin"/>
      </w:r>
      <w:r w:rsidR="00804445" w:rsidRPr="00D13C4C">
        <w:rPr>
          <w:rFonts w:ascii="Times New Roman" w:hAnsi="Times New Roman" w:cs="Times New Roman"/>
          <w:sz w:val="21"/>
          <w:szCs w:val="21"/>
        </w:rPr>
        <w:instrText xml:space="preserve"> ADDIN EN.CITE &lt;EndNote&gt;&lt;Cite&gt;&lt;Author&gt;Huynh&lt;/Author&gt;&lt;Year&gt;2024&lt;/Year&gt;&lt;RecNum&gt;138&lt;/RecNum&gt;&lt;DisplayText&gt;(5)&lt;/DisplayText&gt;&lt;record&gt;&lt;rec-number&gt;138&lt;/rec-number&gt;&lt;foreign-keys&gt;&lt;key app="EN" db-id="d5p0wp0vsexa5eepsttvd0smt50zdpra0svw" timestamp="1752911128"&gt;138&lt;/key&gt;&lt;/foreign-keys&gt;&lt;ref-type name="Journal Article"&gt;17&lt;/ref-type&gt;&lt;contributors&gt;&lt;authors&gt;&lt;author&gt;Huynh, Tram&lt;/author&gt;&lt;author&gt;Cang, Zixuan&lt;/author&gt;&lt;/authors&gt;&lt;/contributors&gt;&lt;titles&gt;&lt;title&gt;Topological and geometric analysis of cell states in single-cell transcriptomic data&lt;/title&gt;&lt;secondary-title&gt;Briefings in Bioinformatics&lt;/secondary-title&gt;&lt;/titles&gt;&lt;periodical&gt;&lt;full-title&gt;Briefings in Bioinformatics&lt;/full-title&gt;&lt;abbr-1&gt;Briefings in Bioinformatics&lt;/abbr-1&gt;&lt;/periodical&gt;&lt;volume&gt;25&lt;/volume&gt;&lt;number&gt;3&lt;/number&gt;&lt;dates&gt;&lt;year&gt;2024&lt;/year&gt;&lt;/dates&gt;&lt;isbn&gt;1477-4054&lt;/isbn&gt;&lt;urls&gt;&lt;related-urls&gt;&lt;url&gt;https://doi.org/10.1093/bib/bbae176&lt;/url&gt;&lt;/related-urls&gt;&lt;/urls&gt;&lt;custom1&gt;bbae176&lt;/custom1&gt;&lt;electronic-resource-num&gt;10.1093/bib/bbae176&lt;/electronic-resource-num&gt;&lt;access-date&gt;7/19/2025&lt;/access-date&gt;&lt;/record&gt;&lt;/Cite&gt;&lt;/EndNote&gt;</w:instrText>
      </w:r>
      <w:r w:rsidR="00804445" w:rsidRPr="00D13C4C">
        <w:rPr>
          <w:rFonts w:ascii="Times New Roman" w:hAnsi="Times New Roman" w:cs="Times New Roman"/>
          <w:sz w:val="21"/>
          <w:szCs w:val="21"/>
        </w:rPr>
        <w:fldChar w:fldCharType="separate"/>
      </w:r>
      <w:r w:rsidR="00804445" w:rsidRPr="00D13C4C">
        <w:rPr>
          <w:rFonts w:ascii="Times New Roman" w:hAnsi="Times New Roman" w:cs="Times New Roman"/>
          <w:noProof/>
          <w:sz w:val="21"/>
          <w:szCs w:val="21"/>
        </w:rPr>
        <w:t>(5)</w:t>
      </w:r>
      <w:r w:rsidR="00804445" w:rsidRPr="00D13C4C">
        <w:rPr>
          <w:rFonts w:ascii="Times New Roman" w:hAnsi="Times New Roman" w:cs="Times New Roman"/>
          <w:sz w:val="21"/>
          <w:szCs w:val="21"/>
        </w:rPr>
        <w:fldChar w:fldCharType="end"/>
      </w:r>
      <w:r w:rsidR="00F81A3B" w:rsidRPr="00D13C4C">
        <w:rPr>
          <w:rFonts w:ascii="Times New Roman" w:hAnsi="Times New Roman" w:cs="Times New Roman"/>
          <w:sz w:val="21"/>
          <w:szCs w:val="21"/>
        </w:rPr>
        <w:t>,</w:t>
      </w:r>
      <w:r w:rsidR="00CF38A6" w:rsidRPr="00D13C4C">
        <w:rPr>
          <w:rFonts w:ascii="Times New Roman" w:hAnsi="Times New Roman" w:cs="Times New Roman"/>
          <w:sz w:val="21"/>
          <w:szCs w:val="21"/>
        </w:rPr>
        <w:t xml:space="preserve"> they </w:t>
      </w:r>
      <w:r w:rsidR="00225AF9" w:rsidRPr="00D13C4C">
        <w:rPr>
          <w:rFonts w:ascii="Times New Roman" w:hAnsi="Times New Roman" w:cs="Times New Roman"/>
          <w:sz w:val="21"/>
          <w:szCs w:val="21"/>
        </w:rPr>
        <w:t xml:space="preserve">also use the notion of coarse Ricci curvature and found that transition </w:t>
      </w:r>
      <w:r w:rsidR="00222989" w:rsidRPr="00D13C4C">
        <w:rPr>
          <w:rFonts w:ascii="Times New Roman" w:hAnsi="Times New Roman" w:cs="Times New Roman"/>
          <w:sz w:val="21"/>
          <w:szCs w:val="21"/>
        </w:rPr>
        <w:t>cells exhibit low curvature which is consi</w:t>
      </w:r>
      <w:r w:rsidR="000C6991" w:rsidRPr="00D13C4C">
        <w:rPr>
          <w:rFonts w:ascii="Times New Roman" w:hAnsi="Times New Roman" w:cs="Times New Roman"/>
          <w:sz w:val="21"/>
          <w:szCs w:val="21"/>
        </w:rPr>
        <w:t>s</w:t>
      </w:r>
      <w:r w:rsidR="00222989" w:rsidRPr="00D13C4C">
        <w:rPr>
          <w:rFonts w:ascii="Times New Roman" w:hAnsi="Times New Roman" w:cs="Times New Roman"/>
          <w:sz w:val="21"/>
          <w:szCs w:val="21"/>
        </w:rPr>
        <w:t xml:space="preserve">tent with our analysis though the methods of calculating curvature are different. </w:t>
      </w:r>
      <w:proofErr w:type="spellStart"/>
      <w:r w:rsidR="003F3968" w:rsidRPr="00D13C4C">
        <w:rPr>
          <w:rFonts w:ascii="Times New Roman" w:hAnsi="Times New Roman" w:cs="Times New Roman"/>
          <w:sz w:val="21"/>
          <w:szCs w:val="21"/>
        </w:rPr>
        <w:t>Duluxan</w:t>
      </w:r>
      <w:proofErr w:type="spellEnd"/>
      <w:r w:rsidR="003F3968" w:rsidRPr="00D13C4C">
        <w:rPr>
          <w:rFonts w:ascii="Times New Roman" w:hAnsi="Times New Roman" w:cs="Times New Roman"/>
          <w:sz w:val="21"/>
          <w:szCs w:val="21"/>
        </w:rPr>
        <w:t xml:space="preserve"> </w:t>
      </w:r>
      <w:proofErr w:type="spellStart"/>
      <w:r w:rsidR="003F3968" w:rsidRPr="00D13C4C">
        <w:rPr>
          <w:rFonts w:ascii="Times New Roman" w:hAnsi="Times New Roman" w:cs="Times New Roman"/>
          <w:sz w:val="21"/>
          <w:szCs w:val="21"/>
        </w:rPr>
        <w:t>Sritharan</w:t>
      </w:r>
      <w:proofErr w:type="spellEnd"/>
      <w:r w:rsidR="003F3968" w:rsidRPr="00D13C4C">
        <w:rPr>
          <w:rFonts w:ascii="Times New Roman" w:hAnsi="Times New Roman" w:cs="Times New Roman"/>
          <w:sz w:val="21"/>
          <w:szCs w:val="21"/>
        </w:rPr>
        <w:t xml:space="preserve"> proposed an alternative method for </w:t>
      </w:r>
      <w:r w:rsidR="00E568D4" w:rsidRPr="00D13C4C">
        <w:rPr>
          <w:rFonts w:ascii="Times New Roman" w:hAnsi="Times New Roman" w:cs="Times New Roman"/>
          <w:sz w:val="21"/>
          <w:szCs w:val="21"/>
        </w:rPr>
        <w:t>estimating the curvature of underlying manifold in single cell RNA-seq data</w:t>
      </w:r>
      <w:r w:rsidR="00BD233D" w:rsidRPr="00D13C4C">
        <w:rPr>
          <w:rFonts w:ascii="Times New Roman" w:hAnsi="Times New Roman" w:cs="Times New Roman"/>
          <w:sz w:val="21"/>
          <w:szCs w:val="21"/>
        </w:rPr>
        <w:t xml:space="preserve"> </w:t>
      </w:r>
      <w:r w:rsidR="00025FB3" w:rsidRPr="00D13C4C">
        <w:rPr>
          <w:rFonts w:ascii="Times New Roman" w:hAnsi="Times New Roman" w:cs="Times New Roman"/>
          <w:sz w:val="21"/>
          <w:szCs w:val="21"/>
        </w:rPr>
        <w:fldChar w:fldCharType="begin">
          <w:fldData xml:space="preserve">PEVuZE5vdGU+PENpdGU+PEF1dGhvcj5Tcml0aGFyYW48L0F1dGhvcj48WWVhcj4yMDIxPC9ZZWFy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</w:fldData>
        </w:fldChar>
      </w:r>
      <w:r w:rsidR="00025FB3" w:rsidRPr="00D13C4C">
        <w:rPr>
          <w:rFonts w:ascii="Times New Roman" w:hAnsi="Times New Roman" w:cs="Times New Roman"/>
          <w:sz w:val="21"/>
          <w:szCs w:val="21"/>
        </w:rPr>
        <w:instrText xml:space="preserve"> ADDIN EN.CITE </w:instrText>
      </w:r>
      <w:r w:rsidR="00025FB3" w:rsidRPr="00D13C4C">
        <w:rPr>
          <w:rFonts w:ascii="Times New Roman" w:hAnsi="Times New Roman" w:cs="Times New Roman"/>
          <w:sz w:val="21"/>
          <w:szCs w:val="21"/>
        </w:rPr>
        <w:fldChar w:fldCharType="begin">
          <w:fldData xml:space="preserve">PEVuZE5vdGU+PENpdGU+PEF1dGhvcj5Tcml0aGFyYW48L0F1dGhvcj48WWVhcj4yMDIxPC9ZZWFy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</w:fldData>
        </w:fldChar>
      </w:r>
      <w:r w:rsidR="00025FB3" w:rsidRPr="00D13C4C">
        <w:rPr>
          <w:rFonts w:ascii="Times New Roman" w:hAnsi="Times New Roman" w:cs="Times New Roman"/>
          <w:sz w:val="21"/>
          <w:szCs w:val="21"/>
        </w:rPr>
        <w:instrText xml:space="preserve"> ADDIN EN.CITE.DATA </w:instrText>
      </w:r>
      <w:r w:rsidR="00025FB3" w:rsidRPr="00D13C4C">
        <w:rPr>
          <w:rFonts w:ascii="Times New Roman" w:hAnsi="Times New Roman" w:cs="Times New Roman"/>
          <w:sz w:val="21"/>
          <w:szCs w:val="21"/>
        </w:rPr>
      </w:r>
      <w:r w:rsidR="00025FB3" w:rsidRPr="00D13C4C">
        <w:rPr>
          <w:rFonts w:ascii="Times New Roman" w:hAnsi="Times New Roman" w:cs="Times New Roman"/>
          <w:sz w:val="21"/>
          <w:szCs w:val="21"/>
        </w:rPr>
        <w:fldChar w:fldCharType="end"/>
      </w:r>
      <w:r w:rsidR="00025FB3" w:rsidRPr="00D13C4C">
        <w:rPr>
          <w:rFonts w:ascii="Times New Roman" w:hAnsi="Times New Roman" w:cs="Times New Roman"/>
          <w:sz w:val="21"/>
          <w:szCs w:val="21"/>
        </w:rPr>
      </w:r>
      <w:r w:rsidR="00025FB3" w:rsidRPr="00D13C4C">
        <w:rPr>
          <w:rFonts w:ascii="Times New Roman" w:hAnsi="Times New Roman" w:cs="Times New Roman"/>
          <w:sz w:val="21"/>
          <w:szCs w:val="21"/>
        </w:rPr>
        <w:fldChar w:fldCharType="separate"/>
      </w:r>
      <w:r w:rsidR="00025FB3" w:rsidRPr="00D13C4C">
        <w:rPr>
          <w:rFonts w:ascii="Times New Roman" w:hAnsi="Times New Roman" w:cs="Times New Roman"/>
          <w:noProof/>
          <w:sz w:val="21"/>
          <w:szCs w:val="21"/>
        </w:rPr>
        <w:t>(6)</w:t>
      </w:r>
      <w:r w:rsidR="00025FB3" w:rsidRPr="00D13C4C">
        <w:rPr>
          <w:rFonts w:ascii="Times New Roman" w:hAnsi="Times New Roman" w:cs="Times New Roman"/>
          <w:sz w:val="21"/>
          <w:szCs w:val="21"/>
        </w:rPr>
        <w:fldChar w:fldCharType="end"/>
      </w:r>
      <w:r w:rsidR="00E568D4" w:rsidRPr="00D13C4C">
        <w:rPr>
          <w:rFonts w:ascii="Times New Roman" w:hAnsi="Times New Roman" w:cs="Times New Roman"/>
          <w:sz w:val="21"/>
          <w:szCs w:val="21"/>
        </w:rPr>
        <w:t>. However</w:t>
      </w:r>
      <w:r w:rsidR="002B0307" w:rsidRPr="00D13C4C">
        <w:rPr>
          <w:rFonts w:ascii="Times New Roman" w:hAnsi="Times New Roman" w:cs="Times New Roman"/>
          <w:sz w:val="21"/>
          <w:szCs w:val="21"/>
        </w:rPr>
        <w:t>, the</w:t>
      </w:r>
      <w:r w:rsidR="00634B13" w:rsidRPr="00D13C4C">
        <w:rPr>
          <w:rFonts w:ascii="Times New Roman" w:hAnsi="Times New Roman" w:cs="Times New Roman"/>
          <w:sz w:val="21"/>
          <w:szCs w:val="21"/>
        </w:rPr>
        <w:t>ir</w:t>
      </w:r>
      <w:r w:rsidR="002B0307" w:rsidRPr="00D13C4C">
        <w:rPr>
          <w:rFonts w:ascii="Times New Roman" w:hAnsi="Times New Roman" w:cs="Times New Roman"/>
          <w:sz w:val="21"/>
          <w:szCs w:val="21"/>
        </w:rPr>
        <w:t xml:space="preserve"> def</w:t>
      </w:r>
      <w:r w:rsidR="00F81A3B" w:rsidRPr="00D13C4C">
        <w:rPr>
          <w:rFonts w:ascii="Times New Roman" w:hAnsi="Times New Roman" w:cs="Times New Roman"/>
          <w:sz w:val="21"/>
          <w:szCs w:val="21"/>
        </w:rPr>
        <w:t>i</w:t>
      </w:r>
      <w:r w:rsidR="002B0307" w:rsidRPr="00D13C4C">
        <w:rPr>
          <w:rFonts w:ascii="Times New Roman" w:hAnsi="Times New Roman" w:cs="Times New Roman"/>
          <w:sz w:val="21"/>
          <w:szCs w:val="21"/>
        </w:rPr>
        <w:t xml:space="preserve">nition </w:t>
      </w:r>
      <w:r w:rsidR="00634B13" w:rsidRPr="00D13C4C">
        <w:rPr>
          <w:rFonts w:ascii="Times New Roman" w:hAnsi="Times New Roman" w:cs="Times New Roman"/>
          <w:sz w:val="21"/>
          <w:szCs w:val="21"/>
        </w:rPr>
        <w:t>of curvature is extrinsic</w:t>
      </w:r>
      <w:r w:rsidR="008F249C" w:rsidRPr="00D13C4C">
        <w:rPr>
          <w:rFonts w:ascii="Times New Roman" w:hAnsi="Times New Roman" w:cs="Times New Roman"/>
          <w:sz w:val="21"/>
          <w:szCs w:val="21"/>
        </w:rPr>
        <w:t xml:space="preserve"> that is different from our intrinsic definition. </w:t>
      </w:r>
      <w:r w:rsidR="00E74E07" w:rsidRPr="00D13C4C">
        <w:rPr>
          <w:rFonts w:ascii="Times New Roman" w:hAnsi="Times New Roman" w:cs="Times New Roman"/>
          <w:sz w:val="21"/>
          <w:szCs w:val="21"/>
        </w:rPr>
        <w:t xml:space="preserve"> In SCIM, both CRC and information velocity reveals</w:t>
      </w:r>
      <w:r w:rsidR="00A67E41" w:rsidRPr="00D13C4C">
        <w:rPr>
          <w:rFonts w:ascii="Times New Roman" w:hAnsi="Times New Roman" w:cs="Times New Roman"/>
          <w:sz w:val="21"/>
          <w:szCs w:val="21"/>
        </w:rPr>
        <w:t xml:space="preserve"> the transiti</w:t>
      </w:r>
      <w:r w:rsidR="001B51F8" w:rsidRPr="00D13C4C">
        <w:rPr>
          <w:rFonts w:ascii="Times New Roman" w:hAnsi="Times New Roman" w:cs="Times New Roman"/>
          <w:sz w:val="21"/>
          <w:szCs w:val="21"/>
        </w:rPr>
        <w:t>on cell.  Hence,</w:t>
      </w:r>
      <w:r w:rsidR="00235DA7">
        <w:rPr>
          <w:rFonts w:ascii="Times New Roman" w:hAnsi="Times New Roman" w:cs="Times New Roman"/>
          <w:sz w:val="21"/>
          <w:szCs w:val="21"/>
        </w:rPr>
        <w:t xml:space="preserve"> </w:t>
      </w:r>
      <w:r w:rsidR="001B51F8" w:rsidRPr="00D13C4C">
        <w:rPr>
          <w:rFonts w:ascii="Times New Roman" w:hAnsi="Times New Roman" w:cs="Times New Roman"/>
          <w:sz w:val="21"/>
          <w:szCs w:val="21"/>
        </w:rPr>
        <w:t>w</w:t>
      </w:r>
      <w:r w:rsidR="3CE20BDC" w:rsidRPr="00D13C4C">
        <w:rPr>
          <w:rFonts w:ascii="Times New Roman" w:hAnsi="Times New Roman" w:cs="Times New Roman"/>
          <w:sz w:val="21"/>
          <w:szCs w:val="21"/>
        </w:rPr>
        <w:t xml:space="preserve">e compared several methods dedicated to identifying transition cells, including </w:t>
      </w:r>
      <w:proofErr w:type="spellStart"/>
      <w:r w:rsidR="3CE20BDC" w:rsidRPr="00D13C4C">
        <w:rPr>
          <w:rFonts w:ascii="Times New Roman" w:hAnsi="Times New Roman" w:cs="Times New Roman"/>
          <w:sz w:val="21"/>
          <w:szCs w:val="21"/>
        </w:rPr>
        <w:t>scGeom</w:t>
      </w:r>
      <w:proofErr w:type="spellEnd"/>
      <w:r w:rsidR="3CE20BDC" w:rsidRPr="00D13C4C">
        <w:rPr>
          <w:rFonts w:ascii="Times New Roman" w:hAnsi="Times New Roman" w:cs="Times New Roman"/>
          <w:sz w:val="21"/>
          <w:szCs w:val="21"/>
        </w:rPr>
        <w:t xml:space="preserve">, </w:t>
      </w:r>
      <w:proofErr w:type="spellStart"/>
      <w:r w:rsidR="3CE20BDC" w:rsidRPr="00D13C4C">
        <w:rPr>
          <w:rFonts w:ascii="Times New Roman" w:hAnsi="Times New Roman" w:cs="Times New Roman"/>
          <w:sz w:val="21"/>
          <w:szCs w:val="21"/>
        </w:rPr>
        <w:t>scTite</w:t>
      </w:r>
      <w:proofErr w:type="spellEnd"/>
      <w:r w:rsidR="3CE20BDC" w:rsidRPr="00D13C4C">
        <w:rPr>
          <w:rFonts w:ascii="Times New Roman" w:hAnsi="Times New Roman" w:cs="Times New Roman"/>
          <w:sz w:val="21"/>
          <w:szCs w:val="21"/>
        </w:rPr>
        <w:t xml:space="preserve">, and </w:t>
      </w:r>
      <w:proofErr w:type="spellStart"/>
      <w:r w:rsidR="3CE20BDC" w:rsidRPr="00D13C4C">
        <w:rPr>
          <w:rFonts w:ascii="Times New Roman" w:hAnsi="Times New Roman" w:cs="Times New Roman"/>
          <w:sz w:val="21"/>
          <w:szCs w:val="21"/>
        </w:rPr>
        <w:t>CellTran</w:t>
      </w:r>
      <w:proofErr w:type="spellEnd"/>
      <w:r w:rsidR="003455B2" w:rsidRPr="00D13C4C">
        <w:rPr>
          <w:rFonts w:ascii="Times New Roman" w:hAnsi="Times New Roman" w:cs="Times New Roman"/>
          <w:sz w:val="21"/>
          <w:szCs w:val="21"/>
        </w:rPr>
        <w:fldChar w:fldCharType="begin">
          <w:fldData xml:space="preserve">PEVuZE5vdGU+PENpdGU+PEF1dGhvcj5IdXluaDwvQXV0aG9yPjxZZWFyPjIwMjQ8L1llYXI+PFJl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</w:fldData>
        </w:fldChar>
      </w:r>
      <w:r w:rsidR="003213ED" w:rsidRPr="00D13C4C">
        <w:rPr>
          <w:rFonts w:ascii="Times New Roman" w:hAnsi="Times New Roman" w:cs="Times New Roman"/>
          <w:sz w:val="21"/>
          <w:szCs w:val="21"/>
        </w:rPr>
        <w:instrText xml:space="preserve"> ADDIN EN.CITE </w:instrText>
      </w:r>
      <w:r w:rsidR="003213ED" w:rsidRPr="00D13C4C">
        <w:rPr>
          <w:rFonts w:ascii="Times New Roman" w:hAnsi="Times New Roman" w:cs="Times New Roman"/>
          <w:sz w:val="21"/>
          <w:szCs w:val="21"/>
        </w:rPr>
        <w:fldChar w:fldCharType="begin">
          <w:fldData xml:space="preserve">PEVuZE5vdGU+PENpdGU+PEF1dGhvcj5IdXluaDwvQXV0aG9yPjxZZWFyPjIwMjQ8L1llYXI+PFJl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</w:fldData>
        </w:fldChar>
      </w:r>
      <w:r w:rsidR="003213ED" w:rsidRPr="00D13C4C">
        <w:rPr>
          <w:rFonts w:ascii="Times New Roman" w:hAnsi="Times New Roman" w:cs="Times New Roman"/>
          <w:sz w:val="21"/>
          <w:szCs w:val="21"/>
        </w:rPr>
        <w:instrText xml:space="preserve"> ADDIN EN.CITE.DATA </w:instrText>
      </w:r>
      <w:r w:rsidR="003213ED" w:rsidRPr="00D13C4C">
        <w:rPr>
          <w:rFonts w:ascii="Times New Roman" w:hAnsi="Times New Roman" w:cs="Times New Roman"/>
          <w:sz w:val="21"/>
          <w:szCs w:val="21"/>
        </w:rPr>
      </w:r>
      <w:r w:rsidR="003213ED" w:rsidRPr="00D13C4C">
        <w:rPr>
          <w:rFonts w:ascii="Times New Roman" w:hAnsi="Times New Roman" w:cs="Times New Roman"/>
          <w:sz w:val="21"/>
          <w:szCs w:val="21"/>
        </w:rPr>
        <w:fldChar w:fldCharType="end"/>
      </w:r>
      <w:r w:rsidR="003455B2" w:rsidRPr="00D13C4C">
        <w:rPr>
          <w:rFonts w:ascii="Times New Roman" w:hAnsi="Times New Roman" w:cs="Times New Roman"/>
          <w:sz w:val="21"/>
          <w:szCs w:val="21"/>
        </w:rPr>
      </w:r>
      <w:r w:rsidR="003455B2" w:rsidRPr="00D13C4C">
        <w:rPr>
          <w:rFonts w:ascii="Times New Roman" w:hAnsi="Times New Roman" w:cs="Times New Roman"/>
          <w:sz w:val="21"/>
          <w:szCs w:val="21"/>
        </w:rPr>
        <w:fldChar w:fldCharType="separate"/>
      </w:r>
      <w:r w:rsidR="003213ED" w:rsidRPr="00D13C4C">
        <w:rPr>
          <w:rFonts w:ascii="Times New Roman" w:hAnsi="Times New Roman" w:cs="Times New Roman"/>
          <w:noProof/>
          <w:sz w:val="21"/>
          <w:szCs w:val="21"/>
        </w:rPr>
        <w:t>(5, 7, 8)</w:t>
      </w:r>
      <w:r w:rsidR="003455B2" w:rsidRPr="00D13C4C">
        <w:rPr>
          <w:rFonts w:ascii="Times New Roman" w:hAnsi="Times New Roman" w:cs="Times New Roman"/>
          <w:sz w:val="21"/>
          <w:szCs w:val="21"/>
        </w:rPr>
        <w:fldChar w:fldCharType="end"/>
      </w:r>
      <w:r w:rsidR="3CE20BDC" w:rsidRPr="00D13C4C">
        <w:rPr>
          <w:rFonts w:ascii="Times New Roman" w:hAnsi="Times New Roman" w:cs="Times New Roman"/>
          <w:sz w:val="21"/>
          <w:szCs w:val="21"/>
        </w:rPr>
        <w:t>. These three algorithms were tested on dentate gyrus</w:t>
      </w:r>
      <w:r w:rsidR="00076575" w:rsidRPr="00D13C4C">
        <w:rPr>
          <w:rFonts w:ascii="Times New Roman" w:hAnsi="Times New Roman" w:cs="Times New Roman"/>
          <w:sz w:val="21"/>
          <w:szCs w:val="21"/>
        </w:rPr>
        <w:t xml:space="preserve">, </w:t>
      </w:r>
      <w:proofErr w:type="spellStart"/>
      <w:r w:rsidR="3CE20BDC" w:rsidRPr="00D13C4C">
        <w:rPr>
          <w:rFonts w:ascii="Times New Roman" w:hAnsi="Times New Roman" w:cs="Times New Roman"/>
          <w:sz w:val="21"/>
          <w:szCs w:val="21"/>
        </w:rPr>
        <w:t>endocrinogenesis</w:t>
      </w:r>
      <w:proofErr w:type="spellEnd"/>
      <w:r w:rsidR="3CE20BDC" w:rsidRPr="00D13C4C">
        <w:rPr>
          <w:rFonts w:ascii="Times New Roman" w:hAnsi="Times New Roman" w:cs="Times New Roman"/>
          <w:sz w:val="21"/>
          <w:szCs w:val="21"/>
        </w:rPr>
        <w:t xml:space="preserve">, </w:t>
      </w:r>
      <w:r w:rsidR="00076575" w:rsidRPr="00D13C4C">
        <w:rPr>
          <w:rFonts w:ascii="Times New Roman" w:hAnsi="Times New Roman" w:cs="Times New Roman"/>
          <w:sz w:val="21"/>
          <w:szCs w:val="21"/>
        </w:rPr>
        <w:t>epithelial-mesenchymal transition</w:t>
      </w:r>
      <w:r w:rsidR="006A23F5" w:rsidRPr="00D13C4C">
        <w:rPr>
          <w:rFonts w:ascii="Times New Roman" w:hAnsi="Times New Roman" w:cs="Times New Roman"/>
          <w:sz w:val="21"/>
          <w:szCs w:val="21"/>
        </w:rPr>
        <w:t xml:space="preserve"> of A549 cells</w:t>
      </w:r>
      <w:r w:rsidR="3CE20BDC" w:rsidRPr="00D13C4C">
        <w:rPr>
          <w:rFonts w:ascii="Times New Roman" w:hAnsi="Times New Roman" w:cs="Times New Roman"/>
          <w:sz w:val="21"/>
          <w:szCs w:val="21"/>
        </w:rPr>
        <w:t xml:space="preserve">, and </w:t>
      </w:r>
      <w:proofErr w:type="spellStart"/>
      <w:r w:rsidR="3CE20BDC" w:rsidRPr="00D13C4C">
        <w:rPr>
          <w:rFonts w:ascii="Times New Roman" w:hAnsi="Times New Roman" w:cs="Times New Roman"/>
          <w:sz w:val="21"/>
          <w:szCs w:val="21"/>
        </w:rPr>
        <w:t>CellTran</w:t>
      </w:r>
      <w:proofErr w:type="spellEnd"/>
      <w:r w:rsidR="3CE20BDC" w:rsidRPr="00D13C4C">
        <w:rPr>
          <w:rFonts w:ascii="Times New Roman" w:hAnsi="Times New Roman" w:cs="Times New Roman"/>
          <w:sz w:val="21"/>
          <w:szCs w:val="21"/>
        </w:rPr>
        <w:t xml:space="preserve"> simulated datasets.</w:t>
      </w:r>
    </w:p>
    <w:p w14:paraId="08DAB629" w14:textId="66202151" w:rsidR="0056133B" w:rsidRDefault="3CE20BDC" w:rsidP="00860CC6">
      <w:pPr>
        <w:pStyle w:val="p1"/>
        <w:spacing w:line="360" w:lineRule="auto"/>
        <w:rPr>
          <w:rFonts w:ascii="Times New Roman" w:eastAsiaTheme="minorEastAsia" w:hAnsi="Times New Roman"/>
          <w:sz w:val="24"/>
          <w:szCs w:val="24"/>
        </w:rPr>
      </w:pPr>
      <w:proofErr w:type="spellStart"/>
      <w:r w:rsidRPr="00D13C4C">
        <w:rPr>
          <w:rFonts w:ascii="Times New Roman" w:hAnsi="Times New Roman"/>
          <w:sz w:val="21"/>
          <w:szCs w:val="21"/>
        </w:rPr>
        <w:t>scGeom</w:t>
      </w:r>
      <w:proofErr w:type="spellEnd"/>
      <w:r w:rsidRPr="00D13C4C">
        <w:rPr>
          <w:rFonts w:ascii="Times New Roman" w:hAnsi="Times New Roman"/>
          <w:sz w:val="21"/>
          <w:szCs w:val="21"/>
        </w:rPr>
        <w:t xml:space="preserve"> works on cell-cell networks by computing </w:t>
      </w:r>
      <w:proofErr w:type="spellStart"/>
      <w:r w:rsidRPr="00D13C4C">
        <w:rPr>
          <w:rFonts w:ascii="Times New Roman" w:hAnsi="Times New Roman"/>
          <w:sz w:val="21"/>
          <w:szCs w:val="21"/>
        </w:rPr>
        <w:t>Ollivier</w:t>
      </w:r>
      <w:proofErr w:type="spellEnd"/>
      <w:r w:rsidRPr="00D13C4C">
        <w:rPr>
          <w:rFonts w:ascii="Times New Roman" w:hAnsi="Times New Roman"/>
          <w:sz w:val="21"/>
          <w:szCs w:val="21"/>
        </w:rPr>
        <w:t>-Ricci curvature</w:t>
      </w:r>
      <w:r w:rsidR="009D29CF" w:rsidRPr="00D13C4C">
        <w:rPr>
          <w:rFonts w:ascii="Times New Roman" w:hAnsi="Times New Roman"/>
          <w:sz w:val="21"/>
          <w:szCs w:val="21"/>
        </w:rPr>
        <w:t xml:space="preserve"> </w:t>
      </w:r>
      <w:proofErr w:type="gramStart"/>
      <w:r w:rsidR="009D29CF" w:rsidRPr="00D13C4C">
        <w:rPr>
          <w:rFonts w:ascii="Times New Roman" w:hAnsi="Times New Roman"/>
          <w:sz w:val="21"/>
          <w:szCs w:val="21"/>
        </w:rPr>
        <w:t>i.e.</w:t>
      </w:r>
      <w:proofErr w:type="gramEnd"/>
      <w:r w:rsidR="009D29CF" w:rsidRPr="00D13C4C">
        <w:rPr>
          <w:rFonts w:ascii="Times New Roman" w:hAnsi="Times New Roman"/>
          <w:sz w:val="21"/>
          <w:szCs w:val="21"/>
        </w:rPr>
        <w:t xml:space="preserve"> coarse Ri</w:t>
      </w:r>
      <w:r w:rsidR="000D25C9" w:rsidRPr="00D13C4C">
        <w:rPr>
          <w:rFonts w:ascii="Times New Roman" w:hAnsi="Times New Roman"/>
          <w:sz w:val="21"/>
          <w:szCs w:val="21"/>
        </w:rPr>
        <w:t>cci curvature</w:t>
      </w:r>
      <w:r w:rsidR="0067107C" w:rsidRPr="00D13C4C">
        <w:rPr>
          <w:rFonts w:ascii="Times New Roman" w:hAnsi="Times New Roman"/>
          <w:sz w:val="21"/>
          <w:szCs w:val="21"/>
        </w:rPr>
        <w:t xml:space="preserve"> (CRC)</w:t>
      </w:r>
      <w:r w:rsidR="000D25C9" w:rsidRPr="00D13C4C">
        <w:rPr>
          <w:rFonts w:ascii="Times New Roman" w:hAnsi="Times New Roman"/>
          <w:sz w:val="21"/>
          <w:szCs w:val="21"/>
        </w:rPr>
        <w:t xml:space="preserve"> </w:t>
      </w:r>
      <w:r w:rsidRPr="00D13C4C">
        <w:rPr>
          <w:rFonts w:ascii="Times New Roman" w:hAnsi="Times New Roman"/>
          <w:sz w:val="21"/>
          <w:szCs w:val="21"/>
        </w:rPr>
        <w:t xml:space="preserve">and persistent homology to characterize geometric and topological properties of the network. </w:t>
      </w:r>
      <w:r w:rsidR="000D25C9" w:rsidRPr="00D13C4C">
        <w:rPr>
          <w:rFonts w:ascii="Times New Roman" w:hAnsi="Times New Roman"/>
          <w:sz w:val="21"/>
          <w:szCs w:val="21"/>
        </w:rPr>
        <w:t>C</w:t>
      </w:r>
      <w:r w:rsidR="0067107C" w:rsidRPr="00D13C4C">
        <w:rPr>
          <w:rFonts w:ascii="Times New Roman" w:hAnsi="Times New Roman"/>
          <w:sz w:val="21"/>
          <w:szCs w:val="21"/>
        </w:rPr>
        <w:t>RC</w:t>
      </w:r>
      <w:r w:rsidR="000D25C9" w:rsidRPr="00D13C4C">
        <w:rPr>
          <w:rFonts w:ascii="Times New Roman" w:hAnsi="Times New Roman"/>
          <w:sz w:val="21"/>
          <w:szCs w:val="21"/>
        </w:rPr>
        <w:t xml:space="preserve"> </w:t>
      </w:r>
      <w:r w:rsidRPr="00D13C4C">
        <w:rPr>
          <w:rFonts w:ascii="Times New Roman" w:hAnsi="Times New Roman"/>
          <w:sz w:val="21"/>
          <w:szCs w:val="21"/>
        </w:rPr>
        <w:t xml:space="preserve">and total persistence are used to distinguish transition cells from stable cells. These features are subsequently employed as inputs for training cell classifiers, demonstrating their ability to capture biologically meaningful information. As reported, </w:t>
      </w:r>
      <w:r w:rsidR="0060608E" w:rsidRPr="00D13C4C">
        <w:rPr>
          <w:rFonts w:ascii="Times New Roman" w:hAnsi="Times New Roman"/>
          <w:sz w:val="21"/>
          <w:szCs w:val="21"/>
        </w:rPr>
        <w:t xml:space="preserve">CRC </w:t>
      </w:r>
      <w:r w:rsidRPr="00D13C4C">
        <w:rPr>
          <w:rFonts w:ascii="Times New Roman" w:hAnsi="Times New Roman"/>
          <w:sz w:val="21"/>
          <w:szCs w:val="21"/>
        </w:rPr>
        <w:t xml:space="preserve">decreases at transition cells, while total persistence increases at these regions. However, when applying </w:t>
      </w:r>
      <w:proofErr w:type="spellStart"/>
      <w:r w:rsidRPr="00D13C4C">
        <w:rPr>
          <w:rFonts w:ascii="Times New Roman" w:hAnsi="Times New Roman"/>
          <w:sz w:val="21"/>
          <w:szCs w:val="21"/>
        </w:rPr>
        <w:t>scGeom</w:t>
      </w:r>
      <w:proofErr w:type="spellEnd"/>
      <w:r w:rsidRPr="00D13C4C">
        <w:rPr>
          <w:rFonts w:ascii="Times New Roman" w:hAnsi="Times New Roman"/>
          <w:sz w:val="21"/>
          <w:szCs w:val="21"/>
        </w:rPr>
        <w:t xml:space="preserve"> to </w:t>
      </w:r>
      <w:proofErr w:type="spellStart"/>
      <w:r w:rsidRPr="00D13C4C">
        <w:rPr>
          <w:rFonts w:ascii="Times New Roman" w:hAnsi="Times New Roman"/>
          <w:sz w:val="21"/>
          <w:szCs w:val="21"/>
        </w:rPr>
        <w:t>CellTran</w:t>
      </w:r>
      <w:proofErr w:type="spellEnd"/>
      <w:r w:rsidRPr="00D13C4C">
        <w:rPr>
          <w:rFonts w:ascii="Times New Roman" w:hAnsi="Times New Roman"/>
          <w:sz w:val="21"/>
          <w:szCs w:val="21"/>
        </w:rPr>
        <w:t xml:space="preserve"> simulated data, we didn't observe low curvature at transition cells; in fact, </w:t>
      </w:r>
      <w:r w:rsidR="0060608E" w:rsidRPr="00D13C4C">
        <w:rPr>
          <w:rFonts w:ascii="Times New Roman" w:hAnsi="Times New Roman"/>
          <w:sz w:val="21"/>
          <w:szCs w:val="21"/>
        </w:rPr>
        <w:t xml:space="preserve">CRC </w:t>
      </w:r>
      <w:r w:rsidRPr="00D13C4C">
        <w:rPr>
          <w:rFonts w:ascii="Times New Roman" w:hAnsi="Times New Roman"/>
          <w:sz w:val="21"/>
          <w:szCs w:val="21"/>
        </w:rPr>
        <w:t>values were lower in stable cells than in transition cells (Fig.R1</w:t>
      </w:r>
      <w:r w:rsidR="2CA5AA3F" w:rsidRPr="00D13C4C">
        <w:rPr>
          <w:rFonts w:ascii="Times New Roman" w:hAnsi="Times New Roman"/>
          <w:sz w:val="21"/>
          <w:szCs w:val="21"/>
        </w:rPr>
        <w:t>b</w:t>
      </w:r>
      <w:r w:rsidRPr="00D13C4C">
        <w:rPr>
          <w:rFonts w:ascii="Times New Roman" w:hAnsi="Times New Roman"/>
          <w:sz w:val="21"/>
          <w:szCs w:val="21"/>
        </w:rPr>
        <w:t>)</w:t>
      </w:r>
      <w:r w:rsidR="0060608E" w:rsidRPr="00D13C4C">
        <w:rPr>
          <w:rFonts w:ascii="Times New Roman" w:eastAsia="宋体" w:hAnsi="Times New Roman" w:cs="宋体"/>
          <w:sz w:val="21"/>
          <w:szCs w:val="21"/>
        </w:rPr>
        <w:t xml:space="preserve">. </w:t>
      </w:r>
      <w:r w:rsidRPr="00D13C4C">
        <w:rPr>
          <w:rFonts w:ascii="Times New Roman" w:hAnsi="Times New Roman"/>
          <w:sz w:val="21"/>
          <w:szCs w:val="21"/>
        </w:rPr>
        <w:t xml:space="preserve"> In contrast, the CRC</w:t>
      </w:r>
      <w:r w:rsidR="0060608E" w:rsidRPr="00D13C4C">
        <w:rPr>
          <w:rFonts w:ascii="Times New Roman" w:hAnsi="Times New Roman"/>
          <w:sz w:val="21"/>
          <w:szCs w:val="21"/>
        </w:rPr>
        <w:t xml:space="preserve"> </w:t>
      </w:r>
      <w:r w:rsidRPr="00D13C4C">
        <w:rPr>
          <w:rFonts w:ascii="Times New Roman" w:hAnsi="Times New Roman"/>
          <w:sz w:val="21"/>
          <w:szCs w:val="21"/>
        </w:rPr>
        <w:t>computed by SCIM successfully distinguished transition and stable cells in the same simulated data</w:t>
      </w:r>
      <w:r w:rsidR="0060608E" w:rsidRPr="00D13C4C">
        <w:rPr>
          <w:rFonts w:ascii="Times New Roman" w:hAnsi="Times New Roman"/>
          <w:sz w:val="21"/>
          <w:szCs w:val="21"/>
        </w:rPr>
        <w:t xml:space="preserve"> </w:t>
      </w:r>
      <w:r w:rsidRPr="00D13C4C">
        <w:rPr>
          <w:rFonts w:ascii="Times New Roman" w:hAnsi="Times New Roman"/>
          <w:sz w:val="21"/>
          <w:szCs w:val="21"/>
        </w:rPr>
        <w:t>(Fig.R</w:t>
      </w:r>
      <w:r w:rsidR="7B039662" w:rsidRPr="00D13C4C">
        <w:rPr>
          <w:rFonts w:ascii="Times New Roman" w:hAnsi="Times New Roman"/>
          <w:sz w:val="21"/>
          <w:szCs w:val="21"/>
        </w:rPr>
        <w:t>1e</w:t>
      </w:r>
      <w:r w:rsidRPr="00D13C4C">
        <w:rPr>
          <w:rFonts w:ascii="Times New Roman" w:hAnsi="Times New Roman"/>
          <w:sz w:val="21"/>
          <w:szCs w:val="21"/>
        </w:rPr>
        <w:t>)</w:t>
      </w:r>
      <w:r w:rsidR="0060608E" w:rsidRPr="00D13C4C">
        <w:rPr>
          <w:rFonts w:ascii="Times New Roman" w:hAnsi="Times New Roman"/>
          <w:sz w:val="21"/>
          <w:szCs w:val="21"/>
        </w:rPr>
        <w:t>.</w:t>
      </w:r>
      <w:r w:rsidRPr="00D13C4C">
        <w:rPr>
          <w:rFonts w:ascii="Times New Roman" w:hAnsi="Times New Roman"/>
          <w:sz w:val="21"/>
          <w:szCs w:val="21"/>
        </w:rPr>
        <w:t xml:space="preserve"> Furthermore, results on real datasets revealed that </w:t>
      </w:r>
      <w:proofErr w:type="spellStart"/>
      <w:r w:rsidRPr="00D13C4C">
        <w:rPr>
          <w:rFonts w:ascii="Times New Roman" w:hAnsi="Times New Roman"/>
          <w:sz w:val="21"/>
          <w:szCs w:val="21"/>
        </w:rPr>
        <w:t>scGeom's</w:t>
      </w:r>
      <w:proofErr w:type="spellEnd"/>
      <w:r w:rsidRPr="00D13C4C">
        <w:rPr>
          <w:rFonts w:ascii="Times New Roman" w:hAnsi="Times New Roman"/>
          <w:sz w:val="21"/>
          <w:szCs w:val="21"/>
        </w:rPr>
        <w:t xml:space="preserve"> </w:t>
      </w:r>
      <w:r w:rsidR="00076575" w:rsidRPr="00D13C4C">
        <w:rPr>
          <w:rFonts w:ascii="Times New Roman" w:hAnsi="Times New Roman"/>
          <w:sz w:val="21"/>
          <w:szCs w:val="21"/>
        </w:rPr>
        <w:t xml:space="preserve">CRC </w:t>
      </w:r>
      <w:r w:rsidRPr="00D13C4C">
        <w:rPr>
          <w:rFonts w:ascii="Times New Roman" w:hAnsi="Times New Roman"/>
          <w:sz w:val="21"/>
          <w:szCs w:val="21"/>
        </w:rPr>
        <w:t>often exhibit low resolution and occasionally misidentify transition cells</w:t>
      </w:r>
      <w:r w:rsidR="00076575" w:rsidRPr="00D13C4C">
        <w:rPr>
          <w:rFonts w:ascii="Times New Roman" w:hAnsi="Times New Roman"/>
          <w:sz w:val="21"/>
          <w:szCs w:val="21"/>
        </w:rPr>
        <w:t xml:space="preserve"> </w:t>
      </w:r>
      <w:r w:rsidRPr="00D13C4C">
        <w:rPr>
          <w:rFonts w:ascii="Times New Roman" w:hAnsi="Times New Roman"/>
          <w:sz w:val="21"/>
          <w:szCs w:val="21"/>
        </w:rPr>
        <w:t>(Fig.R1b)</w:t>
      </w:r>
      <w:r w:rsidR="00076575" w:rsidRPr="00D13C4C">
        <w:rPr>
          <w:rFonts w:ascii="Times New Roman" w:hAnsi="Times New Roman"/>
          <w:sz w:val="21"/>
          <w:szCs w:val="21"/>
        </w:rPr>
        <w:t xml:space="preserve">. </w:t>
      </w:r>
      <w:r w:rsidRPr="00D13C4C">
        <w:rPr>
          <w:rFonts w:ascii="Times New Roman" w:hAnsi="Times New Roman"/>
          <w:sz w:val="21"/>
          <w:szCs w:val="21"/>
        </w:rPr>
        <w:t xml:space="preserve"> For instance, </w:t>
      </w:r>
      <w:r w:rsidR="00076575" w:rsidRPr="00D13C4C">
        <w:rPr>
          <w:rFonts w:ascii="Times New Roman" w:hAnsi="Times New Roman"/>
          <w:sz w:val="21"/>
          <w:szCs w:val="21"/>
        </w:rPr>
        <w:t>C</w:t>
      </w:r>
      <w:r w:rsidRPr="00D13C4C">
        <w:rPr>
          <w:rFonts w:ascii="Times New Roman" w:hAnsi="Times New Roman"/>
          <w:sz w:val="21"/>
          <w:szCs w:val="21"/>
        </w:rPr>
        <w:t>RC</w:t>
      </w:r>
      <w:r w:rsidR="173B08DD" w:rsidRPr="00D13C4C">
        <w:rPr>
          <w:rFonts w:ascii="Times New Roman" w:hAnsi="Times New Roman"/>
          <w:sz w:val="21"/>
          <w:szCs w:val="21"/>
        </w:rPr>
        <w:t xml:space="preserve"> </w:t>
      </w:r>
      <w:r w:rsidR="0056133B" w:rsidRPr="0056133B">
        <w:rPr>
          <w:rFonts w:ascii="Times New Roman" w:hAnsi="Times New Roman"/>
          <w:sz w:val="21"/>
          <w:szCs w:val="21"/>
        </w:rPr>
        <w:t>results</w:t>
      </w:r>
      <w:r w:rsidR="173B08DD" w:rsidRPr="00D13C4C">
        <w:rPr>
          <w:rFonts w:ascii="Times New Roman" w:hAnsi="Times New Roman"/>
          <w:sz w:val="21"/>
          <w:szCs w:val="21"/>
        </w:rPr>
        <w:t xml:space="preserve"> on </w:t>
      </w:r>
      <w:r w:rsidR="00076575" w:rsidRPr="00D13C4C">
        <w:rPr>
          <w:rFonts w:ascii="Times New Roman" w:hAnsi="Times New Roman"/>
          <w:sz w:val="21"/>
          <w:szCs w:val="21"/>
        </w:rPr>
        <w:t xml:space="preserve">dentate gyrus </w:t>
      </w:r>
      <w:r w:rsidR="0056133B" w:rsidRPr="0056133B">
        <w:rPr>
          <w:rFonts w:ascii="Times New Roman" w:hAnsi="Times New Roman"/>
          <w:sz w:val="21"/>
          <w:szCs w:val="21"/>
        </w:rPr>
        <w:t>show</w:t>
      </w:r>
      <w:r w:rsidR="173B08DD" w:rsidRPr="00D13C4C">
        <w:rPr>
          <w:rFonts w:ascii="Times New Roman" w:hAnsi="Times New Roman"/>
          <w:sz w:val="21"/>
          <w:szCs w:val="21"/>
        </w:rPr>
        <w:t xml:space="preserve"> that </w:t>
      </w:r>
      <w:r w:rsidR="00076575" w:rsidRPr="00D13C4C">
        <w:rPr>
          <w:rFonts w:ascii="Times New Roman" w:hAnsi="Times New Roman"/>
          <w:sz w:val="21"/>
          <w:szCs w:val="21"/>
        </w:rPr>
        <w:t>immature g</w:t>
      </w:r>
      <w:r w:rsidR="173B08DD" w:rsidRPr="00D13C4C">
        <w:rPr>
          <w:rFonts w:ascii="Times New Roman" w:hAnsi="Times New Roman"/>
          <w:sz w:val="21"/>
          <w:szCs w:val="21"/>
        </w:rPr>
        <w:t xml:space="preserve">ranules are more likely to be transition cells than </w:t>
      </w:r>
      <w:r w:rsidR="00076575" w:rsidRPr="00D13C4C">
        <w:rPr>
          <w:rFonts w:ascii="Times New Roman" w:hAnsi="Times New Roman"/>
          <w:sz w:val="21"/>
          <w:szCs w:val="21"/>
        </w:rPr>
        <w:t>neural blast cells</w:t>
      </w:r>
      <w:r w:rsidR="173B08DD" w:rsidRPr="00D13C4C">
        <w:rPr>
          <w:rFonts w:ascii="Times New Roman" w:hAnsi="Times New Roman"/>
          <w:sz w:val="21"/>
          <w:szCs w:val="21"/>
        </w:rPr>
        <w:t>.</w:t>
      </w:r>
      <w:r w:rsidR="00076575" w:rsidRPr="00D13C4C">
        <w:rPr>
          <w:rFonts w:ascii="Times New Roman" w:hAnsi="Times New Roman"/>
          <w:sz w:val="21"/>
          <w:szCs w:val="21"/>
        </w:rPr>
        <w:t xml:space="preserve"> </w:t>
      </w:r>
      <w:r w:rsidRPr="00D13C4C">
        <w:rPr>
          <w:rFonts w:ascii="Times New Roman" w:hAnsi="Times New Roman"/>
          <w:sz w:val="21"/>
          <w:szCs w:val="21"/>
        </w:rPr>
        <w:t xml:space="preserve">Notably, although both </w:t>
      </w:r>
      <w:r w:rsidR="0056133B" w:rsidRPr="0056133B">
        <w:rPr>
          <w:rFonts w:ascii="Times New Roman" w:hAnsi="Times New Roman"/>
          <w:sz w:val="21"/>
          <w:szCs w:val="21"/>
        </w:rPr>
        <w:t>follow</w:t>
      </w:r>
      <w:r w:rsidRPr="00D13C4C">
        <w:rPr>
          <w:rFonts w:ascii="Times New Roman" w:hAnsi="Times New Roman"/>
          <w:sz w:val="21"/>
          <w:szCs w:val="21"/>
        </w:rPr>
        <w:t xml:space="preserve"> </w:t>
      </w:r>
      <w:proofErr w:type="spellStart"/>
      <w:r w:rsidRPr="00D13C4C">
        <w:rPr>
          <w:rFonts w:ascii="Times New Roman" w:hAnsi="Times New Roman"/>
          <w:sz w:val="21"/>
          <w:szCs w:val="21"/>
        </w:rPr>
        <w:t>Ollivier's</w:t>
      </w:r>
      <w:proofErr w:type="spellEnd"/>
      <w:r w:rsidRPr="00D13C4C">
        <w:rPr>
          <w:rFonts w:ascii="Times New Roman" w:hAnsi="Times New Roman"/>
          <w:sz w:val="21"/>
          <w:szCs w:val="21"/>
        </w:rPr>
        <w:t xml:space="preserve"> methodology, </w:t>
      </w:r>
      <w:r w:rsidR="006663E1" w:rsidRPr="00D13C4C">
        <w:rPr>
          <w:rFonts w:ascii="Times New Roman" w:hAnsi="Times New Roman"/>
          <w:sz w:val="21"/>
          <w:szCs w:val="21"/>
        </w:rPr>
        <w:t xml:space="preserve">calculation of </w:t>
      </w:r>
      <w:r w:rsidR="00076575" w:rsidRPr="00D13C4C">
        <w:rPr>
          <w:rFonts w:ascii="Times New Roman" w:hAnsi="Times New Roman"/>
          <w:sz w:val="21"/>
          <w:szCs w:val="21"/>
        </w:rPr>
        <w:t>C</w:t>
      </w:r>
      <w:r w:rsidRPr="00D13C4C">
        <w:rPr>
          <w:rFonts w:ascii="Times New Roman" w:hAnsi="Times New Roman"/>
          <w:sz w:val="21"/>
          <w:szCs w:val="21"/>
        </w:rPr>
        <w:t>RC i</w:t>
      </w:r>
      <w:r w:rsidR="006663E1" w:rsidRPr="00D13C4C">
        <w:rPr>
          <w:rFonts w:ascii="Times New Roman" w:hAnsi="Times New Roman"/>
          <w:sz w:val="21"/>
          <w:szCs w:val="21"/>
        </w:rPr>
        <w:t xml:space="preserve">n </w:t>
      </w:r>
      <w:proofErr w:type="spellStart"/>
      <w:r w:rsidR="006663E1" w:rsidRPr="00D13C4C">
        <w:rPr>
          <w:rFonts w:ascii="Times New Roman" w:hAnsi="Times New Roman"/>
          <w:sz w:val="21"/>
          <w:szCs w:val="21"/>
        </w:rPr>
        <w:t>scGeom</w:t>
      </w:r>
      <w:proofErr w:type="spellEnd"/>
      <w:r w:rsidR="006663E1" w:rsidRPr="00D13C4C">
        <w:rPr>
          <w:rFonts w:ascii="Times New Roman" w:hAnsi="Times New Roman"/>
          <w:sz w:val="21"/>
          <w:szCs w:val="21"/>
        </w:rPr>
        <w:t xml:space="preserve"> is based on</w:t>
      </w:r>
      <w:r w:rsidR="00082778" w:rsidRPr="00D13C4C">
        <w:rPr>
          <w:rFonts w:ascii="Times New Roman" w:hAnsi="Times New Roman"/>
          <w:sz w:val="21"/>
          <w:szCs w:val="21"/>
        </w:rPr>
        <w:t xml:space="preserve"> transition probability on</w:t>
      </w:r>
      <w:r w:rsidRPr="00D13C4C">
        <w:rPr>
          <w:rFonts w:ascii="Times New Roman" w:hAnsi="Times New Roman"/>
          <w:sz w:val="21"/>
          <w:szCs w:val="21"/>
        </w:rPr>
        <w:t xml:space="preserve"> discrete cell-cell networks, </w:t>
      </w:r>
      <w:r w:rsidRPr="00D13C4C">
        <w:rPr>
          <w:rFonts w:ascii="Times New Roman" w:hAnsi="Times New Roman"/>
          <w:sz w:val="21"/>
          <w:szCs w:val="21"/>
        </w:rPr>
        <w:lastRenderedPageBreak/>
        <w:t xml:space="preserve">whereas SCIM's CRC operates on the continuous </w:t>
      </w:r>
      <w:r w:rsidR="00300722" w:rsidRPr="00D13C4C">
        <w:rPr>
          <w:rFonts w:ascii="Times New Roman" w:hAnsi="Times New Roman"/>
          <w:sz w:val="21"/>
          <w:szCs w:val="21"/>
        </w:rPr>
        <w:t xml:space="preserve">Gaussian </w:t>
      </w:r>
      <w:proofErr w:type="spellStart"/>
      <w:r w:rsidR="00300722" w:rsidRPr="00D13C4C">
        <w:rPr>
          <w:rFonts w:ascii="Times New Roman" w:hAnsi="Times New Roman"/>
          <w:sz w:val="21"/>
          <w:szCs w:val="21"/>
        </w:rPr>
        <w:t>embeddding</w:t>
      </w:r>
      <w:proofErr w:type="spellEnd"/>
      <w:r w:rsidRPr="00D13C4C">
        <w:rPr>
          <w:rFonts w:ascii="Times New Roman" w:hAnsi="Times New Roman"/>
          <w:sz w:val="21"/>
          <w:szCs w:val="21"/>
        </w:rPr>
        <w:t>.</w:t>
      </w:r>
      <w:r w:rsidR="53060481" w:rsidRPr="00D13C4C">
        <w:rPr>
          <w:rFonts w:ascii="Times New Roman" w:hAnsi="Times New Roman"/>
          <w:sz w:val="21"/>
          <w:szCs w:val="21"/>
        </w:rPr>
        <w:t xml:space="preserve"> </w:t>
      </w:r>
      <w:r w:rsidR="7E03FEB9" w:rsidRPr="00D13C4C">
        <w:rPr>
          <w:rFonts w:ascii="Times New Roman" w:hAnsi="Times New Roman"/>
          <w:sz w:val="21"/>
          <w:szCs w:val="21"/>
        </w:rPr>
        <w:t xml:space="preserve">The results of total persistence can be found in </w:t>
      </w:r>
      <w:r w:rsidR="7E03FEB9" w:rsidRPr="00505A41">
        <w:rPr>
          <w:rFonts w:ascii="Times New Roman" w:hAnsi="Times New Roman"/>
          <w:sz w:val="24"/>
          <w:szCs w:val="24"/>
        </w:rPr>
        <w:t>Fig.S11.</w:t>
      </w:r>
    </w:p>
    <w:p w14:paraId="4BCED1EF" w14:textId="671AC3E9" w:rsidR="7DE7F999" w:rsidRPr="00505A41" w:rsidRDefault="083C8E37" w:rsidP="00860CC6">
      <w:pPr>
        <w:pStyle w:val="p1"/>
        <w:spacing w:line="360" w:lineRule="auto"/>
        <w:rPr>
          <w:rFonts w:ascii="Times New Roman" w:hAnsi="Times New Roman"/>
          <w:color w:val="000000" w:themeColor="text1"/>
          <w:sz w:val="21"/>
          <w:szCs w:val="21"/>
        </w:rPr>
      </w:pPr>
      <w:r w:rsidRPr="00D13C4C">
        <w:rPr>
          <w:rFonts w:ascii="Times New Roman" w:hAnsi="Times New Roman"/>
          <w:noProof/>
        </w:rPr>
        <w:drawing>
          <wp:inline distT="0" distB="0" distL="0" distR="0" wp14:anchorId="08A81BA9" wp14:editId="5A1E5D08">
            <wp:extent cx="5943600" cy="5429250"/>
            <wp:effectExtent l="0" t="0" r="0" b="0"/>
            <wp:docPr id="381318543" name="Picture 38131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476DC3" w14:textId="08841C47" w:rsidR="007D7EE5" w:rsidRPr="00D13C4C" w:rsidRDefault="79F2CEB3" w:rsidP="00860CC6">
      <w:pPr>
        <w:pStyle w:val="p1"/>
        <w:spacing w:line="360" w:lineRule="auto"/>
        <w:rPr>
          <w:rFonts w:ascii="Times New Roman" w:eastAsia="等线" w:hAnsi="Times New Roman" w:cs="等线"/>
          <w:color w:val="000000" w:themeColor="text1"/>
          <w:sz w:val="18"/>
          <w:szCs w:val="18"/>
        </w:rPr>
      </w:pPr>
      <w:r w:rsidRPr="00D13C4C">
        <w:rPr>
          <w:rFonts w:ascii="Times New Roman" w:eastAsia="等线" w:hAnsi="Times New Roman" w:cs="等线"/>
          <w:color w:val="000000" w:themeColor="text1"/>
          <w:sz w:val="18"/>
          <w:szCs w:val="18"/>
        </w:rPr>
        <w:t>Fig.R1 Comparison of different transition cells identification methods</w:t>
      </w:r>
    </w:p>
    <w:p w14:paraId="2B68824A" w14:textId="30FEC6C3" w:rsidR="007D7EE5" w:rsidRPr="00D13C4C" w:rsidRDefault="79F2CEB3" w:rsidP="00860CC6">
      <w:pPr>
        <w:spacing w:after="0" w:line="360" w:lineRule="auto"/>
        <w:rPr>
          <w:rFonts w:ascii="Times New Roman" w:eastAsia="等线" w:hAnsi="Times New Roman" w:cs="等线"/>
          <w:color w:val="000000" w:themeColor="text1"/>
          <w:sz w:val="18"/>
          <w:szCs w:val="18"/>
        </w:rPr>
      </w:pPr>
      <w:r w:rsidRPr="00D13C4C">
        <w:rPr>
          <w:rFonts w:ascii="Times New Roman" w:eastAsia="等线" w:hAnsi="Times New Roman" w:cs="等线"/>
          <w:color w:val="000000" w:themeColor="text1"/>
          <w:sz w:val="18"/>
          <w:szCs w:val="18"/>
        </w:rPr>
        <w:t xml:space="preserve">Dataset: </w:t>
      </w:r>
      <w:proofErr w:type="spellStart"/>
      <w:r w:rsidRPr="00D13C4C">
        <w:rPr>
          <w:rFonts w:ascii="Times New Roman" w:eastAsia="等线" w:hAnsi="Times New Roman" w:cs="等线"/>
          <w:color w:val="000000" w:themeColor="text1"/>
          <w:sz w:val="18"/>
          <w:szCs w:val="18"/>
        </w:rPr>
        <w:t>CellTran</w:t>
      </w:r>
      <w:proofErr w:type="spellEnd"/>
      <w:r w:rsidRPr="00D13C4C">
        <w:rPr>
          <w:rFonts w:ascii="Times New Roman" w:eastAsia="等线" w:hAnsi="Times New Roman" w:cs="等线"/>
          <w:color w:val="000000" w:themeColor="text1"/>
          <w:sz w:val="18"/>
          <w:szCs w:val="18"/>
        </w:rPr>
        <w:t xml:space="preserve"> simulated data, Dentate Gyrus (DG), </w:t>
      </w:r>
      <w:proofErr w:type="spellStart"/>
      <w:r w:rsidRPr="00D13C4C">
        <w:rPr>
          <w:rFonts w:ascii="Times New Roman" w:eastAsia="等线" w:hAnsi="Times New Roman" w:cs="等线"/>
          <w:color w:val="000000" w:themeColor="text1"/>
          <w:sz w:val="18"/>
          <w:szCs w:val="18"/>
        </w:rPr>
        <w:t>Endocrinogenesis</w:t>
      </w:r>
      <w:proofErr w:type="spellEnd"/>
      <w:r w:rsidRPr="00D13C4C">
        <w:rPr>
          <w:rFonts w:ascii="Times New Roman" w:eastAsia="等线" w:hAnsi="Times New Roman" w:cs="等线"/>
          <w:color w:val="000000" w:themeColor="text1"/>
          <w:sz w:val="18"/>
          <w:szCs w:val="18"/>
        </w:rPr>
        <w:t xml:space="preserve"> α-branch (EG), A549 </w:t>
      </w:r>
      <w:proofErr w:type="spellStart"/>
      <w:r w:rsidRPr="00D13C4C">
        <w:rPr>
          <w:rFonts w:ascii="Times New Roman" w:eastAsia="等线" w:hAnsi="Times New Roman" w:cs="等线"/>
          <w:color w:val="000000" w:themeColor="text1"/>
          <w:sz w:val="18"/>
          <w:szCs w:val="18"/>
        </w:rPr>
        <w:t>emt</w:t>
      </w:r>
      <w:proofErr w:type="spellEnd"/>
      <w:r w:rsidRPr="00D13C4C">
        <w:rPr>
          <w:rFonts w:ascii="Times New Roman" w:eastAsia="等线" w:hAnsi="Times New Roman" w:cs="等线"/>
          <w:color w:val="000000" w:themeColor="text1"/>
          <w:sz w:val="18"/>
          <w:szCs w:val="18"/>
        </w:rPr>
        <w:t xml:space="preserve"> (A549)</w:t>
      </w:r>
    </w:p>
    <w:p w14:paraId="4A56F4BA" w14:textId="1833A0AF" w:rsidR="007D7EE5" w:rsidRPr="00D13C4C" w:rsidRDefault="79F2CEB3" w:rsidP="00860CC6">
      <w:pPr>
        <w:spacing w:after="0" w:line="360" w:lineRule="auto"/>
        <w:ind w:left="360" w:hanging="360"/>
        <w:rPr>
          <w:rFonts w:ascii="Times New Roman" w:eastAsia="等线" w:hAnsi="Times New Roman" w:cs="等线"/>
          <w:color w:val="000000" w:themeColor="text1"/>
          <w:sz w:val="18"/>
          <w:szCs w:val="18"/>
        </w:rPr>
      </w:pPr>
      <w:r w:rsidRPr="00D13C4C">
        <w:rPr>
          <w:rFonts w:ascii="Times New Roman" w:hAnsi="Times New Roman"/>
          <w:sz w:val="18"/>
          <w:szCs w:val="18"/>
        </w:rPr>
        <w:t>a.</w:t>
      </w:r>
      <w:r w:rsidR="0056133B">
        <w:rPr>
          <w:rFonts w:ascii="Times New Roman" w:hAnsi="Times New Roman" w:hint="eastAsia"/>
          <w:sz w:val="18"/>
          <w:szCs w:val="18"/>
        </w:rPr>
        <w:t xml:space="preserve"> </w:t>
      </w:r>
      <w:r w:rsidRPr="00D13C4C">
        <w:rPr>
          <w:rFonts w:ascii="Times New Roman" w:eastAsia="等线" w:hAnsi="Times New Roman" w:cs="等线"/>
          <w:color w:val="000000" w:themeColor="text1"/>
          <w:sz w:val="18"/>
          <w:szCs w:val="18"/>
        </w:rPr>
        <w:t xml:space="preserve">Cell type annotation. For </w:t>
      </w:r>
      <w:proofErr w:type="spellStart"/>
      <w:r w:rsidRPr="00D13C4C">
        <w:rPr>
          <w:rFonts w:ascii="Times New Roman" w:eastAsia="等线" w:hAnsi="Times New Roman" w:cs="等线"/>
          <w:color w:val="000000" w:themeColor="text1"/>
          <w:sz w:val="18"/>
          <w:szCs w:val="18"/>
        </w:rPr>
        <w:t>CellTran</w:t>
      </w:r>
      <w:proofErr w:type="spellEnd"/>
      <w:r w:rsidRPr="00D13C4C">
        <w:rPr>
          <w:rFonts w:ascii="Times New Roman" w:eastAsia="等线" w:hAnsi="Times New Roman" w:cs="等线"/>
          <w:color w:val="000000" w:themeColor="text1"/>
          <w:sz w:val="18"/>
          <w:szCs w:val="18"/>
        </w:rPr>
        <w:t xml:space="preserve"> simulated data, stable cells are colored in red, while transition cells are in blue.</w:t>
      </w:r>
    </w:p>
    <w:p w14:paraId="584A9A97" w14:textId="6B47EED9" w:rsidR="007D7EE5" w:rsidRPr="00D13C4C" w:rsidRDefault="79F2CEB3" w:rsidP="00860CC6">
      <w:pPr>
        <w:spacing w:after="0" w:line="360" w:lineRule="auto"/>
        <w:ind w:left="360" w:hanging="360"/>
        <w:rPr>
          <w:rFonts w:ascii="Times New Roman" w:eastAsia="等线" w:hAnsi="Times New Roman" w:cs="等线"/>
          <w:color w:val="000000" w:themeColor="text1"/>
          <w:sz w:val="18"/>
          <w:szCs w:val="18"/>
        </w:rPr>
      </w:pPr>
      <w:r w:rsidRPr="00D13C4C">
        <w:rPr>
          <w:rFonts w:ascii="Times New Roman" w:hAnsi="Times New Roman"/>
          <w:sz w:val="18"/>
          <w:szCs w:val="18"/>
        </w:rPr>
        <w:t>b.</w:t>
      </w:r>
      <w:r w:rsidR="0056133B">
        <w:rPr>
          <w:rFonts w:ascii="Times New Roman" w:hAnsi="Times New Roman" w:hint="eastAsia"/>
          <w:sz w:val="18"/>
          <w:szCs w:val="18"/>
        </w:rPr>
        <w:t xml:space="preserve"> </w:t>
      </w:r>
      <w:r w:rsidRPr="00D13C4C">
        <w:rPr>
          <w:rFonts w:ascii="Times New Roman" w:eastAsia="等线" w:hAnsi="Times New Roman" w:cs="等线"/>
          <w:color w:val="000000" w:themeColor="text1"/>
          <w:sz w:val="18"/>
          <w:szCs w:val="18"/>
        </w:rPr>
        <w:t xml:space="preserve">ORC calculated via </w:t>
      </w:r>
      <w:proofErr w:type="spellStart"/>
      <w:r w:rsidRPr="00D13C4C">
        <w:rPr>
          <w:rFonts w:ascii="Times New Roman" w:eastAsia="等线" w:hAnsi="Times New Roman" w:cs="等线"/>
          <w:color w:val="000000" w:themeColor="text1"/>
          <w:sz w:val="18"/>
          <w:szCs w:val="18"/>
        </w:rPr>
        <w:t>scGeom</w:t>
      </w:r>
      <w:proofErr w:type="spellEnd"/>
    </w:p>
    <w:p w14:paraId="02B5B397" w14:textId="00417DAA" w:rsidR="007D7EE5" w:rsidRPr="00D13C4C" w:rsidRDefault="79F2CEB3" w:rsidP="00860CC6">
      <w:pPr>
        <w:spacing w:after="0" w:line="360" w:lineRule="auto"/>
        <w:ind w:left="360" w:hanging="360"/>
        <w:rPr>
          <w:rFonts w:ascii="Times New Roman" w:eastAsia="等线" w:hAnsi="Times New Roman" w:cs="等线"/>
          <w:color w:val="000000" w:themeColor="text1"/>
          <w:sz w:val="18"/>
          <w:szCs w:val="18"/>
        </w:rPr>
      </w:pPr>
      <w:r w:rsidRPr="00D13C4C">
        <w:rPr>
          <w:rFonts w:ascii="Times New Roman" w:hAnsi="Times New Roman"/>
          <w:sz w:val="18"/>
          <w:szCs w:val="18"/>
        </w:rPr>
        <w:t>c.</w:t>
      </w:r>
      <w:r w:rsidR="0056133B">
        <w:rPr>
          <w:rFonts w:ascii="Times New Roman" w:hAnsi="Times New Roman" w:hint="eastAsia"/>
          <w:sz w:val="18"/>
          <w:szCs w:val="18"/>
        </w:rPr>
        <w:t xml:space="preserve"> </w:t>
      </w:r>
      <w:r w:rsidRPr="00D13C4C">
        <w:rPr>
          <w:rFonts w:ascii="Times New Roman" w:eastAsia="等线" w:hAnsi="Times New Roman" w:cs="等线"/>
          <w:color w:val="000000" w:themeColor="text1"/>
          <w:sz w:val="18"/>
          <w:szCs w:val="18"/>
        </w:rPr>
        <w:t xml:space="preserve">Results of </w:t>
      </w:r>
      <w:proofErr w:type="spellStart"/>
      <w:r w:rsidRPr="00D13C4C">
        <w:rPr>
          <w:rFonts w:ascii="Times New Roman" w:eastAsia="等线" w:hAnsi="Times New Roman" w:cs="等线"/>
          <w:color w:val="000000" w:themeColor="text1"/>
          <w:sz w:val="18"/>
          <w:szCs w:val="18"/>
        </w:rPr>
        <w:t>scTite</w:t>
      </w:r>
      <w:proofErr w:type="spellEnd"/>
      <w:r w:rsidRPr="00D13C4C">
        <w:rPr>
          <w:rFonts w:ascii="Times New Roman" w:eastAsia="等线" w:hAnsi="Times New Roman" w:cs="等线"/>
          <w:color w:val="000000" w:themeColor="text1"/>
          <w:sz w:val="18"/>
          <w:szCs w:val="18"/>
        </w:rPr>
        <w:t>. Transition cells are colored in black.</w:t>
      </w:r>
    </w:p>
    <w:p w14:paraId="26AA74E9" w14:textId="71024CBA" w:rsidR="007D7EE5" w:rsidRPr="00D13C4C" w:rsidRDefault="79F2CEB3" w:rsidP="00860CC6">
      <w:pPr>
        <w:spacing w:after="0" w:line="360" w:lineRule="auto"/>
        <w:ind w:left="360" w:hanging="360"/>
        <w:rPr>
          <w:rFonts w:ascii="Times New Roman" w:eastAsia="等线" w:hAnsi="Times New Roman" w:cs="等线"/>
          <w:color w:val="000000" w:themeColor="text1"/>
          <w:sz w:val="18"/>
          <w:szCs w:val="18"/>
        </w:rPr>
      </w:pPr>
      <w:r w:rsidRPr="00D13C4C">
        <w:rPr>
          <w:rFonts w:ascii="Times New Roman" w:hAnsi="Times New Roman"/>
          <w:sz w:val="18"/>
          <w:szCs w:val="18"/>
        </w:rPr>
        <w:t>d.</w:t>
      </w:r>
      <w:r w:rsidR="0056133B">
        <w:rPr>
          <w:rFonts w:ascii="Times New Roman" w:hAnsi="Times New Roman" w:hint="eastAsia"/>
          <w:sz w:val="18"/>
          <w:szCs w:val="18"/>
        </w:rPr>
        <w:t xml:space="preserve"> </w:t>
      </w:r>
      <w:r w:rsidRPr="00D13C4C">
        <w:rPr>
          <w:rFonts w:ascii="Times New Roman" w:eastAsia="等线" w:hAnsi="Times New Roman" w:cs="等线"/>
          <w:color w:val="000000" w:themeColor="text1"/>
          <w:sz w:val="18"/>
          <w:szCs w:val="18"/>
        </w:rPr>
        <w:t xml:space="preserve">Transition index calculated via </w:t>
      </w:r>
      <w:proofErr w:type="spellStart"/>
      <w:r w:rsidRPr="00D13C4C">
        <w:rPr>
          <w:rFonts w:ascii="Times New Roman" w:eastAsia="等线" w:hAnsi="Times New Roman" w:cs="等线"/>
          <w:color w:val="000000" w:themeColor="text1"/>
          <w:sz w:val="18"/>
          <w:szCs w:val="18"/>
        </w:rPr>
        <w:t>CellTran</w:t>
      </w:r>
      <w:proofErr w:type="spellEnd"/>
      <w:r w:rsidRPr="00D13C4C">
        <w:rPr>
          <w:rFonts w:ascii="Times New Roman" w:eastAsia="等线" w:hAnsi="Times New Roman" w:cs="等线"/>
          <w:color w:val="000000" w:themeColor="text1"/>
          <w:sz w:val="18"/>
          <w:szCs w:val="18"/>
        </w:rPr>
        <w:t>.</w:t>
      </w:r>
    </w:p>
    <w:p w14:paraId="7911105C" w14:textId="31441A12" w:rsidR="007D7EE5" w:rsidRPr="00D13C4C" w:rsidRDefault="79F2CEB3" w:rsidP="00860CC6">
      <w:pPr>
        <w:spacing w:after="0" w:line="360" w:lineRule="auto"/>
        <w:ind w:left="360" w:hanging="360"/>
        <w:rPr>
          <w:rFonts w:ascii="Times New Roman" w:eastAsia="等线" w:hAnsi="Times New Roman" w:cs="等线"/>
          <w:color w:val="000000" w:themeColor="text1"/>
          <w:sz w:val="18"/>
          <w:szCs w:val="18"/>
        </w:rPr>
      </w:pPr>
      <w:r w:rsidRPr="00D13C4C">
        <w:rPr>
          <w:rFonts w:ascii="Times New Roman" w:hAnsi="Times New Roman"/>
          <w:sz w:val="18"/>
          <w:szCs w:val="18"/>
        </w:rPr>
        <w:t>e.</w:t>
      </w:r>
      <w:r w:rsidR="0056133B">
        <w:rPr>
          <w:rFonts w:ascii="Times New Roman" w:hAnsi="Times New Roman" w:hint="eastAsia"/>
          <w:sz w:val="18"/>
          <w:szCs w:val="18"/>
        </w:rPr>
        <w:t xml:space="preserve"> </w:t>
      </w:r>
      <w:r w:rsidRPr="00D13C4C">
        <w:rPr>
          <w:rFonts w:ascii="Times New Roman" w:eastAsia="等线" w:hAnsi="Times New Roman" w:cs="等线"/>
          <w:color w:val="000000" w:themeColor="text1"/>
          <w:sz w:val="18"/>
          <w:szCs w:val="18"/>
        </w:rPr>
        <w:t>CRC calculated via SCIM.</w:t>
      </w:r>
    </w:p>
    <w:p w14:paraId="30456FBC" w14:textId="2E176358" w:rsidR="007D7EE5" w:rsidRPr="00D13C4C" w:rsidRDefault="007D7EE5" w:rsidP="00860CC6">
      <w:pPr>
        <w:pStyle w:val="p1"/>
        <w:spacing w:line="360" w:lineRule="auto"/>
        <w:rPr>
          <w:rFonts w:ascii="Times New Roman" w:hAnsi="Times New Roman"/>
        </w:rPr>
      </w:pPr>
    </w:p>
    <w:p w14:paraId="4EAC77E3" w14:textId="76163257" w:rsidR="3CE20BDC" w:rsidRPr="00D13C4C" w:rsidRDefault="3CE20BDC" w:rsidP="00860CC6">
      <w:pPr>
        <w:pStyle w:val="p1"/>
        <w:spacing w:line="360" w:lineRule="auto"/>
        <w:rPr>
          <w:rFonts w:ascii="Times New Roman" w:hAnsi="Times New Roman"/>
          <w:color w:val="000000" w:themeColor="text1"/>
          <w:sz w:val="21"/>
          <w:szCs w:val="21"/>
        </w:rPr>
      </w:pPr>
      <w:proofErr w:type="spellStart"/>
      <w:r w:rsidRPr="00D13C4C">
        <w:rPr>
          <w:rFonts w:ascii="Times New Roman" w:hAnsi="Times New Roman"/>
          <w:sz w:val="21"/>
          <w:szCs w:val="21"/>
        </w:rPr>
        <w:t>scTite</w:t>
      </w:r>
      <w:proofErr w:type="spellEnd"/>
      <w:r w:rsidRPr="00D13C4C">
        <w:rPr>
          <w:rFonts w:ascii="Times New Roman" w:hAnsi="Times New Roman"/>
          <w:sz w:val="21"/>
          <w:szCs w:val="21"/>
        </w:rPr>
        <w:t xml:space="preserve"> distinguishes transition cells using transition entropy. Specifically, it first applies dimension reduction to </w:t>
      </w:r>
      <w:proofErr w:type="spellStart"/>
      <w:r w:rsidRPr="00D13C4C">
        <w:rPr>
          <w:rFonts w:ascii="Times New Roman" w:hAnsi="Times New Roman"/>
          <w:sz w:val="21"/>
          <w:szCs w:val="21"/>
        </w:rPr>
        <w:t>scRNA</w:t>
      </w:r>
      <w:proofErr w:type="spellEnd"/>
      <w:r w:rsidRPr="00D13C4C">
        <w:rPr>
          <w:rFonts w:ascii="Times New Roman" w:hAnsi="Times New Roman"/>
          <w:sz w:val="21"/>
          <w:szCs w:val="21"/>
        </w:rPr>
        <w:t xml:space="preserve">-seq data and apply Gaussian Mixture Model (GMM) soft clustering. Each cell is assigned a discrete probability distribution representing cluster membership, and the entropy of this distribution—transition </w:t>
      </w:r>
      <w:r w:rsidRPr="00D13C4C">
        <w:rPr>
          <w:rFonts w:ascii="Times New Roman" w:hAnsi="Times New Roman"/>
          <w:sz w:val="21"/>
          <w:szCs w:val="21"/>
        </w:rPr>
        <w:lastRenderedPageBreak/>
        <w:t>entropy—quantifies uncertainty in cluster assignment. Cells with higher entropy are identified as transition cells due to their mixed identity</w:t>
      </w:r>
      <w:r w:rsidR="00480B10" w:rsidRPr="00D13C4C">
        <w:rPr>
          <w:rFonts w:ascii="Times New Roman" w:hAnsi="Times New Roman"/>
          <w:sz w:val="21"/>
          <w:szCs w:val="21"/>
        </w:rPr>
        <w:t xml:space="preserve"> </w:t>
      </w:r>
      <w:r w:rsidRPr="00D13C4C">
        <w:rPr>
          <w:rFonts w:ascii="Times New Roman" w:hAnsi="Times New Roman"/>
          <w:sz w:val="21"/>
          <w:szCs w:val="21"/>
        </w:rPr>
        <w:t>(Fig.R</w:t>
      </w:r>
      <w:r w:rsidR="2DAC494E" w:rsidRPr="00D13C4C">
        <w:rPr>
          <w:rFonts w:ascii="Times New Roman" w:hAnsi="Times New Roman"/>
          <w:sz w:val="21"/>
          <w:szCs w:val="21"/>
        </w:rPr>
        <w:t>1c</w:t>
      </w:r>
      <w:r w:rsidRPr="00D13C4C">
        <w:rPr>
          <w:rFonts w:ascii="Times New Roman" w:hAnsi="Times New Roman"/>
          <w:sz w:val="21"/>
          <w:szCs w:val="21"/>
        </w:rPr>
        <w:t>)</w:t>
      </w:r>
      <w:r w:rsidR="00480B10" w:rsidRPr="00D13C4C">
        <w:rPr>
          <w:rFonts w:ascii="Times New Roman" w:hAnsi="Times New Roman"/>
          <w:sz w:val="21"/>
          <w:szCs w:val="21"/>
        </w:rPr>
        <w:t>.</w:t>
      </w:r>
      <w:r w:rsidRPr="00D13C4C">
        <w:rPr>
          <w:rFonts w:ascii="Times New Roman" w:hAnsi="Times New Roman"/>
          <w:sz w:val="21"/>
          <w:szCs w:val="21"/>
        </w:rPr>
        <w:t xml:space="preserve"> However, evaluations on </w:t>
      </w:r>
      <w:proofErr w:type="spellStart"/>
      <w:r w:rsidRPr="00D13C4C">
        <w:rPr>
          <w:rFonts w:ascii="Times New Roman" w:hAnsi="Times New Roman"/>
          <w:sz w:val="21"/>
          <w:szCs w:val="21"/>
        </w:rPr>
        <w:t>CellTran</w:t>
      </w:r>
      <w:proofErr w:type="spellEnd"/>
      <w:r w:rsidRPr="00D13C4C">
        <w:rPr>
          <w:rFonts w:ascii="Times New Roman" w:hAnsi="Times New Roman"/>
          <w:sz w:val="21"/>
          <w:szCs w:val="21"/>
        </w:rPr>
        <w:t xml:space="preserve">-simulated and real datasets revealed that </w:t>
      </w:r>
      <w:proofErr w:type="spellStart"/>
      <w:r w:rsidRPr="00D13C4C">
        <w:rPr>
          <w:rFonts w:ascii="Times New Roman" w:hAnsi="Times New Roman"/>
          <w:sz w:val="21"/>
          <w:szCs w:val="21"/>
        </w:rPr>
        <w:t>scTite</w:t>
      </w:r>
      <w:proofErr w:type="spellEnd"/>
      <w:r w:rsidRPr="00D13C4C">
        <w:rPr>
          <w:rFonts w:ascii="Times New Roman" w:hAnsi="Times New Roman"/>
          <w:sz w:val="21"/>
          <w:szCs w:val="21"/>
        </w:rPr>
        <w:t xml:space="preserve"> is highly sensitive to dimension reduction methods</w:t>
      </w:r>
      <w:r w:rsidR="34340199" w:rsidRPr="00D13C4C">
        <w:rPr>
          <w:rFonts w:ascii="Times New Roman" w:hAnsi="Times New Roman"/>
          <w:sz w:val="21"/>
          <w:szCs w:val="21"/>
        </w:rPr>
        <w:t xml:space="preserve"> (Fig.S1</w:t>
      </w:r>
      <w:r w:rsidR="273BF0ED" w:rsidRPr="00D13C4C">
        <w:rPr>
          <w:rFonts w:ascii="Times New Roman" w:hAnsi="Times New Roman"/>
          <w:sz w:val="21"/>
          <w:szCs w:val="21"/>
        </w:rPr>
        <w:t>2</w:t>
      </w:r>
      <w:r w:rsidR="34340199" w:rsidRPr="00D13C4C">
        <w:rPr>
          <w:rFonts w:ascii="Times New Roman" w:hAnsi="Times New Roman"/>
          <w:sz w:val="21"/>
          <w:szCs w:val="21"/>
        </w:rPr>
        <w:t>)</w:t>
      </w:r>
      <w:r w:rsidRPr="00D13C4C">
        <w:rPr>
          <w:rFonts w:ascii="Times New Roman" w:hAnsi="Times New Roman"/>
          <w:sz w:val="21"/>
          <w:szCs w:val="21"/>
        </w:rPr>
        <w:t xml:space="preserve"> and it just identifies cluster-boundary cells as transition cells. </w:t>
      </w:r>
    </w:p>
    <w:p w14:paraId="697D222B" w14:textId="0850E7BF" w:rsidR="3CE20BDC" w:rsidRPr="00D13C4C" w:rsidRDefault="3CE20BDC" w:rsidP="00860CC6">
      <w:pPr>
        <w:pStyle w:val="p1"/>
        <w:spacing w:line="360" w:lineRule="auto"/>
        <w:rPr>
          <w:rFonts w:ascii="Times New Roman" w:hAnsi="Times New Roman"/>
          <w:sz w:val="21"/>
          <w:szCs w:val="21"/>
        </w:rPr>
      </w:pPr>
      <w:proofErr w:type="spellStart"/>
      <w:r w:rsidRPr="00D13C4C">
        <w:rPr>
          <w:rFonts w:ascii="Times New Roman" w:hAnsi="Times New Roman"/>
          <w:sz w:val="21"/>
          <w:szCs w:val="21"/>
        </w:rPr>
        <w:t>CellTran</w:t>
      </w:r>
      <w:proofErr w:type="spellEnd"/>
      <w:r w:rsidRPr="00D13C4C">
        <w:rPr>
          <w:rFonts w:ascii="Times New Roman" w:hAnsi="Times New Roman"/>
          <w:sz w:val="21"/>
          <w:szCs w:val="21"/>
        </w:rPr>
        <w:t xml:space="preserve"> defines a transition index based on gene expression correlation between cells and their neighbors. While this index successfully identified transition cells in </w:t>
      </w:r>
      <w:proofErr w:type="spellStart"/>
      <w:r w:rsidRPr="00D13C4C">
        <w:rPr>
          <w:rFonts w:ascii="Times New Roman" w:hAnsi="Times New Roman"/>
          <w:sz w:val="21"/>
          <w:szCs w:val="21"/>
        </w:rPr>
        <w:t>CellTran's</w:t>
      </w:r>
      <w:proofErr w:type="spellEnd"/>
      <w:r w:rsidRPr="00D13C4C">
        <w:rPr>
          <w:rFonts w:ascii="Times New Roman" w:hAnsi="Times New Roman"/>
          <w:sz w:val="21"/>
          <w:szCs w:val="21"/>
        </w:rPr>
        <w:t xml:space="preserve"> own simulated data, it performed inconsistently on real datasets</w:t>
      </w:r>
      <w:r w:rsidR="002E3EB5">
        <w:rPr>
          <w:rFonts w:ascii="Times New Roman" w:hAnsi="Times New Roman"/>
          <w:sz w:val="21"/>
          <w:szCs w:val="21"/>
        </w:rPr>
        <w:t xml:space="preserve"> </w:t>
      </w:r>
      <w:r w:rsidRPr="00D13C4C">
        <w:rPr>
          <w:rFonts w:ascii="Times New Roman" w:hAnsi="Times New Roman"/>
          <w:sz w:val="21"/>
          <w:szCs w:val="21"/>
        </w:rPr>
        <w:t>(Fig.R</w:t>
      </w:r>
      <w:r w:rsidR="7D210C68" w:rsidRPr="00D13C4C">
        <w:rPr>
          <w:rFonts w:ascii="Times New Roman" w:hAnsi="Times New Roman"/>
          <w:sz w:val="21"/>
          <w:szCs w:val="21"/>
        </w:rPr>
        <w:t>1d</w:t>
      </w:r>
      <w:r w:rsidRPr="00D13C4C">
        <w:rPr>
          <w:rFonts w:ascii="Times New Roman" w:hAnsi="Times New Roman"/>
          <w:sz w:val="21"/>
          <w:szCs w:val="21"/>
        </w:rPr>
        <w:t>)</w:t>
      </w:r>
      <w:r w:rsidR="006A23F5" w:rsidRPr="00D13C4C">
        <w:rPr>
          <w:rFonts w:ascii="Times New Roman" w:hAnsi="Times New Roman"/>
          <w:sz w:val="21"/>
          <w:szCs w:val="21"/>
        </w:rPr>
        <w:t xml:space="preserve">. </w:t>
      </w:r>
      <w:r w:rsidRPr="00D13C4C">
        <w:rPr>
          <w:rFonts w:ascii="Times New Roman" w:hAnsi="Times New Roman"/>
          <w:sz w:val="21"/>
          <w:szCs w:val="21"/>
        </w:rPr>
        <w:t xml:space="preserve">Only in EG data did the transition index yield biologically plausible results. For </w:t>
      </w:r>
      <w:r w:rsidR="00073930" w:rsidRPr="00D13C4C">
        <w:rPr>
          <w:rFonts w:ascii="Times New Roman" w:hAnsi="Times New Roman"/>
          <w:sz w:val="21"/>
          <w:szCs w:val="21"/>
        </w:rPr>
        <w:t>dentate gyrus data</w:t>
      </w:r>
      <w:r w:rsidRPr="00D13C4C">
        <w:rPr>
          <w:rFonts w:ascii="Times New Roman" w:hAnsi="Times New Roman"/>
          <w:sz w:val="21"/>
          <w:szCs w:val="21"/>
        </w:rPr>
        <w:t xml:space="preserve"> and A549_emt datasets, high transition index values appear in cells at terminal stages of the developmental process (Fig.R</w:t>
      </w:r>
      <w:r w:rsidR="051030BD" w:rsidRPr="00D13C4C">
        <w:rPr>
          <w:rFonts w:ascii="Times New Roman" w:hAnsi="Times New Roman"/>
          <w:sz w:val="21"/>
          <w:szCs w:val="21"/>
        </w:rPr>
        <w:t>1a, d</w:t>
      </w:r>
      <w:r w:rsidRPr="00D13C4C">
        <w:rPr>
          <w:rFonts w:ascii="Times New Roman" w:hAnsi="Times New Roman"/>
          <w:sz w:val="21"/>
          <w:szCs w:val="21"/>
        </w:rPr>
        <w:t>)</w:t>
      </w:r>
      <w:r w:rsidR="00073930" w:rsidRPr="00D13C4C">
        <w:rPr>
          <w:rFonts w:ascii="Times New Roman" w:hAnsi="Times New Roman"/>
          <w:sz w:val="21"/>
          <w:szCs w:val="21"/>
        </w:rPr>
        <w:t>.</w:t>
      </w:r>
      <w:r w:rsidRPr="00D13C4C">
        <w:rPr>
          <w:rFonts w:ascii="Times New Roman" w:hAnsi="Times New Roman"/>
          <w:sz w:val="21"/>
          <w:szCs w:val="21"/>
        </w:rPr>
        <w:t xml:space="preserve"> This result contradicts biological intuition, as terminal developmental stages typically represent stable cells rather than transitional states.</w:t>
      </w:r>
    </w:p>
    <w:p w14:paraId="5719359A" w14:textId="54ADC9EA" w:rsidR="3CE20BDC" w:rsidRPr="00D13C4C" w:rsidRDefault="3CE20BDC" w:rsidP="00860CC6">
      <w:pPr>
        <w:pStyle w:val="p1"/>
        <w:spacing w:line="360" w:lineRule="auto"/>
        <w:rPr>
          <w:rFonts w:ascii="Times New Roman" w:hAnsi="Times New Roman"/>
          <w:sz w:val="21"/>
          <w:szCs w:val="21"/>
        </w:rPr>
      </w:pPr>
      <w:r w:rsidRPr="00D13C4C">
        <w:rPr>
          <w:rFonts w:ascii="Times New Roman" w:hAnsi="Times New Roman"/>
          <w:sz w:val="21"/>
          <w:szCs w:val="21"/>
        </w:rPr>
        <w:t xml:space="preserve">We further validated SCIM on </w:t>
      </w:r>
      <w:proofErr w:type="spellStart"/>
      <w:r w:rsidRPr="00D13C4C">
        <w:rPr>
          <w:rFonts w:ascii="Times New Roman" w:hAnsi="Times New Roman"/>
          <w:sz w:val="21"/>
          <w:szCs w:val="21"/>
        </w:rPr>
        <w:t>CellTran</w:t>
      </w:r>
      <w:proofErr w:type="spellEnd"/>
      <w:r w:rsidRPr="00D13C4C">
        <w:rPr>
          <w:rFonts w:ascii="Times New Roman" w:hAnsi="Times New Roman"/>
          <w:sz w:val="21"/>
          <w:szCs w:val="21"/>
        </w:rPr>
        <w:t xml:space="preserve">-simulated data and </w:t>
      </w:r>
      <w:proofErr w:type="spellStart"/>
      <w:r w:rsidRPr="00D13C4C">
        <w:rPr>
          <w:rFonts w:ascii="Times New Roman" w:hAnsi="Times New Roman"/>
          <w:sz w:val="21"/>
          <w:szCs w:val="21"/>
        </w:rPr>
        <w:t>scGeom</w:t>
      </w:r>
      <w:proofErr w:type="spellEnd"/>
      <w:r w:rsidRPr="00D13C4C">
        <w:rPr>
          <w:rFonts w:ascii="Times New Roman" w:hAnsi="Times New Roman"/>
          <w:sz w:val="21"/>
          <w:szCs w:val="21"/>
        </w:rPr>
        <w:t xml:space="preserve">-provided Olsson and iPSC real datasets. Results demonstrated that </w:t>
      </w:r>
      <w:r w:rsidR="00CD0C36" w:rsidRPr="00D13C4C">
        <w:rPr>
          <w:rFonts w:ascii="Times New Roman" w:hAnsi="Times New Roman"/>
          <w:sz w:val="21"/>
          <w:szCs w:val="21"/>
        </w:rPr>
        <w:t>SCIM</w:t>
      </w:r>
      <w:r w:rsidR="001D4D58" w:rsidRPr="00D13C4C">
        <w:rPr>
          <w:rFonts w:ascii="Times New Roman" w:hAnsi="Times New Roman"/>
          <w:sz w:val="21"/>
          <w:szCs w:val="21"/>
        </w:rPr>
        <w:t xml:space="preserve">’s </w:t>
      </w:r>
      <w:r w:rsidRPr="00D13C4C">
        <w:rPr>
          <w:rFonts w:ascii="Times New Roman" w:hAnsi="Times New Roman"/>
          <w:sz w:val="21"/>
          <w:szCs w:val="21"/>
        </w:rPr>
        <w:t xml:space="preserve">CRC reliably recapitulates </w:t>
      </w:r>
      <w:proofErr w:type="spellStart"/>
      <w:r w:rsidRPr="00D13C4C">
        <w:rPr>
          <w:rFonts w:ascii="Times New Roman" w:hAnsi="Times New Roman"/>
          <w:sz w:val="21"/>
          <w:szCs w:val="21"/>
        </w:rPr>
        <w:t>CellTran</w:t>
      </w:r>
      <w:proofErr w:type="spellEnd"/>
      <w:r w:rsidRPr="00D13C4C">
        <w:rPr>
          <w:rFonts w:ascii="Times New Roman" w:hAnsi="Times New Roman"/>
          <w:sz w:val="21"/>
          <w:szCs w:val="21"/>
        </w:rPr>
        <w:t xml:space="preserve"> and </w:t>
      </w:r>
      <w:proofErr w:type="spellStart"/>
      <w:r w:rsidRPr="00D13C4C">
        <w:rPr>
          <w:rFonts w:ascii="Times New Roman" w:hAnsi="Times New Roman"/>
          <w:sz w:val="21"/>
          <w:szCs w:val="21"/>
        </w:rPr>
        <w:t>scGeom</w:t>
      </w:r>
      <w:proofErr w:type="spellEnd"/>
      <w:r w:rsidRPr="00D13C4C">
        <w:rPr>
          <w:rFonts w:ascii="Times New Roman" w:hAnsi="Times New Roman"/>
          <w:sz w:val="21"/>
          <w:szCs w:val="21"/>
        </w:rPr>
        <w:t xml:space="preserve"> findings while accurately identifying transition cells across all tested datasets. (Fig.R</w:t>
      </w:r>
      <w:r w:rsidR="777BB563" w:rsidRPr="00D13C4C">
        <w:rPr>
          <w:rFonts w:ascii="Times New Roman" w:hAnsi="Times New Roman"/>
          <w:sz w:val="21"/>
          <w:szCs w:val="21"/>
        </w:rPr>
        <w:t>2</w:t>
      </w:r>
      <w:r w:rsidRPr="00D13C4C">
        <w:rPr>
          <w:rFonts w:ascii="Times New Roman" w:hAnsi="Times New Roman"/>
          <w:sz w:val="21"/>
          <w:szCs w:val="21"/>
        </w:rPr>
        <w:t>, R</w:t>
      </w:r>
      <w:r w:rsidR="770A4388" w:rsidRPr="00D13C4C">
        <w:rPr>
          <w:rFonts w:ascii="Times New Roman" w:hAnsi="Times New Roman"/>
          <w:sz w:val="21"/>
          <w:szCs w:val="21"/>
        </w:rPr>
        <w:t>3</w:t>
      </w:r>
      <w:r w:rsidRPr="00D13C4C">
        <w:rPr>
          <w:rFonts w:ascii="Times New Roman" w:hAnsi="Times New Roman"/>
          <w:sz w:val="21"/>
          <w:szCs w:val="21"/>
        </w:rPr>
        <w:t>)</w:t>
      </w:r>
    </w:p>
    <w:p w14:paraId="6881FCC8" w14:textId="3FFF342D" w:rsidR="4275AB22" w:rsidRPr="00D13C4C" w:rsidRDefault="008D7CB4" w:rsidP="00860CC6">
      <w:pPr>
        <w:pStyle w:val="p1"/>
        <w:spacing w:line="360" w:lineRule="auto"/>
        <w:jc w:val="center"/>
        <w:rPr>
          <w:rFonts w:ascii="Times New Roman" w:hAnsi="Times New Roman"/>
          <w:color w:val="000000" w:themeColor="text1"/>
        </w:rPr>
      </w:pPr>
      <w:r w:rsidRPr="008D7CB4">
        <w:rPr>
          <w:rFonts w:ascii="Times New Roman" w:hAnsi="Times New Roman"/>
          <w:color w:val="000000" w:themeColor="text1"/>
        </w:rPr>
        <w:drawing>
          <wp:inline distT="0" distB="0" distL="0" distR="0" wp14:anchorId="3C818434" wp14:editId="023C065F">
            <wp:extent cx="5943600" cy="2810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0510"/>
                    </a:xfrm>
                    <a:prstGeom prst="rect">
                      <a:avLst/>
                    </a:prstGeom>
                  </pic:spPr>
                </pic:pic>
              </a:graphicData>
            </a:graphic>
          </wp:inline>
        </w:drawing>
      </w:r>
    </w:p>
    <w:p w14:paraId="5D0555B1" w14:textId="2A27F35F" w:rsidR="4275AB22" w:rsidRPr="00D13C4C" w:rsidRDefault="4275AB22" w:rsidP="00860CC6">
      <w:pPr>
        <w:pStyle w:val="p1"/>
        <w:spacing w:line="360" w:lineRule="auto"/>
        <w:rPr>
          <w:rFonts w:ascii="Times New Roman" w:hAnsi="Times New Roman"/>
          <w:color w:val="000000" w:themeColor="text1"/>
          <w:sz w:val="18"/>
          <w:szCs w:val="18"/>
        </w:rPr>
      </w:pPr>
      <w:r w:rsidRPr="00D13C4C">
        <w:rPr>
          <w:rFonts w:ascii="Times New Roman" w:hAnsi="Times New Roman"/>
          <w:sz w:val="18"/>
          <w:szCs w:val="18"/>
        </w:rPr>
        <w:t>Fig.R</w:t>
      </w:r>
      <w:r w:rsidR="74337494" w:rsidRPr="00D13C4C">
        <w:rPr>
          <w:rFonts w:ascii="Times New Roman" w:hAnsi="Times New Roman"/>
          <w:sz w:val="18"/>
          <w:szCs w:val="18"/>
        </w:rPr>
        <w:t>2</w:t>
      </w:r>
      <w:r w:rsidRPr="00D13C4C">
        <w:rPr>
          <w:rFonts w:ascii="Times New Roman" w:hAnsi="Times New Roman"/>
          <w:sz w:val="18"/>
          <w:szCs w:val="18"/>
        </w:rPr>
        <w:t xml:space="preserve"> SCIM on </w:t>
      </w:r>
      <w:proofErr w:type="spellStart"/>
      <w:r w:rsidRPr="00D13C4C">
        <w:rPr>
          <w:rFonts w:ascii="Times New Roman" w:hAnsi="Times New Roman"/>
          <w:sz w:val="18"/>
          <w:szCs w:val="18"/>
        </w:rPr>
        <w:t>CellTran</w:t>
      </w:r>
      <w:proofErr w:type="spellEnd"/>
      <w:r w:rsidRPr="00D13C4C">
        <w:rPr>
          <w:rFonts w:ascii="Times New Roman" w:hAnsi="Times New Roman"/>
          <w:sz w:val="18"/>
          <w:szCs w:val="18"/>
        </w:rPr>
        <w:t xml:space="preserve"> simulated data and Olsson </w:t>
      </w:r>
      <w:r w:rsidRPr="00D13C4C">
        <w:rPr>
          <w:rFonts w:ascii="宋体" w:eastAsia="宋体" w:hAnsi="宋体" w:cs="宋体" w:hint="eastAsia"/>
          <w:sz w:val="18"/>
          <w:szCs w:val="18"/>
        </w:rPr>
        <w:t>（</w:t>
      </w:r>
      <w:r w:rsidRPr="00D13C4C">
        <w:rPr>
          <w:rFonts w:ascii="Times New Roman" w:hAnsi="Times New Roman"/>
          <w:sz w:val="18"/>
          <w:szCs w:val="18"/>
        </w:rPr>
        <w:t xml:space="preserve">used in </w:t>
      </w:r>
      <w:proofErr w:type="spellStart"/>
      <w:r w:rsidRPr="00D13C4C">
        <w:rPr>
          <w:rFonts w:ascii="Times New Roman" w:hAnsi="Times New Roman"/>
          <w:sz w:val="18"/>
          <w:szCs w:val="18"/>
        </w:rPr>
        <w:t>scGeom</w:t>
      </w:r>
      <w:proofErr w:type="spellEnd"/>
      <w:r w:rsidRPr="00D13C4C">
        <w:rPr>
          <w:rFonts w:ascii="宋体" w:eastAsia="宋体" w:hAnsi="宋体" w:cs="宋体" w:hint="eastAsia"/>
          <w:sz w:val="18"/>
          <w:szCs w:val="18"/>
        </w:rPr>
        <w:t>）</w:t>
      </w:r>
      <w:r w:rsidRPr="00D13C4C">
        <w:rPr>
          <w:rFonts w:ascii="Times New Roman" w:hAnsi="Times New Roman"/>
          <w:sz w:val="18"/>
          <w:szCs w:val="18"/>
        </w:rPr>
        <w:t xml:space="preserve"> dataset</w:t>
      </w:r>
    </w:p>
    <w:p w14:paraId="16FB75C5" w14:textId="3B7CABDF" w:rsidR="4275AB22" w:rsidRPr="00D13C4C" w:rsidRDefault="4275AB22" w:rsidP="00860CC6">
      <w:pPr>
        <w:pStyle w:val="p1"/>
        <w:spacing w:line="360" w:lineRule="auto"/>
        <w:rPr>
          <w:rFonts w:ascii="Times New Roman" w:hAnsi="Times New Roman"/>
          <w:sz w:val="18"/>
          <w:szCs w:val="18"/>
        </w:rPr>
      </w:pPr>
      <w:r w:rsidRPr="00D13C4C">
        <w:rPr>
          <w:rFonts w:ascii="Times New Roman" w:hAnsi="Times New Roman"/>
          <w:sz w:val="18"/>
          <w:szCs w:val="18"/>
        </w:rPr>
        <w:t xml:space="preserve">a. CRC on </w:t>
      </w:r>
      <w:proofErr w:type="spellStart"/>
      <w:r w:rsidRPr="00D13C4C">
        <w:rPr>
          <w:rFonts w:ascii="Times New Roman" w:hAnsi="Times New Roman"/>
          <w:sz w:val="18"/>
          <w:szCs w:val="18"/>
        </w:rPr>
        <w:t>CellTran</w:t>
      </w:r>
      <w:proofErr w:type="spellEnd"/>
      <w:r w:rsidRPr="00D13C4C">
        <w:rPr>
          <w:rFonts w:ascii="Times New Roman" w:hAnsi="Times New Roman"/>
          <w:sz w:val="18"/>
          <w:szCs w:val="18"/>
        </w:rPr>
        <w:t xml:space="preserve"> simulated data. b. Transition cells and stable cells annotation on </w:t>
      </w:r>
      <w:proofErr w:type="spellStart"/>
      <w:r w:rsidRPr="00D13C4C">
        <w:rPr>
          <w:rFonts w:ascii="Times New Roman" w:hAnsi="Times New Roman"/>
          <w:sz w:val="18"/>
          <w:szCs w:val="18"/>
        </w:rPr>
        <w:t>CellTran</w:t>
      </w:r>
      <w:proofErr w:type="spellEnd"/>
      <w:r w:rsidRPr="00D13C4C">
        <w:rPr>
          <w:rFonts w:ascii="Times New Roman" w:hAnsi="Times New Roman"/>
          <w:sz w:val="18"/>
          <w:szCs w:val="18"/>
        </w:rPr>
        <w:t xml:space="preserve"> simulated data. c.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xml:space="preserve"> ORC on Olsson data. d.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xml:space="preserve"> H0 total persistence on Olsson data. e. CRC on Olsson data. f. Cell type annotation of Olsson data. Transition cells are Multi-lineage and Mono-</w:t>
      </w:r>
      <w:proofErr w:type="spellStart"/>
      <w:r w:rsidRPr="00D13C4C">
        <w:rPr>
          <w:rFonts w:ascii="Times New Roman" w:hAnsi="Times New Roman"/>
          <w:sz w:val="18"/>
          <w:szCs w:val="18"/>
        </w:rPr>
        <w:t>interm</w:t>
      </w:r>
      <w:proofErr w:type="spellEnd"/>
    </w:p>
    <w:p w14:paraId="66D0A874" w14:textId="53CD246E" w:rsidR="00600D50" w:rsidRDefault="4275AB22" w:rsidP="00860CC6">
      <w:pPr>
        <w:pStyle w:val="p1"/>
        <w:spacing w:line="360" w:lineRule="auto"/>
        <w:rPr>
          <w:rFonts w:ascii="Times New Roman" w:hAnsi="Times New Roman"/>
          <w:sz w:val="18"/>
          <w:szCs w:val="18"/>
        </w:rPr>
      </w:pPr>
      <w:r w:rsidRPr="00D13C4C">
        <w:rPr>
          <w:rFonts w:ascii="Times New Roman" w:hAnsi="Times New Roman"/>
          <w:sz w:val="18"/>
          <w:szCs w:val="18"/>
        </w:rPr>
        <w:t>c, d</w:t>
      </w:r>
      <w:r w:rsidR="005A30BC">
        <w:rPr>
          <w:rFonts w:ascii="Times New Roman" w:hAnsi="Times New Roman"/>
          <w:sz w:val="18"/>
          <w:szCs w:val="18"/>
        </w:rPr>
        <w:t xml:space="preserve"> and </w:t>
      </w:r>
      <w:r w:rsidRPr="00D13C4C">
        <w:rPr>
          <w:rFonts w:ascii="Times New Roman" w:hAnsi="Times New Roman"/>
          <w:sz w:val="18"/>
          <w:szCs w:val="18"/>
        </w:rPr>
        <w:t>f</w:t>
      </w:r>
      <w:r w:rsidR="005A30BC">
        <w:rPr>
          <w:rFonts w:ascii="Times New Roman" w:hAnsi="Times New Roman"/>
          <w:sz w:val="18"/>
          <w:szCs w:val="18"/>
        </w:rPr>
        <w:t xml:space="preserve"> </w:t>
      </w:r>
      <w:r w:rsidRPr="00D13C4C">
        <w:rPr>
          <w:rFonts w:ascii="Times New Roman" w:hAnsi="Times New Roman"/>
          <w:sz w:val="18"/>
          <w:szCs w:val="18"/>
        </w:rPr>
        <w:t xml:space="preserve">are from the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xml:space="preserve"> paper.</w:t>
      </w:r>
    </w:p>
    <w:p w14:paraId="7FFB7975" w14:textId="7D33D1A7" w:rsidR="008D7CB4" w:rsidRPr="008D7CB4" w:rsidRDefault="008D7CB4" w:rsidP="00860CC6">
      <w:pPr>
        <w:pStyle w:val="p1"/>
        <w:spacing w:line="360" w:lineRule="auto"/>
        <w:rPr>
          <w:rFonts w:ascii="Times New Roman" w:eastAsiaTheme="minorEastAsia" w:hAnsi="Times New Roman" w:hint="eastAsia"/>
          <w:sz w:val="21"/>
          <w:szCs w:val="21"/>
        </w:rPr>
      </w:pPr>
      <w:r>
        <w:rPr>
          <w:rFonts w:ascii="Times New Roman" w:eastAsiaTheme="minorEastAsia" w:hAnsi="Times New Roman" w:hint="eastAsia"/>
          <w:sz w:val="18"/>
          <w:szCs w:val="18"/>
        </w:rPr>
        <w:t>(</w:t>
      </w:r>
      <w:r>
        <w:rPr>
          <w:rFonts w:ascii="Times New Roman" w:eastAsiaTheme="minorEastAsia" w:hAnsi="Times New Roman" w:hint="eastAsia"/>
          <w:sz w:val="18"/>
          <w:szCs w:val="18"/>
        </w:rPr>
        <w:t>这里</w:t>
      </w:r>
      <w:proofErr w:type="spellStart"/>
      <w:r>
        <w:rPr>
          <w:rFonts w:ascii="Times New Roman" w:eastAsiaTheme="minorEastAsia" w:hAnsi="Times New Roman" w:hint="eastAsia"/>
          <w:sz w:val="18"/>
          <w:szCs w:val="18"/>
        </w:rPr>
        <w:t>b</w:t>
      </w:r>
      <w:r>
        <w:rPr>
          <w:rFonts w:ascii="Times New Roman" w:eastAsiaTheme="minorEastAsia" w:hAnsi="Times New Roman"/>
          <w:sz w:val="18"/>
          <w:szCs w:val="18"/>
        </w:rPr>
        <w:t>,e</w:t>
      </w:r>
      <w:proofErr w:type="spellEnd"/>
      <w:r>
        <w:rPr>
          <w:rFonts w:ascii="Times New Roman" w:eastAsiaTheme="minorEastAsia" w:hAnsi="Times New Roman" w:hint="eastAsia"/>
          <w:sz w:val="18"/>
          <w:szCs w:val="18"/>
        </w:rPr>
        <w:t>要重新画结果！</w:t>
      </w:r>
      <w:r>
        <w:rPr>
          <w:rFonts w:ascii="Times New Roman" w:eastAsiaTheme="minorEastAsia" w:hAnsi="Times New Roman"/>
          <w:sz w:val="18"/>
          <w:szCs w:val="18"/>
        </w:rPr>
        <w:t>)</w:t>
      </w:r>
    </w:p>
    <w:p w14:paraId="00A15BC2" w14:textId="77777777" w:rsidR="00D87DA7" w:rsidRDefault="4275AB22" w:rsidP="00860CC6">
      <w:pPr>
        <w:pStyle w:val="p1"/>
        <w:spacing w:line="360" w:lineRule="auto"/>
        <w:rPr>
          <w:rFonts w:ascii="Times New Roman" w:eastAsiaTheme="minorEastAsia" w:hAnsi="Times New Roman"/>
          <w:sz w:val="18"/>
          <w:szCs w:val="18"/>
        </w:rPr>
      </w:pPr>
      <w:r w:rsidRPr="00D13C4C">
        <w:rPr>
          <w:rFonts w:ascii="Times New Roman" w:hAnsi="Times New Roman"/>
          <w:noProof/>
        </w:rPr>
        <w:lastRenderedPageBreak/>
        <w:drawing>
          <wp:inline distT="0" distB="0" distL="0" distR="0" wp14:anchorId="0A933327" wp14:editId="18EB514E">
            <wp:extent cx="3561714" cy="2765425"/>
            <wp:effectExtent l="0" t="0" r="1270" b="0"/>
            <wp:docPr id="246016301" name="Picture 24601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16301"/>
                    <pic:cNvPicPr/>
                  </pic:nvPicPr>
                  <pic:blipFill rotWithShape="1">
                    <a:blip r:embed="rId10" cstate="print">
                      <a:extLst>
                        <a:ext uri="{28A0092B-C50C-407E-A947-70E740481C1C}">
                          <a14:useLocalDpi xmlns:a14="http://schemas.microsoft.com/office/drawing/2010/main" val="0"/>
                        </a:ext>
                      </a:extLst>
                    </a:blip>
                    <a:srcRect l="5651" t="3968"/>
                    <a:stretch/>
                  </pic:blipFill>
                  <pic:spPr bwMode="auto">
                    <a:xfrm>
                      <a:off x="0" y="0"/>
                      <a:ext cx="3613135" cy="2805350"/>
                    </a:xfrm>
                    <a:prstGeom prst="rect">
                      <a:avLst/>
                    </a:prstGeom>
                    <a:ln>
                      <a:noFill/>
                    </a:ln>
                    <a:extLst>
                      <a:ext uri="{53640926-AAD7-44D8-BBD7-CCE9431645EC}">
                        <a14:shadowObscured xmlns:a14="http://schemas.microsoft.com/office/drawing/2010/main"/>
                      </a:ext>
                    </a:extLst>
                  </pic:spPr>
                </pic:pic>
              </a:graphicData>
            </a:graphic>
          </wp:inline>
        </w:drawing>
      </w:r>
    </w:p>
    <w:p w14:paraId="77129CB6" w14:textId="2AE09D07" w:rsidR="4275AB22" w:rsidRPr="00D13C4C" w:rsidRDefault="7F07E33E" w:rsidP="00860CC6">
      <w:pPr>
        <w:pStyle w:val="p1"/>
        <w:spacing w:line="360" w:lineRule="auto"/>
        <w:rPr>
          <w:rFonts w:ascii="Times New Roman" w:hAnsi="Times New Roman"/>
          <w:color w:val="000000" w:themeColor="text1"/>
          <w:sz w:val="18"/>
          <w:szCs w:val="18"/>
        </w:rPr>
      </w:pPr>
      <w:r w:rsidRPr="00D13C4C">
        <w:rPr>
          <w:rFonts w:ascii="Times New Roman" w:hAnsi="Times New Roman"/>
          <w:sz w:val="18"/>
          <w:szCs w:val="18"/>
        </w:rPr>
        <w:t>Fig.R</w:t>
      </w:r>
      <w:r w:rsidR="1DD84C64" w:rsidRPr="00D13C4C">
        <w:rPr>
          <w:rFonts w:ascii="Times New Roman" w:hAnsi="Times New Roman"/>
          <w:sz w:val="18"/>
          <w:szCs w:val="18"/>
        </w:rPr>
        <w:t>3</w:t>
      </w:r>
      <w:r w:rsidRPr="00D13C4C">
        <w:rPr>
          <w:rFonts w:ascii="Times New Roman" w:hAnsi="Times New Roman"/>
          <w:sz w:val="18"/>
          <w:szCs w:val="18"/>
        </w:rPr>
        <w:t xml:space="preserve"> SCIM </w:t>
      </w:r>
      <w:r w:rsidR="005A30BC">
        <w:rPr>
          <w:rFonts w:ascii="Times New Roman" w:hAnsi="Times New Roman"/>
          <w:sz w:val="18"/>
          <w:szCs w:val="18"/>
        </w:rPr>
        <w:t xml:space="preserve">on </w:t>
      </w:r>
      <w:r w:rsidR="00E36396">
        <w:rPr>
          <w:rFonts w:ascii="Times New Roman" w:hAnsi="Times New Roman"/>
          <w:sz w:val="18"/>
          <w:szCs w:val="18"/>
        </w:rPr>
        <w:t>iPSC</w:t>
      </w:r>
      <w:r w:rsidRPr="00D13C4C">
        <w:rPr>
          <w:rFonts w:ascii="Times New Roman" w:hAnsi="Times New Roman"/>
          <w:sz w:val="18"/>
          <w:szCs w:val="18"/>
        </w:rPr>
        <w:t xml:space="preserve"> (used in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dataset</w:t>
      </w:r>
    </w:p>
    <w:p w14:paraId="158AA15E" w14:textId="508B401A" w:rsidR="7F07E33E" w:rsidRPr="00D13C4C" w:rsidRDefault="7F07E33E" w:rsidP="00860CC6">
      <w:pPr>
        <w:pStyle w:val="p1"/>
        <w:spacing w:line="360" w:lineRule="auto"/>
        <w:rPr>
          <w:rFonts w:ascii="Times New Roman" w:hAnsi="Times New Roman"/>
          <w:sz w:val="18"/>
          <w:szCs w:val="18"/>
        </w:rPr>
      </w:pPr>
      <w:r w:rsidRPr="00D13C4C">
        <w:rPr>
          <w:rFonts w:ascii="Times New Roman" w:hAnsi="Times New Roman"/>
          <w:sz w:val="18"/>
          <w:szCs w:val="18"/>
        </w:rPr>
        <w:t xml:space="preserve">a.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xml:space="preserve"> ORC on </w:t>
      </w:r>
      <w:r w:rsidR="00E36396">
        <w:rPr>
          <w:rFonts w:ascii="Times New Roman" w:hAnsi="Times New Roman"/>
          <w:sz w:val="18"/>
          <w:szCs w:val="18"/>
        </w:rPr>
        <w:t>iPSC</w:t>
      </w:r>
      <w:r w:rsidRPr="00D13C4C">
        <w:rPr>
          <w:rFonts w:ascii="Times New Roman" w:hAnsi="Times New Roman"/>
          <w:sz w:val="18"/>
          <w:szCs w:val="18"/>
        </w:rPr>
        <w:t xml:space="preserve"> data. b.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xml:space="preserve"> H0 total persistence on </w:t>
      </w:r>
      <w:r w:rsidR="00E36396">
        <w:rPr>
          <w:rFonts w:ascii="Times New Roman" w:hAnsi="Times New Roman"/>
          <w:sz w:val="18"/>
          <w:szCs w:val="18"/>
        </w:rPr>
        <w:t>iPSC</w:t>
      </w:r>
      <w:r w:rsidR="00E36396" w:rsidRPr="00D13C4C">
        <w:rPr>
          <w:rFonts w:ascii="Times New Roman" w:hAnsi="Times New Roman"/>
          <w:sz w:val="18"/>
          <w:szCs w:val="18"/>
        </w:rPr>
        <w:t xml:space="preserve"> </w:t>
      </w:r>
      <w:r w:rsidRPr="00D13C4C">
        <w:rPr>
          <w:rFonts w:ascii="Times New Roman" w:hAnsi="Times New Roman"/>
          <w:sz w:val="18"/>
          <w:szCs w:val="18"/>
        </w:rPr>
        <w:t xml:space="preserve">data. c. Time annotation of </w:t>
      </w:r>
      <w:r w:rsidR="00E36396">
        <w:rPr>
          <w:rFonts w:ascii="Times New Roman" w:hAnsi="Times New Roman"/>
          <w:sz w:val="18"/>
          <w:szCs w:val="18"/>
        </w:rPr>
        <w:t>iPSC</w:t>
      </w:r>
      <w:r w:rsidR="00E36396" w:rsidRPr="00D13C4C">
        <w:rPr>
          <w:rFonts w:ascii="Times New Roman" w:hAnsi="Times New Roman"/>
          <w:sz w:val="18"/>
          <w:szCs w:val="18"/>
        </w:rPr>
        <w:t xml:space="preserve"> </w:t>
      </w:r>
      <w:r w:rsidRPr="00D13C4C">
        <w:rPr>
          <w:rFonts w:ascii="Times New Roman" w:hAnsi="Times New Roman"/>
          <w:sz w:val="18"/>
          <w:szCs w:val="18"/>
        </w:rPr>
        <w:t xml:space="preserve">data. Transition cells are 1.5 and 2.5. d. CRC on </w:t>
      </w:r>
      <w:r w:rsidR="00E36396">
        <w:rPr>
          <w:rFonts w:ascii="Times New Roman" w:hAnsi="Times New Roman"/>
          <w:sz w:val="18"/>
          <w:szCs w:val="18"/>
        </w:rPr>
        <w:t>iPSC</w:t>
      </w:r>
      <w:r w:rsidR="00E36396" w:rsidRPr="00D13C4C">
        <w:rPr>
          <w:rFonts w:ascii="Times New Roman" w:hAnsi="Times New Roman"/>
          <w:sz w:val="18"/>
          <w:szCs w:val="18"/>
        </w:rPr>
        <w:t xml:space="preserve"> </w:t>
      </w:r>
      <w:r w:rsidRPr="00D13C4C">
        <w:rPr>
          <w:rFonts w:ascii="Times New Roman" w:hAnsi="Times New Roman"/>
          <w:sz w:val="18"/>
          <w:szCs w:val="18"/>
        </w:rPr>
        <w:t>data.</w:t>
      </w:r>
    </w:p>
    <w:p w14:paraId="11865824" w14:textId="07BFCCBF" w:rsidR="7F07E33E" w:rsidRPr="00D13C4C" w:rsidRDefault="7F07E33E" w:rsidP="00860CC6">
      <w:pPr>
        <w:pStyle w:val="p1"/>
        <w:spacing w:line="360" w:lineRule="auto"/>
        <w:rPr>
          <w:rFonts w:ascii="Times New Roman" w:hAnsi="Times New Roman"/>
          <w:sz w:val="18"/>
          <w:szCs w:val="18"/>
        </w:rPr>
      </w:pPr>
      <w:r w:rsidRPr="00D13C4C">
        <w:rPr>
          <w:rFonts w:ascii="Times New Roman" w:hAnsi="Times New Roman"/>
          <w:sz w:val="18"/>
          <w:szCs w:val="18"/>
        </w:rPr>
        <w:t xml:space="preserve">a, b, c are from the </w:t>
      </w:r>
      <w:proofErr w:type="spellStart"/>
      <w:r w:rsidRPr="00D13C4C">
        <w:rPr>
          <w:rFonts w:ascii="Times New Roman" w:hAnsi="Times New Roman"/>
          <w:sz w:val="18"/>
          <w:szCs w:val="18"/>
        </w:rPr>
        <w:t>scGeom</w:t>
      </w:r>
      <w:proofErr w:type="spellEnd"/>
      <w:r w:rsidRPr="00D13C4C">
        <w:rPr>
          <w:rFonts w:ascii="Times New Roman" w:hAnsi="Times New Roman"/>
          <w:sz w:val="18"/>
          <w:szCs w:val="18"/>
        </w:rPr>
        <w:t xml:space="preserve"> paper.</w:t>
      </w:r>
    </w:p>
    <w:p w14:paraId="265D7043" w14:textId="006FEA3E" w:rsidR="007D7EE5" w:rsidRPr="00D13C4C" w:rsidRDefault="007D7EE5" w:rsidP="00860CC6">
      <w:pPr>
        <w:pStyle w:val="p1"/>
        <w:spacing w:line="360" w:lineRule="auto"/>
        <w:rPr>
          <w:rFonts w:ascii="Times New Roman" w:hAnsi="Times New Roman"/>
        </w:rPr>
      </w:pPr>
    </w:p>
    <w:p w14:paraId="6FB8CCF6" w14:textId="36AB84D1" w:rsidR="19BAF535" w:rsidRDefault="19BAF535" w:rsidP="0089418F">
      <w:pPr>
        <w:pStyle w:val="p1"/>
        <w:spacing w:line="360" w:lineRule="auto"/>
        <w:rPr>
          <w:rFonts w:ascii="Times New Roman" w:eastAsia="等线" w:hAnsi="Times New Roman" w:cs="等线"/>
          <w:color w:val="auto"/>
          <w:sz w:val="18"/>
          <w:szCs w:val="18"/>
        </w:rPr>
      </w:pPr>
      <w:r w:rsidRPr="00D13C4C">
        <w:rPr>
          <w:rFonts w:ascii="Times New Roman" w:hAnsi="Times New Roman"/>
          <w:noProof/>
        </w:rPr>
        <w:drawing>
          <wp:inline distT="0" distB="0" distL="0" distR="0" wp14:anchorId="0EF114BC" wp14:editId="5C4266E5">
            <wp:extent cx="6059316" cy="1097280"/>
            <wp:effectExtent l="0" t="0" r="0" b="7620"/>
            <wp:docPr id="1375026381" name="Picture 137502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66007" cy="1134710"/>
                    </a:xfrm>
                    <a:prstGeom prst="rect">
                      <a:avLst/>
                    </a:prstGeom>
                  </pic:spPr>
                </pic:pic>
              </a:graphicData>
            </a:graphic>
          </wp:inline>
        </w:drawing>
      </w:r>
      <w:r w:rsidRPr="00D13C4C">
        <w:rPr>
          <w:rFonts w:ascii="Times New Roman" w:eastAsia="等线" w:hAnsi="Times New Roman" w:cs="等线"/>
          <w:color w:val="auto"/>
          <w:sz w:val="18"/>
          <w:szCs w:val="18"/>
        </w:rPr>
        <w:t xml:space="preserve">Fig.S11 </w:t>
      </w:r>
      <w:proofErr w:type="spellStart"/>
      <w:r w:rsidRPr="00D13C4C">
        <w:rPr>
          <w:rFonts w:ascii="Times New Roman" w:eastAsia="等线" w:hAnsi="Times New Roman" w:cs="等线"/>
          <w:color w:val="auto"/>
          <w:sz w:val="18"/>
          <w:szCs w:val="18"/>
        </w:rPr>
        <w:t>scGeom</w:t>
      </w:r>
      <w:proofErr w:type="spellEnd"/>
      <w:r w:rsidRPr="00D13C4C">
        <w:rPr>
          <w:rFonts w:ascii="Times New Roman" w:eastAsia="等线" w:hAnsi="Times New Roman" w:cs="等线"/>
          <w:color w:val="auto"/>
          <w:sz w:val="18"/>
          <w:szCs w:val="18"/>
        </w:rPr>
        <w:t xml:space="preserve"> H0 total</w:t>
      </w:r>
      <w:r w:rsidR="00C939C6">
        <w:rPr>
          <w:rFonts w:ascii="Times New Roman" w:eastAsia="等线" w:hAnsi="Times New Roman" w:cs="等线"/>
          <w:color w:val="auto"/>
          <w:sz w:val="18"/>
          <w:szCs w:val="18"/>
        </w:rPr>
        <w:t xml:space="preserve"> </w:t>
      </w:r>
      <w:r w:rsidR="00C939C6">
        <w:rPr>
          <w:rFonts w:ascii="Times New Roman" w:eastAsia="等线" w:hAnsi="Times New Roman" w:cs="等线" w:hint="eastAsia"/>
          <w:color w:val="auto"/>
          <w:sz w:val="18"/>
          <w:szCs w:val="18"/>
        </w:rPr>
        <w:t>on</w:t>
      </w:r>
      <w:r w:rsidR="00C939C6">
        <w:rPr>
          <w:rFonts w:ascii="Times New Roman" w:eastAsia="等线" w:hAnsi="Times New Roman" w:cs="等线"/>
          <w:color w:val="auto"/>
          <w:sz w:val="18"/>
          <w:szCs w:val="18"/>
        </w:rPr>
        <w:t xml:space="preserve"> </w:t>
      </w:r>
      <w:proofErr w:type="spellStart"/>
      <w:r w:rsidRPr="00D13C4C">
        <w:rPr>
          <w:rFonts w:ascii="Times New Roman" w:eastAsia="等线" w:hAnsi="Times New Roman" w:cs="等线"/>
          <w:color w:val="auto"/>
          <w:sz w:val="18"/>
          <w:szCs w:val="18"/>
        </w:rPr>
        <w:t>CellTran</w:t>
      </w:r>
      <w:proofErr w:type="spellEnd"/>
      <w:r w:rsidRPr="00D13C4C">
        <w:rPr>
          <w:rFonts w:ascii="Times New Roman" w:eastAsia="等线" w:hAnsi="Times New Roman" w:cs="等线"/>
          <w:color w:val="auto"/>
          <w:sz w:val="18"/>
          <w:szCs w:val="18"/>
        </w:rPr>
        <w:t xml:space="preserve"> simulated data, DG, EG, A549.</w:t>
      </w:r>
    </w:p>
    <w:p w14:paraId="6D130696" w14:textId="77777777" w:rsidR="00C939C6" w:rsidRPr="00C939C6" w:rsidRDefault="00C939C6" w:rsidP="0089418F">
      <w:pPr>
        <w:pStyle w:val="p1"/>
        <w:spacing w:line="360" w:lineRule="auto"/>
        <w:rPr>
          <w:rFonts w:ascii="Times New Roman" w:eastAsia="等线" w:hAnsi="Times New Roman" w:cs="等线"/>
          <w:color w:val="auto"/>
          <w:sz w:val="18"/>
          <w:szCs w:val="18"/>
        </w:rPr>
      </w:pPr>
    </w:p>
    <w:p w14:paraId="5BF3B95F" w14:textId="77777777" w:rsidR="005D2D65" w:rsidRDefault="19BAF535">
      <w:pPr>
        <w:pStyle w:val="p1"/>
        <w:spacing w:line="360" w:lineRule="auto"/>
        <w:rPr>
          <w:rFonts w:ascii="Times New Roman" w:hAnsi="Times New Roman"/>
          <w:sz w:val="24"/>
          <w:szCs w:val="24"/>
        </w:rPr>
      </w:pPr>
      <w:r w:rsidRPr="00505A41">
        <w:rPr>
          <w:rFonts w:ascii="Times New Roman" w:hAnsi="Times New Roman"/>
          <w:sz w:val="24"/>
          <w:szCs w:val="24"/>
        </w:rPr>
        <w:t xml:space="preserve"> </w:t>
      </w:r>
      <w:r w:rsidRPr="00D13C4C">
        <w:rPr>
          <w:rFonts w:ascii="Times New Roman" w:hAnsi="Times New Roman"/>
          <w:noProof/>
        </w:rPr>
        <w:drawing>
          <wp:inline distT="0" distB="0" distL="0" distR="0" wp14:anchorId="2255D47E" wp14:editId="564835C1">
            <wp:extent cx="4981301" cy="2849880"/>
            <wp:effectExtent l="0" t="0" r="0" b="7620"/>
            <wp:docPr id="634187706" name="Picture 63418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36607" cy="2881521"/>
                    </a:xfrm>
                    <a:prstGeom prst="rect">
                      <a:avLst/>
                    </a:prstGeom>
                  </pic:spPr>
                </pic:pic>
              </a:graphicData>
            </a:graphic>
          </wp:inline>
        </w:drawing>
      </w:r>
    </w:p>
    <w:p w14:paraId="58EF3EAF" w14:textId="21C69FF8" w:rsidR="19BAF535" w:rsidRPr="00D13C4C" w:rsidRDefault="19BAF535" w:rsidP="00D13C4C">
      <w:pPr>
        <w:pStyle w:val="p1"/>
        <w:spacing w:line="360" w:lineRule="auto"/>
        <w:rPr>
          <w:rFonts w:ascii="Times New Roman" w:eastAsia="等线" w:hAnsi="Times New Roman" w:cs="等线"/>
          <w:color w:val="auto"/>
          <w:sz w:val="18"/>
          <w:szCs w:val="18"/>
        </w:rPr>
      </w:pPr>
      <w:r w:rsidRPr="00D13C4C">
        <w:rPr>
          <w:rFonts w:ascii="Times New Roman" w:eastAsia="等线" w:hAnsi="Times New Roman" w:cs="等线"/>
          <w:color w:val="auto"/>
          <w:sz w:val="18"/>
          <w:szCs w:val="18"/>
        </w:rPr>
        <w:lastRenderedPageBreak/>
        <w:t xml:space="preserve">Fig.S12 </w:t>
      </w:r>
      <w:proofErr w:type="spellStart"/>
      <w:r w:rsidRPr="00D13C4C">
        <w:rPr>
          <w:rFonts w:ascii="Times New Roman" w:eastAsia="等线" w:hAnsi="Times New Roman" w:cs="等线"/>
          <w:color w:val="auto"/>
          <w:sz w:val="18"/>
          <w:szCs w:val="18"/>
        </w:rPr>
        <w:t>scTite</w:t>
      </w:r>
      <w:proofErr w:type="spellEnd"/>
      <w:r w:rsidRPr="00D13C4C">
        <w:rPr>
          <w:rFonts w:ascii="Times New Roman" w:eastAsia="等线" w:hAnsi="Times New Roman" w:cs="等线"/>
          <w:color w:val="auto"/>
          <w:sz w:val="18"/>
          <w:szCs w:val="18"/>
        </w:rPr>
        <w:t xml:space="preserve"> results using different dimension reduction methods.</w:t>
      </w:r>
    </w:p>
    <w:p w14:paraId="3923554F" w14:textId="08D5EE7B" w:rsidR="19BAF535" w:rsidRPr="00D13C4C" w:rsidRDefault="19BAF535" w:rsidP="00D13C4C">
      <w:pPr>
        <w:pStyle w:val="p1"/>
        <w:spacing w:line="360" w:lineRule="auto"/>
        <w:rPr>
          <w:rFonts w:ascii="Times New Roman" w:eastAsia="等线" w:hAnsi="Times New Roman" w:cs="等线"/>
          <w:color w:val="auto"/>
          <w:sz w:val="18"/>
          <w:szCs w:val="18"/>
        </w:rPr>
      </w:pPr>
      <w:r w:rsidRPr="00D13C4C">
        <w:rPr>
          <w:rFonts w:ascii="Times New Roman" w:eastAsia="等线" w:hAnsi="Times New Roman" w:cs="等线"/>
          <w:color w:val="auto"/>
          <w:sz w:val="18"/>
          <w:szCs w:val="18"/>
        </w:rPr>
        <w:t>Transition cells are colored black.</w:t>
      </w:r>
    </w:p>
    <w:p w14:paraId="6E472C9D" w14:textId="6AD2DE6A" w:rsidR="19BAF535" w:rsidRDefault="19BAF535">
      <w:pPr>
        <w:pStyle w:val="p1"/>
        <w:spacing w:line="360" w:lineRule="auto"/>
        <w:rPr>
          <w:rFonts w:ascii="Times New Roman" w:eastAsia="等线" w:hAnsi="Times New Roman" w:cs="等线"/>
          <w:color w:val="auto"/>
          <w:sz w:val="18"/>
          <w:szCs w:val="18"/>
        </w:rPr>
      </w:pPr>
      <w:r w:rsidRPr="00D13C4C">
        <w:rPr>
          <w:rFonts w:ascii="Times New Roman" w:eastAsia="等线" w:hAnsi="Times New Roman" w:cs="等线"/>
          <w:color w:val="auto"/>
          <w:sz w:val="18"/>
          <w:szCs w:val="18"/>
        </w:rPr>
        <w:t>Upper panel: reduce dimension via UMAP; reduce dimension via Gaussian embedding</w:t>
      </w:r>
      <w:r w:rsidR="00C939C6">
        <w:rPr>
          <w:rFonts w:ascii="Times New Roman" w:eastAsia="等线" w:hAnsi="Times New Roman" w:cs="等线" w:hint="eastAsia"/>
          <w:color w:val="auto"/>
          <w:sz w:val="18"/>
          <w:szCs w:val="18"/>
        </w:rPr>
        <w:t xml:space="preserve"> on</w:t>
      </w:r>
      <w:r w:rsidR="00C939C6">
        <w:rPr>
          <w:rFonts w:ascii="Times New Roman" w:eastAsia="等线" w:hAnsi="Times New Roman" w:cs="等线"/>
          <w:color w:val="auto"/>
          <w:sz w:val="18"/>
          <w:szCs w:val="18"/>
        </w:rPr>
        <w:t xml:space="preserve"> </w:t>
      </w:r>
      <w:r w:rsidRPr="00D13C4C">
        <w:rPr>
          <w:rFonts w:ascii="Times New Roman" w:eastAsia="等线" w:hAnsi="Times New Roman" w:cs="等线"/>
          <w:color w:val="auto"/>
          <w:sz w:val="18"/>
          <w:szCs w:val="18"/>
        </w:rPr>
        <w:t>DG, EG, A549.</w:t>
      </w:r>
    </w:p>
    <w:p w14:paraId="1DAD86BD" w14:textId="77777777" w:rsidR="002E3EB5" w:rsidRPr="00D13C4C" w:rsidRDefault="002E3EB5" w:rsidP="00D13C4C">
      <w:pPr>
        <w:pStyle w:val="p1"/>
        <w:spacing w:line="360" w:lineRule="auto"/>
        <w:rPr>
          <w:rFonts w:ascii="Times New Roman" w:eastAsia="等线" w:hAnsi="Times New Roman" w:cs="等线"/>
          <w:color w:val="auto"/>
          <w:sz w:val="18"/>
          <w:szCs w:val="18"/>
        </w:rPr>
      </w:pPr>
    </w:p>
    <w:p w14:paraId="6BFEE4D1" w14:textId="6BF05C4C" w:rsidR="00600D50" w:rsidRPr="00D13C4C" w:rsidRDefault="00600D50" w:rsidP="00D13C4C">
      <w:pPr>
        <w:pStyle w:val="ae"/>
        <w:spacing w:line="360" w:lineRule="auto"/>
        <w:rPr>
          <w:rFonts w:eastAsiaTheme="minorEastAsia"/>
          <w:color w:val="EE0000"/>
          <w:sz w:val="21"/>
          <w:szCs w:val="21"/>
        </w:rPr>
      </w:pPr>
      <w:r w:rsidRPr="00D13C4C">
        <w:rPr>
          <w:color w:val="000000"/>
          <w:sz w:val="21"/>
          <w:szCs w:val="21"/>
        </w:rPr>
        <w:t>Following your advice, we developed a simple method for cell type classification and compare its prediction with the pre-defined cell types. In addition, we also compared it with several other clustering method based on geometric concept.</w:t>
      </w:r>
    </w:p>
    <w:p w14:paraId="4348C2CB" w14:textId="782270CC" w:rsidR="56EA87EB" w:rsidRPr="00D13C4C" w:rsidRDefault="56EA87EB" w:rsidP="00D13C4C">
      <w:pPr>
        <w:shd w:val="clear" w:color="auto" w:fill="FFFFFF" w:themeFill="background1"/>
        <w:spacing w:before="240" w:after="240" w:line="360" w:lineRule="auto"/>
        <w:rPr>
          <w:rFonts w:ascii="Times New Roman" w:eastAsia="Times New Roman" w:hAnsi="Times New Roman" w:cs="Times New Roman"/>
          <w:color w:val="080808"/>
          <w:sz w:val="21"/>
          <w:szCs w:val="21"/>
        </w:rPr>
      </w:pPr>
      <w:r w:rsidRPr="00D13C4C">
        <w:rPr>
          <w:rFonts w:ascii="Times New Roman" w:eastAsia="Times New Roman" w:hAnsi="Times New Roman" w:cs="Times New Roman"/>
          <w:color w:val="080808"/>
          <w:sz w:val="21"/>
          <w:szCs w:val="21"/>
        </w:rPr>
        <w:t>Through Gaussian embedding, we get the Gaussian distribution and corresponding F</w:t>
      </w:r>
      <w:r w:rsidR="00F81312" w:rsidRPr="00D13C4C">
        <w:rPr>
          <w:rFonts w:ascii="Times New Roman" w:eastAsia="Times New Roman" w:hAnsi="Times New Roman" w:cs="Times New Roman"/>
          <w:color w:val="080808"/>
          <w:sz w:val="21"/>
          <w:szCs w:val="21"/>
        </w:rPr>
        <w:t>isher information matrix</w:t>
      </w:r>
      <w:r w:rsidR="0056133B" w:rsidRPr="00D13C4C">
        <w:rPr>
          <w:rFonts w:ascii="Times New Roman" w:hAnsi="Times New Roman" w:cs="Times New Roman"/>
          <w:color w:val="080808"/>
          <w:sz w:val="21"/>
          <w:szCs w:val="21"/>
        </w:rPr>
        <w:t xml:space="preserve"> </w:t>
      </w:r>
      <w:r w:rsidR="00F81312" w:rsidRPr="00D13C4C">
        <w:rPr>
          <w:rFonts w:ascii="Times New Roman" w:eastAsia="Times New Roman" w:hAnsi="Times New Roman" w:cs="Times New Roman"/>
          <w:color w:val="080808"/>
          <w:sz w:val="21"/>
          <w:szCs w:val="21"/>
        </w:rPr>
        <w:t xml:space="preserve">(FIM) </w:t>
      </w:r>
      <w:r w:rsidRPr="00D13C4C">
        <w:rPr>
          <w:rFonts w:ascii="Times New Roman" w:eastAsia="Times New Roman" w:hAnsi="Times New Roman" w:cs="Times New Roman"/>
          <w:color w:val="080808"/>
          <w:sz w:val="21"/>
          <w:szCs w:val="21"/>
        </w:rPr>
        <w:t xml:space="preserve">of each cell, and then use the diagonal element of the FIM of each cell as a vector to represent the cell. We use the vectors’ cosine distance to perform agglomerative hierarchical clustering to obtain the clustering results. </w:t>
      </w:r>
    </w:p>
    <w:p w14:paraId="6DF9DD07" w14:textId="386396FF" w:rsidR="56EA87EB" w:rsidRPr="00D13C4C" w:rsidRDefault="56EA87EB" w:rsidP="00D13C4C">
      <w:pPr>
        <w:shd w:val="clear" w:color="auto" w:fill="FFFFFF" w:themeFill="background1"/>
        <w:spacing w:before="240" w:after="240" w:line="360" w:lineRule="auto"/>
        <w:rPr>
          <w:rFonts w:ascii="Times New Roman" w:eastAsia="Times New Roman" w:hAnsi="Times New Roman" w:cs="Times New Roman"/>
          <w:color w:val="080808"/>
          <w:sz w:val="21"/>
          <w:szCs w:val="21"/>
        </w:rPr>
      </w:pPr>
      <w:r w:rsidRPr="00D13C4C">
        <w:rPr>
          <w:rFonts w:ascii="Times New Roman" w:eastAsia="Times New Roman" w:hAnsi="Times New Roman" w:cs="Times New Roman"/>
          <w:color w:val="080808"/>
          <w:sz w:val="21"/>
          <w:szCs w:val="21"/>
        </w:rPr>
        <w:t xml:space="preserve">Agglomerative hierarchical clustering is a bottom-up clustering algorithm. It starts by treating each data point as an independent cluster, and then iteratively merges the two most similar </w:t>
      </w:r>
      <w:r w:rsidR="0901FEB4" w:rsidRPr="00D13C4C">
        <w:rPr>
          <w:rFonts w:ascii="Times New Roman" w:eastAsia="Times New Roman" w:hAnsi="Times New Roman" w:cs="Times New Roman"/>
          <w:color w:val="080808"/>
          <w:sz w:val="21"/>
          <w:szCs w:val="21"/>
        </w:rPr>
        <w:t>clusters until</w:t>
      </w:r>
      <w:r w:rsidRPr="00D13C4C">
        <w:rPr>
          <w:rFonts w:ascii="Times New Roman" w:eastAsia="Times New Roman" w:hAnsi="Times New Roman" w:cs="Times New Roman"/>
          <w:color w:val="080808"/>
          <w:sz w:val="21"/>
          <w:szCs w:val="21"/>
        </w:rPr>
        <w:t xml:space="preserve"> all data points are finally merged into one large cluster, or a preset stopping condition is reached (here we give the number of clusters).</w:t>
      </w:r>
    </w:p>
    <w:p w14:paraId="2CB664DC" w14:textId="39E953B9" w:rsidR="00D34F72" w:rsidRPr="00D34F72" w:rsidRDefault="00600D50" w:rsidP="00D13C4C">
      <w:pPr>
        <w:pStyle w:val="ae"/>
        <w:spacing w:line="360" w:lineRule="auto"/>
        <w:rPr>
          <w:rFonts w:eastAsiaTheme="minorEastAsia" w:hint="eastAsia"/>
          <w:sz w:val="21"/>
          <w:szCs w:val="21"/>
        </w:rPr>
      </w:pPr>
      <w:r w:rsidRPr="00D13C4C">
        <w:rPr>
          <w:sz w:val="21"/>
          <w:szCs w:val="21"/>
        </w:rPr>
        <w:t xml:space="preserve">We compared various clustering methods on three real </w:t>
      </w:r>
      <w:r w:rsidR="20319310" w:rsidRPr="00D13C4C">
        <w:rPr>
          <w:sz w:val="21"/>
          <w:szCs w:val="21"/>
        </w:rPr>
        <w:t xml:space="preserve">single-cell </w:t>
      </w:r>
      <w:r w:rsidRPr="00D13C4C">
        <w:rPr>
          <w:sz w:val="21"/>
          <w:szCs w:val="21"/>
        </w:rPr>
        <w:t>datasets, namely Leiden, Louvain, DTNE and multiscale Phate algorithms</w:t>
      </w:r>
      <w:r w:rsidR="27C7A6B8" w:rsidRPr="00D13C4C">
        <w:rPr>
          <w:sz w:val="21"/>
          <w:szCs w:val="21"/>
        </w:rPr>
        <w:t xml:space="preserve"> (Fig. R6)</w:t>
      </w:r>
      <w:r w:rsidR="00DF108A" w:rsidRPr="00D13C4C">
        <w:rPr>
          <w:sz w:val="21"/>
          <w:szCs w:val="21"/>
        </w:rPr>
        <w:fldChar w:fldCharType="begin">
          <w:fldData xml:space="preserve">PEVuZE5vdGU+PENpdGU+PEF1dGhvcj5UcmFhZzwvQXV0aG9yPjxZZWFyPjIwMTk8L1llYXI+PFJl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</w:fldData>
        </w:fldChar>
      </w:r>
      <w:r w:rsidR="002370C6" w:rsidRPr="00D13C4C">
        <w:rPr>
          <w:sz w:val="21"/>
          <w:szCs w:val="21"/>
        </w:rPr>
        <w:instrText xml:space="preserve"> ADDIN EN.CITE </w:instrText>
      </w:r>
      <w:r w:rsidR="002370C6" w:rsidRPr="00D13C4C">
        <w:rPr>
          <w:sz w:val="21"/>
          <w:szCs w:val="21"/>
        </w:rPr>
        <w:fldChar w:fldCharType="begin">
          <w:fldData xml:space="preserve">PEVuZE5vdGU+PENpdGU+PEF1dGhvcj5UcmFhZzwvQXV0aG9yPjxZZWFyPjIwMTk8L1llYXI+PFJl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</w:fldData>
        </w:fldChar>
      </w:r>
      <w:r w:rsidR="002370C6" w:rsidRPr="00D13C4C">
        <w:rPr>
          <w:sz w:val="21"/>
          <w:szCs w:val="21"/>
        </w:rPr>
        <w:instrText xml:space="preserve"> ADDIN EN.CITE.DATA </w:instrText>
      </w:r>
      <w:r w:rsidR="002370C6" w:rsidRPr="00D13C4C">
        <w:rPr>
          <w:sz w:val="21"/>
          <w:szCs w:val="21"/>
        </w:rPr>
      </w:r>
      <w:r w:rsidR="002370C6" w:rsidRPr="00D13C4C">
        <w:rPr>
          <w:sz w:val="21"/>
          <w:szCs w:val="21"/>
        </w:rPr>
        <w:fldChar w:fldCharType="end"/>
      </w:r>
      <w:r w:rsidR="00DF108A" w:rsidRPr="00D13C4C">
        <w:rPr>
          <w:sz w:val="21"/>
          <w:szCs w:val="21"/>
        </w:rPr>
      </w:r>
      <w:r w:rsidR="00DF108A" w:rsidRPr="00D13C4C">
        <w:rPr>
          <w:sz w:val="21"/>
          <w:szCs w:val="21"/>
        </w:rPr>
        <w:fldChar w:fldCharType="separate"/>
      </w:r>
      <w:r w:rsidR="002370C6" w:rsidRPr="00D13C4C">
        <w:rPr>
          <w:noProof/>
          <w:sz w:val="21"/>
          <w:szCs w:val="21"/>
        </w:rPr>
        <w:t>(9, 10, 11, 12)</w:t>
      </w:r>
      <w:r w:rsidR="00DF108A" w:rsidRPr="00D13C4C">
        <w:rPr>
          <w:sz w:val="21"/>
          <w:szCs w:val="21"/>
        </w:rPr>
        <w:fldChar w:fldCharType="end"/>
      </w:r>
      <w:r w:rsidRPr="00D13C4C">
        <w:rPr>
          <w:sz w:val="21"/>
          <w:szCs w:val="21"/>
        </w:rPr>
        <w:t xml:space="preserve">. The comparison results with ground truth show that SCIM can get clustering results very well. On </w:t>
      </w:r>
      <w:r w:rsidR="00215E28">
        <w:rPr>
          <w:sz w:val="21"/>
          <w:szCs w:val="21"/>
        </w:rPr>
        <w:t>these</w:t>
      </w:r>
      <w:r w:rsidRPr="00D13C4C">
        <w:rPr>
          <w:sz w:val="21"/>
          <w:szCs w:val="21"/>
        </w:rPr>
        <w:t xml:space="preserve"> datasets, the various indicators of the Leiden </w:t>
      </w:r>
      <w:r w:rsidR="00215E28">
        <w:rPr>
          <w:sz w:val="21"/>
          <w:szCs w:val="21"/>
        </w:rPr>
        <w:t xml:space="preserve">and Louvain </w:t>
      </w:r>
      <w:r w:rsidRPr="00D13C4C">
        <w:rPr>
          <w:sz w:val="21"/>
          <w:szCs w:val="21"/>
        </w:rPr>
        <w:t>algorithm</w:t>
      </w:r>
      <w:r w:rsidR="00215E28">
        <w:rPr>
          <w:sz w:val="21"/>
          <w:szCs w:val="21"/>
        </w:rPr>
        <w:t>s</w:t>
      </w:r>
      <w:r w:rsidRPr="00D13C4C">
        <w:rPr>
          <w:sz w:val="21"/>
          <w:szCs w:val="21"/>
        </w:rPr>
        <w:t xml:space="preserve"> are significantly higher than those of other algorithms, which </w:t>
      </w:r>
      <w:r w:rsidR="00215E28">
        <w:rPr>
          <w:sz w:val="21"/>
          <w:szCs w:val="21"/>
        </w:rPr>
        <w:t>is</w:t>
      </w:r>
      <w:r w:rsidRPr="00D13C4C">
        <w:rPr>
          <w:sz w:val="21"/>
          <w:szCs w:val="21"/>
        </w:rPr>
        <w:t xml:space="preserve"> related to the annotation method of the ground truth of the original data</w:t>
      </w:r>
      <w:r w:rsidR="00D34F72">
        <w:rPr>
          <w:sz w:val="21"/>
          <w:szCs w:val="21"/>
        </w:rPr>
        <w:t xml:space="preserve"> (</w:t>
      </w:r>
      <w:r w:rsidR="00D34F72" w:rsidRPr="00D34F72">
        <w:rPr>
          <w:sz w:val="21"/>
          <w:szCs w:val="21"/>
        </w:rPr>
        <w:t>The ground annotation results of these dat</w:t>
      </w:r>
      <w:r w:rsidR="00C939C6">
        <w:rPr>
          <w:sz w:val="21"/>
          <w:szCs w:val="21"/>
        </w:rPr>
        <w:t>asets</w:t>
      </w:r>
      <w:r w:rsidR="00D34F72" w:rsidRPr="00D34F72">
        <w:rPr>
          <w:sz w:val="21"/>
          <w:szCs w:val="21"/>
        </w:rPr>
        <w:t xml:space="preserve"> were implemented using the Louvain algorithm</w:t>
      </w:r>
      <w:r w:rsidR="00D34F72">
        <w:rPr>
          <w:sz w:val="21"/>
          <w:szCs w:val="21"/>
        </w:rPr>
        <w:t>)</w:t>
      </w:r>
      <w:r w:rsidR="00D34F72" w:rsidRPr="00D13C4C">
        <w:rPr>
          <w:sz w:val="21"/>
          <w:szCs w:val="21"/>
        </w:rPr>
        <w:fldChar w:fldCharType="begin">
          <w:fldData xml:space="preserve">PEVuZE5vdGU+PENpdGU+PEF1dGhvcj5UcmFhZzwvQXV0aG9yPjxZZWFyPjIwMTk8L1llYXI+PFJl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</w:fldData>
        </w:fldChar>
      </w:r>
      <w:r w:rsidR="00D34F72" w:rsidRPr="00D13C4C">
        <w:rPr>
          <w:sz w:val="21"/>
          <w:szCs w:val="21"/>
        </w:rPr>
        <w:instrText xml:space="preserve"> ADDIN EN.CITE </w:instrText>
      </w:r>
      <w:r w:rsidR="00D34F72" w:rsidRPr="00D13C4C">
        <w:rPr>
          <w:sz w:val="21"/>
          <w:szCs w:val="21"/>
        </w:rPr>
        <w:fldChar w:fldCharType="begin">
          <w:fldData xml:space="preserve">PEVuZE5vdGU+PENpdGU+PEF1dGhvcj5UcmFhZzwvQXV0aG9yPjxZZWFyPjIwMTk8L1llYXI+PFJl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</w:fldData>
        </w:fldChar>
      </w:r>
      <w:r w:rsidR="00D34F72" w:rsidRPr="00D13C4C">
        <w:rPr>
          <w:sz w:val="21"/>
          <w:szCs w:val="21"/>
        </w:rPr>
        <w:instrText xml:space="preserve"> ADDIN EN.CITE.DATA </w:instrText>
      </w:r>
      <w:r w:rsidR="00D34F72" w:rsidRPr="00D13C4C">
        <w:rPr>
          <w:sz w:val="21"/>
          <w:szCs w:val="21"/>
        </w:rPr>
      </w:r>
      <w:r w:rsidR="00D34F72" w:rsidRPr="00D13C4C">
        <w:rPr>
          <w:sz w:val="21"/>
          <w:szCs w:val="21"/>
        </w:rPr>
        <w:fldChar w:fldCharType="end"/>
      </w:r>
      <w:r w:rsidR="00D34F72" w:rsidRPr="00D13C4C">
        <w:rPr>
          <w:sz w:val="21"/>
          <w:szCs w:val="21"/>
        </w:rPr>
      </w:r>
      <w:r w:rsidR="00D34F72" w:rsidRPr="00D13C4C">
        <w:rPr>
          <w:sz w:val="21"/>
          <w:szCs w:val="21"/>
        </w:rPr>
        <w:fldChar w:fldCharType="separate"/>
      </w:r>
      <w:r w:rsidR="00D34F72" w:rsidRPr="00D13C4C">
        <w:rPr>
          <w:noProof/>
          <w:sz w:val="21"/>
          <w:szCs w:val="21"/>
        </w:rPr>
        <w:t>(</w:t>
      </w:r>
      <w:r w:rsidR="00D34F72">
        <w:rPr>
          <w:noProof/>
          <w:sz w:val="21"/>
          <w:szCs w:val="21"/>
        </w:rPr>
        <w:t>14,15,16</w:t>
      </w:r>
      <w:r w:rsidR="00D34F72" w:rsidRPr="00D13C4C">
        <w:rPr>
          <w:noProof/>
          <w:sz w:val="21"/>
          <w:szCs w:val="21"/>
        </w:rPr>
        <w:t>)</w:t>
      </w:r>
      <w:r w:rsidR="00D34F72" w:rsidRPr="00D13C4C">
        <w:rPr>
          <w:sz w:val="21"/>
          <w:szCs w:val="21"/>
        </w:rPr>
        <w:fldChar w:fldCharType="end"/>
      </w:r>
      <w:r w:rsidR="00D34F72" w:rsidRPr="00D13C4C">
        <w:rPr>
          <w:sz w:val="21"/>
          <w:szCs w:val="21"/>
        </w:rPr>
        <w:t>.</w:t>
      </w:r>
    </w:p>
    <w:p w14:paraId="016C807E" w14:textId="5AC88712" w:rsidR="00600D50" w:rsidRDefault="2B079FA4" w:rsidP="00D13C4C">
      <w:pPr>
        <w:pStyle w:val="ae"/>
        <w:spacing w:line="360" w:lineRule="auto"/>
        <w:rPr>
          <w:sz w:val="21"/>
          <w:szCs w:val="21"/>
        </w:rPr>
      </w:pPr>
      <w:r w:rsidRPr="00D13C4C">
        <w:rPr>
          <w:sz w:val="21"/>
          <w:szCs w:val="21"/>
        </w:rPr>
        <w:t>Rand index</w:t>
      </w:r>
      <w:r w:rsidR="27DBB4B0" w:rsidRPr="00D13C4C">
        <w:rPr>
          <w:sz w:val="21"/>
          <w:szCs w:val="21"/>
        </w:rPr>
        <w:t xml:space="preserve"> </w:t>
      </w:r>
      <w:r w:rsidR="62BAD90D" w:rsidRPr="00D13C4C">
        <w:rPr>
          <w:sz w:val="21"/>
          <w:szCs w:val="21"/>
        </w:rPr>
        <w:t>(RI)</w:t>
      </w:r>
      <w:r w:rsidR="1195A06C" w:rsidRPr="00D13C4C">
        <w:rPr>
          <w:sz w:val="21"/>
          <w:szCs w:val="21"/>
        </w:rPr>
        <w:t xml:space="preserve"> evaluates the match between the clustering results and the true label by statistically analyzing the distribution consistency of sample pairs. Mutual Information (MI) measures the degree of information sharing between the clustering results and the true label based on information entropy</w:t>
      </w:r>
      <w:r w:rsidR="7C144A45" w:rsidRPr="00D13C4C">
        <w:rPr>
          <w:sz w:val="21"/>
          <w:szCs w:val="21"/>
        </w:rPr>
        <w:t>. ARI and AMI</w:t>
      </w:r>
      <w:r w:rsidR="5696038D" w:rsidRPr="00D13C4C">
        <w:rPr>
          <w:sz w:val="21"/>
          <w:szCs w:val="21"/>
        </w:rPr>
        <w:t xml:space="preserve"> are the results of their correction based on the expected value of the random distribution cluster label assumption. F1</w:t>
      </w:r>
      <w:r w:rsidR="481D0B7C" w:rsidRPr="00D13C4C">
        <w:rPr>
          <w:sz w:val="21"/>
          <w:szCs w:val="21"/>
        </w:rPr>
        <w:t>-score</w:t>
      </w:r>
      <w:r w:rsidR="5696038D" w:rsidRPr="00D13C4C">
        <w:rPr>
          <w:sz w:val="21"/>
          <w:szCs w:val="21"/>
        </w:rPr>
        <w:t xml:space="preserve"> is the harmonic mean of </w:t>
      </w:r>
      <w:r w:rsidR="48200D7C" w:rsidRPr="00D13C4C">
        <w:rPr>
          <w:sz w:val="21"/>
          <w:szCs w:val="21"/>
        </w:rPr>
        <w:t>recall</w:t>
      </w:r>
      <w:r w:rsidR="5696038D" w:rsidRPr="00D13C4C">
        <w:rPr>
          <w:sz w:val="21"/>
          <w:szCs w:val="21"/>
        </w:rPr>
        <w:t xml:space="preserve"> and </w:t>
      </w:r>
      <w:r w:rsidR="4165B3D0" w:rsidRPr="00D13C4C">
        <w:rPr>
          <w:sz w:val="21"/>
          <w:szCs w:val="21"/>
        </w:rPr>
        <w:t xml:space="preserve">precision. </w:t>
      </w:r>
      <w:r w:rsidR="27B0495C" w:rsidRPr="00D13C4C">
        <w:rPr>
          <w:sz w:val="21"/>
          <w:szCs w:val="21"/>
        </w:rPr>
        <w:t>Larger is better for these clustering performance metrices.</w:t>
      </w:r>
    </w:p>
    <w:p w14:paraId="16658051" w14:textId="293EA12D" w:rsidR="00302CF1" w:rsidRDefault="00302CF1" w:rsidP="00D13C4C">
      <w:pPr>
        <w:pStyle w:val="ae"/>
        <w:spacing w:line="360" w:lineRule="auto"/>
        <w:rPr>
          <w:rFonts w:eastAsiaTheme="minorEastAsia"/>
          <w:sz w:val="21"/>
          <w:szCs w:val="21"/>
        </w:rPr>
      </w:pPr>
      <w:r>
        <w:rPr>
          <w:rFonts w:eastAsiaTheme="minorEastAsia" w:hint="eastAsia"/>
          <w:sz w:val="21"/>
          <w:szCs w:val="21"/>
        </w:rPr>
        <w:t>H</w:t>
      </w:r>
      <w:r>
        <w:rPr>
          <w:rFonts w:eastAsiaTheme="minorEastAsia"/>
          <w:sz w:val="21"/>
          <w:szCs w:val="21"/>
        </w:rPr>
        <w:t>ere are clustering results and comparisons:</w:t>
      </w:r>
    </w:p>
    <w:p w14:paraId="62BA08BF" w14:textId="77777777" w:rsidR="00302CF1" w:rsidRPr="00302CF1" w:rsidRDefault="00302CF1" w:rsidP="00D13C4C">
      <w:pPr>
        <w:pStyle w:val="ae"/>
        <w:spacing w:line="360" w:lineRule="auto"/>
        <w:rPr>
          <w:rFonts w:eastAsiaTheme="minorEastAsia" w:hint="eastAsia"/>
          <w:sz w:val="21"/>
          <w:szCs w:val="21"/>
        </w:rPr>
      </w:pPr>
    </w:p>
    <w:p w14:paraId="3C1C5315" w14:textId="4D6D4AAB" w:rsidR="44A50249" w:rsidRPr="00D13C4C" w:rsidRDefault="00215E28" w:rsidP="00D13C4C">
      <w:pPr>
        <w:spacing w:line="360" w:lineRule="auto"/>
        <w:rPr>
          <w:rFonts w:ascii="Times New Roman" w:hAnsi="Times New Roman"/>
        </w:rPr>
      </w:pPr>
      <w:r w:rsidRPr="00215E28">
        <w:rPr>
          <w:rFonts w:ascii="Times New Roman" w:hAnsi="Times New Roman"/>
        </w:rPr>
        <w:lastRenderedPageBreak/>
        <w:drawing>
          <wp:inline distT="0" distB="0" distL="0" distR="0" wp14:anchorId="74D65D02" wp14:editId="28E123B4">
            <wp:extent cx="5943600" cy="154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4320"/>
                    </a:xfrm>
                    <a:prstGeom prst="rect">
                      <a:avLst/>
                    </a:prstGeom>
                  </pic:spPr>
                </pic:pic>
              </a:graphicData>
            </a:graphic>
          </wp:inline>
        </w:drawing>
      </w:r>
    </w:p>
    <w:p w14:paraId="4FCA021C" w14:textId="4F2EE434" w:rsidR="41656E66" w:rsidRPr="00D13C4C" w:rsidRDefault="41656E66" w:rsidP="00D13C4C">
      <w:pPr>
        <w:pStyle w:val="p1"/>
        <w:spacing w:line="360" w:lineRule="auto"/>
        <w:rPr>
          <w:rFonts w:ascii="Times New Roman" w:hAnsi="Times New Roman"/>
          <w:color w:val="000000" w:themeColor="text1"/>
          <w:sz w:val="18"/>
          <w:szCs w:val="18"/>
        </w:rPr>
      </w:pPr>
      <w:r w:rsidRPr="00D13C4C">
        <w:rPr>
          <w:rFonts w:ascii="Times New Roman" w:hAnsi="Times New Roman"/>
          <w:color w:val="000000" w:themeColor="text1"/>
          <w:sz w:val="18"/>
          <w:szCs w:val="18"/>
        </w:rPr>
        <w:t>Fig.R6 Clustering results</w:t>
      </w:r>
    </w:p>
    <w:p w14:paraId="6BAB8353" w14:textId="678ADA52" w:rsidR="32C8E499" w:rsidRPr="00D13C4C" w:rsidRDefault="32C8E499" w:rsidP="00D13C4C">
      <w:pPr>
        <w:pStyle w:val="p1"/>
        <w:spacing w:line="360" w:lineRule="auto"/>
        <w:rPr>
          <w:rFonts w:ascii="Times New Roman" w:hAnsi="Times New Roman"/>
          <w:color w:val="000000" w:themeColor="text1"/>
          <w:sz w:val="18"/>
          <w:szCs w:val="18"/>
        </w:rPr>
      </w:pPr>
      <w:r w:rsidRPr="00D13C4C">
        <w:rPr>
          <w:rFonts w:ascii="Times New Roman" w:hAnsi="Times New Roman"/>
          <w:color w:val="000000" w:themeColor="text1"/>
          <w:sz w:val="18"/>
          <w:szCs w:val="18"/>
        </w:rPr>
        <w:t xml:space="preserve">    </w:t>
      </w:r>
      <w:r w:rsidR="00A9B695" w:rsidRPr="00D13C4C">
        <w:rPr>
          <w:rFonts w:ascii="Times New Roman" w:hAnsi="Times New Roman"/>
          <w:color w:val="000000" w:themeColor="text1"/>
          <w:sz w:val="18"/>
          <w:szCs w:val="18"/>
        </w:rPr>
        <w:t xml:space="preserve">Clustering performance of </w:t>
      </w:r>
      <w:r w:rsidR="72277790" w:rsidRPr="00D13C4C">
        <w:rPr>
          <w:rFonts w:ascii="Times New Roman" w:hAnsi="Times New Roman"/>
          <w:color w:val="000000" w:themeColor="text1"/>
          <w:sz w:val="18"/>
          <w:szCs w:val="18"/>
        </w:rPr>
        <w:t xml:space="preserve">5 </w:t>
      </w:r>
      <w:r w:rsidR="00A9B695" w:rsidRPr="00D13C4C">
        <w:rPr>
          <w:rFonts w:ascii="Times New Roman" w:hAnsi="Times New Roman"/>
          <w:color w:val="000000" w:themeColor="text1"/>
          <w:sz w:val="18"/>
          <w:szCs w:val="18"/>
        </w:rPr>
        <w:t xml:space="preserve">different clustering methods on three real </w:t>
      </w:r>
      <w:r w:rsidR="2F1DB449" w:rsidRPr="00D13C4C">
        <w:rPr>
          <w:rFonts w:ascii="Times New Roman" w:hAnsi="Times New Roman"/>
          <w:color w:val="000000" w:themeColor="text1"/>
          <w:sz w:val="18"/>
          <w:szCs w:val="18"/>
        </w:rPr>
        <w:t xml:space="preserve">single-cell </w:t>
      </w:r>
      <w:r w:rsidR="00A9B695" w:rsidRPr="00D13C4C">
        <w:rPr>
          <w:rFonts w:ascii="Times New Roman" w:hAnsi="Times New Roman"/>
          <w:color w:val="000000" w:themeColor="text1"/>
          <w:sz w:val="18"/>
          <w:szCs w:val="18"/>
        </w:rPr>
        <w:t>datasets with ARI, AMI and F1-score as performance</w:t>
      </w:r>
      <w:r w:rsidR="4854F597" w:rsidRPr="00D13C4C">
        <w:rPr>
          <w:rFonts w:ascii="Times New Roman" w:hAnsi="Times New Roman"/>
          <w:color w:val="000000" w:themeColor="text1"/>
          <w:sz w:val="18"/>
          <w:szCs w:val="18"/>
        </w:rPr>
        <w:t xml:space="preserve"> metrices.</w:t>
      </w:r>
    </w:p>
    <w:p w14:paraId="08E6F46E" w14:textId="10DA8C9E" w:rsidR="00FF1072" w:rsidRPr="00D13C4C" w:rsidRDefault="002673A1" w:rsidP="00D13C4C">
      <w:pPr>
        <w:pStyle w:val="ae"/>
        <w:spacing w:line="360" w:lineRule="auto"/>
        <w:rPr>
          <w:rFonts w:eastAsia="宋体"/>
          <w:color w:val="000000"/>
          <w:sz w:val="21"/>
          <w:szCs w:val="21"/>
          <w:shd w:val="clear" w:color="auto" w:fill="AFEEEE"/>
        </w:rPr>
      </w:pPr>
      <w:r w:rsidRPr="00D13C4C">
        <w:rPr>
          <w:rFonts w:eastAsia="宋体"/>
          <w:color w:val="000000"/>
          <w:sz w:val="21"/>
          <w:szCs w:val="21"/>
        </w:rPr>
        <w:br/>
      </w:r>
      <w:r w:rsidRPr="00302CF1">
        <w:rPr>
          <w:rFonts w:eastAsia="宋体"/>
          <w:b/>
          <w:bCs/>
          <w:color w:val="000000"/>
        </w:rPr>
        <w:t>2.</w:t>
      </w:r>
      <w:r w:rsidRPr="00D13C4C">
        <w:rPr>
          <w:rFonts w:eastAsia="宋体"/>
          <w:color w:val="000000"/>
          <w:sz w:val="21"/>
          <w:szCs w:val="21"/>
        </w:rPr>
        <w:t xml:space="preserve"> The manuscript requires a more thorough assessment of how noise and technical variations in </w:t>
      </w:r>
      <w:proofErr w:type="spellStart"/>
      <w:r w:rsidRPr="00D13C4C">
        <w:rPr>
          <w:rFonts w:eastAsia="宋体"/>
          <w:color w:val="000000"/>
          <w:sz w:val="21"/>
          <w:szCs w:val="21"/>
        </w:rPr>
        <w:t>scRNA</w:t>
      </w:r>
      <w:proofErr w:type="spellEnd"/>
      <w:r w:rsidRPr="00D13C4C">
        <w:rPr>
          <w:rFonts w:eastAsia="宋体"/>
          <w:color w:val="000000"/>
          <w:sz w:val="21"/>
          <w:szCs w:val="21"/>
        </w:rPr>
        <w:t>-seq data affect Fisher information calculations.</w:t>
      </w:r>
      <w:r w:rsidRPr="00D13C4C">
        <w:rPr>
          <w:rStyle w:val="apple-converted-space"/>
          <w:rFonts w:eastAsia="宋体" w:hint="eastAsia"/>
          <w:color w:val="000000"/>
          <w:sz w:val="21"/>
          <w:szCs w:val="21"/>
        </w:rPr>
        <w:t> </w:t>
      </w:r>
      <w:r w:rsidRPr="00D13C4C">
        <w:rPr>
          <w:rFonts w:eastAsia="宋体"/>
          <w:color w:val="000000"/>
          <w:sz w:val="21"/>
          <w:szCs w:val="21"/>
          <w:shd w:val="clear" w:color="auto" w:fill="AFEEEE"/>
        </w:rPr>
        <w:t>A robust demonstration that the Fisher information-related calculations, particularly the identification of 'stiff directions,' remain stable despite typical noise levels in single-cell data would significantly strengthen the method's credibility.</w:t>
      </w:r>
    </w:p>
    <w:p w14:paraId="2032ECB7" w14:textId="77777777" w:rsidR="00D13C4C" w:rsidRDefault="00FF1072" w:rsidP="007D084F">
      <w:pPr>
        <w:pStyle w:val="ae"/>
        <w:spacing w:line="360" w:lineRule="auto"/>
        <w:rPr>
          <w:rFonts w:eastAsia="宋体"/>
          <w:color w:val="000000"/>
          <w:sz w:val="21"/>
          <w:szCs w:val="21"/>
        </w:rPr>
      </w:pPr>
      <w:r w:rsidRPr="00302CF1">
        <w:rPr>
          <w:rFonts w:eastAsia="宋体"/>
          <w:b/>
          <w:bCs/>
          <w:color w:val="000000"/>
        </w:rPr>
        <w:t>A:</w:t>
      </w:r>
      <w:r w:rsidR="00FB5DB3">
        <w:rPr>
          <w:rFonts w:eastAsia="宋体"/>
          <w:color w:val="000000"/>
          <w:sz w:val="21"/>
          <w:szCs w:val="21"/>
        </w:rPr>
        <w:t xml:space="preserve"> </w:t>
      </w:r>
      <w:r w:rsidR="002E3F53" w:rsidRPr="00D13C4C">
        <w:rPr>
          <w:rFonts w:eastAsia="宋体"/>
          <w:color w:val="000000"/>
          <w:sz w:val="21"/>
          <w:szCs w:val="21"/>
        </w:rPr>
        <w:t>Thanks</w:t>
      </w:r>
      <w:r w:rsidR="0074781B" w:rsidRPr="00D13C4C">
        <w:rPr>
          <w:rFonts w:eastAsia="宋体"/>
          <w:color w:val="000000"/>
          <w:sz w:val="21"/>
          <w:szCs w:val="21"/>
        </w:rPr>
        <w:t xml:space="preserve"> for this advice. In SCIM, the primary purpose is to preserve the </w:t>
      </w:r>
      <w:r w:rsidR="00971246" w:rsidRPr="00D13C4C">
        <w:rPr>
          <w:rFonts w:eastAsia="宋体"/>
          <w:color w:val="000000"/>
          <w:sz w:val="21"/>
          <w:szCs w:val="21"/>
        </w:rPr>
        <w:t xml:space="preserve">relative distance between neighboring cells. </w:t>
      </w:r>
      <w:r w:rsidR="00C567B8" w:rsidRPr="00D13C4C">
        <w:rPr>
          <w:rFonts w:eastAsia="宋体"/>
          <w:color w:val="000000"/>
          <w:sz w:val="21"/>
          <w:szCs w:val="21"/>
        </w:rPr>
        <w:t xml:space="preserve">Since the Gaussian distributions are </w:t>
      </w:r>
      <w:r w:rsidR="00E6587A" w:rsidRPr="00D13C4C">
        <w:rPr>
          <w:rFonts w:eastAsia="宋体"/>
          <w:color w:val="000000"/>
          <w:sz w:val="21"/>
          <w:szCs w:val="21"/>
        </w:rPr>
        <w:t>derived from training results of neural network, there are some randomness in the obtained</w:t>
      </w:r>
      <w:r w:rsidR="004C157E" w:rsidRPr="00D13C4C">
        <w:rPr>
          <w:rFonts w:eastAsia="宋体"/>
          <w:color w:val="000000"/>
          <w:sz w:val="21"/>
          <w:szCs w:val="21"/>
        </w:rPr>
        <w:t xml:space="preserve"> embedding. We found that </w:t>
      </w:r>
      <w:r w:rsidR="002025CB" w:rsidRPr="00D13C4C">
        <w:rPr>
          <w:rFonts w:eastAsia="宋体"/>
          <w:color w:val="000000"/>
          <w:sz w:val="21"/>
          <w:szCs w:val="21"/>
        </w:rPr>
        <w:t xml:space="preserve">distribution of CRC </w:t>
      </w:r>
      <w:r w:rsidR="00733CDC" w:rsidRPr="00D13C4C">
        <w:rPr>
          <w:rFonts w:eastAsia="宋体"/>
          <w:color w:val="000000"/>
          <w:sz w:val="21"/>
          <w:szCs w:val="21"/>
        </w:rPr>
        <w:t>is</w:t>
      </w:r>
      <w:r w:rsidR="002025CB" w:rsidRPr="00D13C4C">
        <w:rPr>
          <w:rFonts w:eastAsia="宋体"/>
          <w:color w:val="000000"/>
          <w:sz w:val="21"/>
          <w:szCs w:val="21"/>
        </w:rPr>
        <w:t xml:space="preserve"> barely affected by </w:t>
      </w:r>
      <w:r w:rsidR="003A6A99" w:rsidRPr="00D13C4C">
        <w:rPr>
          <w:rFonts w:eastAsia="宋体"/>
          <w:color w:val="000000"/>
          <w:sz w:val="21"/>
          <w:szCs w:val="21"/>
        </w:rPr>
        <w:t xml:space="preserve">different Gaussian </w:t>
      </w:r>
      <w:r w:rsidR="002025CB" w:rsidRPr="00D13C4C">
        <w:rPr>
          <w:rFonts w:eastAsia="宋体"/>
          <w:color w:val="000000"/>
          <w:sz w:val="21"/>
          <w:szCs w:val="21"/>
        </w:rPr>
        <w:t>embeddings</w:t>
      </w:r>
      <w:r w:rsidR="00733CDC" w:rsidRPr="00D13C4C">
        <w:rPr>
          <w:rFonts w:eastAsia="宋体"/>
          <w:color w:val="000000"/>
          <w:sz w:val="21"/>
          <w:szCs w:val="21"/>
        </w:rPr>
        <w:t xml:space="preserve"> </w:t>
      </w:r>
      <w:r w:rsidR="002025CB" w:rsidRPr="00D13C4C">
        <w:rPr>
          <w:rFonts w:eastAsia="宋体"/>
          <w:color w:val="000000"/>
          <w:sz w:val="21"/>
          <w:szCs w:val="21"/>
        </w:rPr>
        <w:t>(Fig.</w:t>
      </w:r>
      <w:r w:rsidR="00BF2AEB" w:rsidRPr="00D13C4C">
        <w:rPr>
          <w:rFonts w:eastAsia="宋体"/>
          <w:color w:val="000000"/>
          <w:sz w:val="21"/>
          <w:szCs w:val="21"/>
        </w:rPr>
        <w:t>5c</w:t>
      </w:r>
      <w:r w:rsidR="002025CB" w:rsidRPr="00D13C4C">
        <w:rPr>
          <w:rFonts w:eastAsia="宋体"/>
          <w:color w:val="000000"/>
          <w:sz w:val="21"/>
          <w:szCs w:val="21"/>
        </w:rPr>
        <w:t>).</w:t>
      </w:r>
      <w:r w:rsidR="00BF2AEB" w:rsidRPr="00D13C4C">
        <w:rPr>
          <w:rFonts w:eastAsia="宋体"/>
          <w:color w:val="000000"/>
          <w:sz w:val="21"/>
          <w:szCs w:val="21"/>
        </w:rPr>
        <w:t xml:space="preserve"> However, the values of Fisher information of each </w:t>
      </w:r>
      <w:r w:rsidR="00733CDC" w:rsidRPr="00D13C4C">
        <w:rPr>
          <w:rFonts w:eastAsia="宋体"/>
          <w:color w:val="000000"/>
          <w:sz w:val="21"/>
          <w:szCs w:val="21"/>
        </w:rPr>
        <w:t xml:space="preserve">dimensionality vary in different runs. </w:t>
      </w:r>
      <w:r w:rsidR="002E20BC" w:rsidRPr="00D13C4C">
        <w:rPr>
          <w:rFonts w:eastAsia="宋体"/>
          <w:color w:val="000000"/>
          <w:sz w:val="21"/>
          <w:szCs w:val="21"/>
        </w:rPr>
        <w:t>If we choose a large</w:t>
      </w:r>
      <w:r w:rsidR="00972A4B" w:rsidRPr="00D13C4C">
        <w:rPr>
          <w:rFonts w:eastAsia="宋体"/>
          <w:color w:val="000000"/>
          <w:sz w:val="21"/>
          <w:szCs w:val="21"/>
        </w:rPr>
        <w:t xml:space="preserve"> value of</w:t>
      </w:r>
      <w:r w:rsidR="002E20BC" w:rsidRPr="00D13C4C">
        <w:rPr>
          <w:rFonts w:eastAsia="宋体"/>
          <w:color w:val="000000"/>
          <w:sz w:val="21"/>
          <w:szCs w:val="21"/>
        </w:rPr>
        <w:t xml:space="preserve"> latent dime</w:t>
      </w:r>
      <w:r w:rsidR="00972A4B" w:rsidRPr="00D13C4C">
        <w:rPr>
          <w:rFonts w:eastAsia="宋体"/>
          <w:color w:val="000000"/>
          <w:sz w:val="21"/>
          <w:szCs w:val="21"/>
        </w:rPr>
        <w:t xml:space="preserve">nsionality, there </w:t>
      </w:r>
      <w:r w:rsidR="000C5C09" w:rsidRPr="00D13C4C">
        <w:rPr>
          <w:rFonts w:eastAsia="宋体"/>
          <w:color w:val="000000"/>
          <w:sz w:val="21"/>
          <w:szCs w:val="21"/>
        </w:rPr>
        <w:t xml:space="preserve">are more choice of embeddings can that </w:t>
      </w:r>
      <w:r w:rsidR="00914A57" w:rsidRPr="00D13C4C">
        <w:rPr>
          <w:rFonts w:eastAsia="宋体"/>
          <w:color w:val="000000"/>
          <w:sz w:val="21"/>
          <w:szCs w:val="21"/>
        </w:rPr>
        <w:t xml:space="preserve">preserve the relative distance, which will </w:t>
      </w:r>
      <w:r w:rsidR="00AA19C5" w:rsidRPr="00D13C4C">
        <w:rPr>
          <w:rFonts w:eastAsia="宋体"/>
          <w:color w:val="000000"/>
          <w:sz w:val="21"/>
          <w:szCs w:val="21"/>
        </w:rPr>
        <w:t xml:space="preserve">introduce </w:t>
      </w:r>
      <w:r w:rsidR="00113DC6" w:rsidRPr="00D13C4C">
        <w:rPr>
          <w:rFonts w:eastAsia="宋体"/>
          <w:color w:val="000000"/>
          <w:sz w:val="21"/>
          <w:szCs w:val="21"/>
        </w:rPr>
        <w:t>randomness in analyzing the stiff directions.</w:t>
      </w:r>
    </w:p>
    <w:p w14:paraId="64CF128F" w14:textId="77777777" w:rsidR="00D13C4C" w:rsidRDefault="00733CDC" w:rsidP="007D084F">
      <w:pPr>
        <w:pStyle w:val="ae"/>
        <w:spacing w:line="360" w:lineRule="auto"/>
        <w:rPr>
          <w:rFonts w:eastAsia="宋体"/>
          <w:color w:val="000000"/>
          <w:sz w:val="21"/>
          <w:szCs w:val="21"/>
        </w:rPr>
      </w:pPr>
      <w:r w:rsidRPr="00D13C4C">
        <w:rPr>
          <w:rFonts w:eastAsia="宋体"/>
          <w:color w:val="000000"/>
          <w:sz w:val="21"/>
          <w:szCs w:val="21"/>
        </w:rPr>
        <w:t xml:space="preserve">Thanks for pointing this out. </w:t>
      </w:r>
    </w:p>
    <w:p w14:paraId="2060E3D8" w14:textId="5CAFF176" w:rsidR="00412C21" w:rsidRPr="00412C21" w:rsidRDefault="00412C21" w:rsidP="007D084F">
      <w:pPr>
        <w:pStyle w:val="ae"/>
        <w:spacing w:line="360" w:lineRule="auto"/>
        <w:rPr>
          <w:rFonts w:eastAsia="宋体"/>
          <w:color w:val="000000"/>
          <w:sz w:val="21"/>
          <w:szCs w:val="21"/>
        </w:rPr>
      </w:pPr>
      <w:proofErr w:type="gramStart"/>
      <w:r w:rsidRPr="00CA0B38">
        <w:rPr>
          <w:rFonts w:eastAsia="宋体"/>
          <w:color w:val="000000"/>
          <w:sz w:val="21"/>
          <w:szCs w:val="21"/>
        </w:rPr>
        <w:t>Thus</w:t>
      </w:r>
      <w:proofErr w:type="gramEnd"/>
      <w:r w:rsidRPr="00CA0B38">
        <w:rPr>
          <w:rFonts w:eastAsia="宋体"/>
          <w:color w:val="000000"/>
          <w:sz w:val="21"/>
          <w:szCs w:val="21"/>
        </w:rPr>
        <w:t xml:space="preserve"> we explore a more robust way for identifying branch point. The principle is still increase of stiff directions at branch points. First, the parameters at branch points should contribute to variation of distance between neighboring cell. Second,</w:t>
      </w:r>
      <w:r>
        <w:rPr>
          <w:rFonts w:eastAsia="宋体"/>
          <w:color w:val="000000"/>
          <w:sz w:val="21"/>
          <w:szCs w:val="21"/>
        </w:rPr>
        <w:t xml:space="preserve"> </w:t>
      </w:r>
      <w:r w:rsidRPr="00CA0B38">
        <w:rPr>
          <w:rFonts w:eastAsia="宋体"/>
          <w:color w:val="000000"/>
          <w:sz w:val="21"/>
          <w:szCs w:val="21"/>
        </w:rPr>
        <w:t>when stiff direction varies, some parameter’s Fisher information start to increase and some parameters’</w:t>
      </w:r>
      <w:r>
        <w:rPr>
          <w:rFonts w:eastAsia="宋体"/>
          <w:color w:val="000000"/>
          <w:sz w:val="21"/>
          <w:szCs w:val="21"/>
        </w:rPr>
        <w:t xml:space="preserve"> </w:t>
      </w:r>
      <w:r w:rsidRPr="00CA0B38">
        <w:rPr>
          <w:rFonts w:eastAsia="宋体"/>
          <w:color w:val="000000"/>
          <w:sz w:val="21"/>
          <w:szCs w:val="21"/>
        </w:rPr>
        <w:t xml:space="preserve">Fisher information start to decrease, which reveals negative correlation between those parameters. </w:t>
      </w:r>
      <w:proofErr w:type="gramStart"/>
      <w:r w:rsidRPr="00CA0B38">
        <w:rPr>
          <w:rFonts w:eastAsia="宋体"/>
          <w:color w:val="000000"/>
          <w:sz w:val="21"/>
          <w:szCs w:val="21"/>
        </w:rPr>
        <w:t>Hence</w:t>
      </w:r>
      <w:proofErr w:type="gramEnd"/>
      <w:r w:rsidRPr="00CA0B38">
        <w:rPr>
          <w:rFonts w:eastAsia="宋体"/>
          <w:color w:val="000000"/>
          <w:sz w:val="21"/>
          <w:szCs w:val="21"/>
        </w:rPr>
        <w:t xml:space="preserve"> we use both criteria to identify the branch points. We found that the latent dimensions that exhibit large Wasserstein distances and negative correlation strength with other dimensions peak at branch points. </w:t>
      </w:r>
    </w:p>
    <w:p w14:paraId="6EAEA20C" w14:textId="1CC4F58A" w:rsidR="00783400" w:rsidRPr="00D13C4C" w:rsidRDefault="001633E5" w:rsidP="00D13C4C">
      <w:pPr>
        <w:pStyle w:val="ae"/>
        <w:spacing w:line="360" w:lineRule="auto"/>
        <w:rPr>
          <w:rFonts w:eastAsia="宋体"/>
          <w:color w:val="000000"/>
          <w:sz w:val="21"/>
          <w:szCs w:val="21"/>
        </w:rPr>
      </w:pPr>
      <w:r w:rsidRPr="00D13C4C">
        <w:rPr>
          <w:rFonts w:eastAsia="宋体"/>
          <w:color w:val="000000"/>
          <w:sz w:val="21"/>
          <w:szCs w:val="21"/>
        </w:rPr>
        <w:t xml:space="preserve">For each single cell, we calculated </w:t>
      </w:r>
      <w:r w:rsidR="000010E0" w:rsidRPr="00D13C4C">
        <w:rPr>
          <w:rFonts w:eastAsia="宋体"/>
          <w:color w:val="000000"/>
          <w:sz w:val="21"/>
          <w:szCs w:val="21"/>
        </w:rPr>
        <w:t xml:space="preserve">the contribution of each latent dimension </w:t>
      </w:r>
      <w:r w:rsidR="003778A7" w:rsidRPr="00D13C4C">
        <w:rPr>
          <w:rFonts w:eastAsia="宋体"/>
          <w:color w:val="000000"/>
          <w:sz w:val="21"/>
          <w:szCs w:val="21"/>
        </w:rPr>
        <w:t>in Wasserstein distance</w:t>
      </w:r>
      <w:r w:rsidR="006C69C7" w:rsidRPr="00D13C4C">
        <w:rPr>
          <w:rFonts w:eastAsia="宋体"/>
          <w:color w:val="000000"/>
          <w:sz w:val="21"/>
          <w:szCs w:val="21"/>
        </w:rPr>
        <w:t xml:space="preserve"> between each cell and its neighboring cells.</w:t>
      </w:r>
      <w:r w:rsidR="007917FF" w:rsidRPr="00D13C4C">
        <w:rPr>
          <w:rFonts w:eastAsia="宋体"/>
          <w:color w:val="000000"/>
          <w:sz w:val="21"/>
          <w:szCs w:val="21"/>
        </w:rPr>
        <w:t xml:space="preserve"> </w:t>
      </w:r>
      <w:r w:rsidR="002F7ECD" w:rsidRPr="00D13C4C">
        <w:rPr>
          <w:rFonts w:eastAsia="宋体"/>
          <w:color w:val="000000"/>
          <w:sz w:val="21"/>
          <w:szCs w:val="21"/>
        </w:rPr>
        <w:t xml:space="preserve">And the negative correlation strength of each latent dimension. The </w:t>
      </w:r>
      <w:r w:rsidR="002F7ECD" w:rsidRPr="00D13C4C">
        <w:rPr>
          <w:rFonts w:eastAsia="宋体"/>
          <w:color w:val="000000"/>
          <w:sz w:val="21"/>
          <w:szCs w:val="21"/>
        </w:rPr>
        <w:lastRenderedPageBreak/>
        <w:t xml:space="preserve">negative </w:t>
      </w:r>
      <w:r w:rsidR="00E247E6" w:rsidRPr="00D13C4C">
        <w:rPr>
          <w:rFonts w:eastAsia="宋体"/>
          <w:color w:val="000000"/>
          <w:sz w:val="21"/>
          <w:szCs w:val="21"/>
        </w:rPr>
        <w:t xml:space="preserve">correlation strength is defined as </w:t>
      </w:r>
      <w:r w:rsidR="00A32D8D" w:rsidRPr="00D13C4C">
        <w:rPr>
          <w:rFonts w:eastAsia="宋体"/>
          <w:color w:val="000000"/>
          <w:sz w:val="21"/>
          <w:szCs w:val="21"/>
        </w:rPr>
        <w:t>the total</w:t>
      </w:r>
      <w:r w:rsidR="00E24CE9" w:rsidRPr="00D13C4C">
        <w:rPr>
          <w:rFonts w:eastAsia="宋体"/>
          <w:color w:val="000000"/>
          <w:sz w:val="21"/>
          <w:szCs w:val="21"/>
        </w:rPr>
        <w:t xml:space="preserve"> value of</w:t>
      </w:r>
      <w:r w:rsidR="00A32D8D" w:rsidRPr="00D13C4C">
        <w:rPr>
          <w:rFonts w:eastAsia="宋体"/>
          <w:color w:val="000000"/>
          <w:sz w:val="21"/>
          <w:szCs w:val="21"/>
        </w:rPr>
        <w:t xml:space="preserve"> negative </w:t>
      </w:r>
      <w:r w:rsidR="00E24CE9" w:rsidRPr="00D13C4C">
        <w:rPr>
          <w:rFonts w:eastAsia="宋体"/>
          <w:color w:val="000000"/>
          <w:sz w:val="21"/>
          <w:szCs w:val="21"/>
        </w:rPr>
        <w:t xml:space="preserve">correlation with other dimensions. </w:t>
      </w:r>
      <w:r w:rsidR="002D1853" w:rsidRPr="00D13C4C">
        <w:rPr>
          <w:rFonts w:eastAsia="宋体"/>
          <w:color w:val="000000"/>
          <w:sz w:val="21"/>
          <w:szCs w:val="21"/>
        </w:rPr>
        <w:t xml:space="preserve">For each dimensionality, if </w:t>
      </w:r>
      <w:r w:rsidR="008665DB" w:rsidRPr="00D13C4C">
        <w:rPr>
          <w:rFonts w:eastAsia="宋体"/>
          <w:color w:val="000000"/>
          <w:sz w:val="21"/>
          <w:szCs w:val="21"/>
        </w:rPr>
        <w:t xml:space="preserve">the </w:t>
      </w:r>
      <w:r w:rsidR="002D1853" w:rsidRPr="00D13C4C">
        <w:rPr>
          <w:rFonts w:eastAsia="宋体"/>
          <w:color w:val="000000"/>
          <w:sz w:val="21"/>
          <w:szCs w:val="21"/>
        </w:rPr>
        <w:t xml:space="preserve">peak of </w:t>
      </w:r>
      <w:r w:rsidR="00825DB4" w:rsidRPr="00D13C4C">
        <w:rPr>
          <w:rFonts w:eastAsia="宋体"/>
          <w:color w:val="000000"/>
          <w:sz w:val="21"/>
          <w:szCs w:val="21"/>
        </w:rPr>
        <w:t xml:space="preserve">negative correlation strength </w:t>
      </w:r>
      <w:r w:rsidR="002D1853" w:rsidRPr="00D13C4C">
        <w:rPr>
          <w:rFonts w:eastAsia="宋体"/>
          <w:color w:val="000000"/>
          <w:sz w:val="21"/>
          <w:szCs w:val="21"/>
        </w:rPr>
        <w:t>and</w:t>
      </w:r>
      <w:r w:rsidR="00AE4FBC" w:rsidRPr="00D13C4C">
        <w:rPr>
          <w:rFonts w:eastAsia="宋体"/>
          <w:color w:val="000000"/>
          <w:sz w:val="21"/>
          <w:szCs w:val="21"/>
        </w:rPr>
        <w:t xml:space="preserve"> its contribution on Wasserstein distance both peaks at the region </w:t>
      </w:r>
      <w:r w:rsidR="00B55259" w:rsidRPr="00D13C4C">
        <w:rPr>
          <w:rFonts w:eastAsia="宋体"/>
          <w:color w:val="000000"/>
          <w:sz w:val="21"/>
          <w:szCs w:val="21"/>
        </w:rPr>
        <w:t xml:space="preserve">of low CRC, it can be account as </w:t>
      </w:r>
      <w:r w:rsidR="00616710" w:rsidRPr="00D13C4C">
        <w:rPr>
          <w:rFonts w:eastAsia="宋体"/>
          <w:color w:val="000000"/>
          <w:sz w:val="21"/>
          <w:szCs w:val="21"/>
        </w:rPr>
        <w:t>var</w:t>
      </w:r>
      <w:r w:rsidR="006B3116" w:rsidRPr="00D13C4C">
        <w:rPr>
          <w:rFonts w:eastAsia="宋体"/>
          <w:color w:val="000000"/>
          <w:sz w:val="21"/>
          <w:szCs w:val="21"/>
        </w:rPr>
        <w:t>i</w:t>
      </w:r>
      <w:r w:rsidR="00616710" w:rsidRPr="00D13C4C">
        <w:rPr>
          <w:rFonts w:eastAsia="宋体"/>
          <w:color w:val="000000"/>
          <w:sz w:val="21"/>
          <w:szCs w:val="21"/>
        </w:rPr>
        <w:t xml:space="preserve">ation of </w:t>
      </w:r>
      <w:r w:rsidR="00F45159" w:rsidRPr="00D13C4C">
        <w:rPr>
          <w:rFonts w:eastAsia="宋体"/>
          <w:color w:val="000000"/>
          <w:sz w:val="21"/>
          <w:szCs w:val="21"/>
        </w:rPr>
        <w:t xml:space="preserve">stiff parameters. With </w:t>
      </w:r>
      <w:proofErr w:type="gramStart"/>
      <w:r w:rsidR="00F45159" w:rsidRPr="00D13C4C">
        <w:rPr>
          <w:rFonts w:eastAsia="宋体"/>
          <w:color w:val="000000"/>
          <w:sz w:val="21"/>
          <w:szCs w:val="21"/>
        </w:rPr>
        <w:t>this criteria</w:t>
      </w:r>
      <w:proofErr w:type="gramEnd"/>
      <w:r w:rsidR="00F45159" w:rsidRPr="00D13C4C">
        <w:rPr>
          <w:rFonts w:eastAsia="宋体"/>
          <w:color w:val="000000"/>
          <w:sz w:val="21"/>
          <w:szCs w:val="21"/>
        </w:rPr>
        <w:t xml:space="preserve">, we </w:t>
      </w:r>
      <w:r w:rsidR="005D0177" w:rsidRPr="00D13C4C">
        <w:rPr>
          <w:rFonts w:eastAsia="宋体"/>
          <w:color w:val="000000"/>
          <w:sz w:val="21"/>
          <w:szCs w:val="21"/>
        </w:rPr>
        <w:t>identify the branch points</w:t>
      </w:r>
    </w:p>
    <w:p w14:paraId="0D34BA9D" w14:textId="0467161E" w:rsidR="00CD4502" w:rsidRPr="00D13C4C" w:rsidRDefault="00CD4502" w:rsidP="00D13C4C">
      <w:pPr>
        <w:spacing w:line="360" w:lineRule="auto"/>
        <w:rPr>
          <w:rFonts w:ascii="Times New Roman" w:hAnsi="Times New Roman" w:cs="Times New Roman"/>
          <w:sz w:val="21"/>
          <w:szCs w:val="21"/>
        </w:rPr>
      </w:pPr>
      <w:r w:rsidRPr="00D13C4C">
        <w:rPr>
          <w:rFonts w:ascii="Times New Roman" w:hAnsi="Times New Roman" w:cs="Times New Roman"/>
          <w:sz w:val="21"/>
          <w:szCs w:val="21"/>
        </w:rPr>
        <w:t>In Fig. S6, we varied the number of latent dimensions in the Gaussian embedding neural network, the number of k-nearest neighbors in building the cell graph, and</w:t>
      </w:r>
      <w:r w:rsidRPr="00D13C4C">
        <w:rPr>
          <w:rFonts w:ascii="Times New Roman" w:hAnsi="Times New Roman" w:cs="Times New Roman"/>
          <w:i/>
          <w:iCs/>
          <w:sz w:val="21"/>
          <w:szCs w:val="21"/>
        </w:rPr>
        <w:t xml:space="preserve"> </w:t>
      </w:r>
      <w:proofErr w:type="spellStart"/>
      <w:r w:rsidRPr="00D13C4C">
        <w:rPr>
          <w:rFonts w:ascii="Times New Roman" w:hAnsi="Times New Roman" w:cs="Times New Roman"/>
          <w:i/>
          <w:iCs/>
          <w:sz w:val="21"/>
          <w:szCs w:val="21"/>
        </w:rPr>
        <w:t>k</w:t>
      </w:r>
      <w:r w:rsidRPr="00D13C4C">
        <w:rPr>
          <w:rFonts w:ascii="Times New Roman" w:hAnsi="Times New Roman" w:cs="Times New Roman"/>
          <w:i/>
          <w:iCs/>
          <w:sz w:val="21"/>
          <w:szCs w:val="21"/>
          <w:vertAlign w:val="subscript"/>
        </w:rPr>
        <w:t>ho</w:t>
      </w:r>
      <w:r w:rsidR="77CB631D" w:rsidRPr="00D13C4C">
        <w:rPr>
          <w:rFonts w:ascii="Times New Roman" w:hAnsi="Times New Roman" w:cs="Times New Roman"/>
          <w:i/>
          <w:iCs/>
          <w:sz w:val="21"/>
          <w:szCs w:val="21"/>
          <w:vertAlign w:val="subscript"/>
        </w:rPr>
        <w:t>p</w:t>
      </w:r>
      <w:proofErr w:type="spellEnd"/>
      <w:r w:rsidRPr="00D13C4C">
        <w:rPr>
          <w:rFonts w:ascii="Times New Roman" w:hAnsi="Times New Roman" w:cs="Times New Roman"/>
          <w:sz w:val="21"/>
          <w:szCs w:val="21"/>
          <w:vertAlign w:val="subscript"/>
        </w:rPr>
        <w:t xml:space="preserve"> </w:t>
      </w:r>
      <w:r w:rsidRPr="00D13C4C">
        <w:rPr>
          <w:rFonts w:ascii="Times New Roman" w:hAnsi="Times New Roman" w:cs="Times New Roman"/>
          <w:sz w:val="21"/>
          <w:szCs w:val="21"/>
        </w:rPr>
        <w:t xml:space="preserve">in sampling triplets from the graph. The correspondence between CRC and information velocity remained unaffected. Additionally, we employed a different gene selection method called </w:t>
      </w:r>
      <w:proofErr w:type="spellStart"/>
      <w:r w:rsidRPr="00D13C4C">
        <w:rPr>
          <w:rFonts w:ascii="Times New Roman" w:hAnsi="Times New Roman" w:cs="Times New Roman"/>
          <w:sz w:val="21"/>
          <w:szCs w:val="21"/>
        </w:rPr>
        <w:t>DUBstepR</w:t>
      </w:r>
      <w:proofErr w:type="spellEnd"/>
      <w:r w:rsidRPr="00D13C4C">
        <w:rPr>
          <w:rFonts w:ascii="Times New Roman" w:hAnsi="Times New Roman" w:cs="Times New Roman"/>
          <w:sz w:val="21"/>
          <w:szCs w:val="21"/>
        </w:rPr>
        <w:t xml:space="preserve"> (Fig. S8) </w:t>
      </w:r>
      <w:r w:rsidRPr="00D13C4C">
        <w:rPr>
          <w:rFonts w:ascii="Times New Roman" w:hAnsi="Times New Roman" w:cs="Times New Roman"/>
          <w:sz w:val="21"/>
          <w:szCs w:val="21"/>
        </w:rPr>
        <w:fldChar w:fldCharType="begin"/>
      </w:r>
      <w:r w:rsidR="002370C6" w:rsidRPr="00D13C4C">
        <w:rPr>
          <w:rFonts w:ascii="Times New Roman" w:hAnsi="Times New Roman" w:cs="Times New Roman"/>
          <w:sz w:val="21"/>
          <w:szCs w:val="21"/>
        </w:rPr>
        <w:instrText xml:space="preserve"> ADDIN EN.CITE &lt;EndNote&gt;&lt;Cite&gt;&lt;Author&gt;Ranjan&lt;/Author&gt;&lt;Year&gt;2021&lt;/Year&gt;&lt;RecNum&gt;91&lt;/RecNum&gt;&lt;DisplayText&gt;(13)&lt;/DisplayText&gt;&lt;record&gt;&lt;rec-number&gt;91&lt;/rec-number&gt;&lt;foreign-keys&gt;&lt;key app="EN" db-id="d5p0wp0vsexa5eepsttvd0smt50zdpra0svw" timestamp="1703477240"&gt;91&lt;/key&gt;&lt;/foreign-keys&gt;&lt;ref-type name="Journal Article"&gt;17&lt;/ref-type&gt;&lt;contributors&gt;&lt;authors&gt;&lt;author&gt;Ranjan, Bobby&lt;/author&gt;&lt;author&gt;Sun, Wenjie&lt;/author&gt;&lt;author&gt;Park, Jinyu&lt;/author&gt;&lt;author&gt;Mishra, Kunal&lt;/author&gt;&lt;author&gt;Schmidt, Florian&lt;/author&gt;&lt;author&gt;Xie, Ronald&lt;/author&gt;&lt;author&gt;Alipour, Fatemeh&lt;/author&gt;&lt;author&gt;Singhal, Vipul&lt;/author&gt;&lt;author&gt;Joanito, Ignasius&lt;/author&gt;&lt;author&gt;Honardoost, Mohammad Amin&lt;/author&gt;&lt;author&gt;Yong, Jacy Mei Yun&lt;/author&gt;&lt;author&gt;Koh, Ee Tzun&lt;/author&gt;&lt;author&gt;Leong, Khai Pang&lt;/author&gt;&lt;author&gt;Rayan, Nirmala Arul&lt;/author&gt;&lt;author&gt;Lim, Michelle Gek Liang&lt;/author&gt;&lt;author&gt;Prabhakar, Shyam&lt;/author&gt;&lt;/authors&gt;&lt;/contributors&gt;&lt;titles&gt;&lt;title&gt;DUBStepR is a scalable correlation-based feature selection method for accurately clustering single-cell data&lt;/title&gt;&lt;secondary-title&gt;Nature Communications&lt;/secondary-title&gt;&lt;/titles&gt;&lt;periodical&gt;&lt;full-title&gt;Nature Communications&lt;/full-title&gt;&lt;abbr-1&gt;Nature Communications&lt;/abbr-1&gt;&lt;/periodical&gt;&lt;pages&gt;5849&lt;/pages&gt;&lt;volume&gt;12&lt;/volume&gt;&lt;number&gt;1&lt;/number&gt;&lt;dates&gt;&lt;year&gt;2021&lt;/year&gt;&lt;pub-dates&gt;&lt;date&gt;2021/10/06&lt;/date&gt;&lt;/pub-dates&gt;&lt;/dates&gt;&lt;isbn&gt;2041-1723&lt;/isbn&gt;&lt;urls&gt;&lt;related-urls&gt;&lt;url&gt;https://doi.org/10.1038/s41467-021-26085-2&lt;/url&gt;&lt;/related-urls&gt;&lt;/urls&gt;&lt;electronic-resource-num&gt;10.1038/s41467-021-26085-2&lt;/electronic-resource-num&gt;&lt;/record&gt;&lt;/Cite&gt;&lt;/EndNote&gt;</w:instrText>
      </w:r>
      <w:r w:rsidRPr="00D13C4C">
        <w:rPr>
          <w:rFonts w:ascii="Times New Roman" w:hAnsi="Times New Roman" w:cs="Times New Roman"/>
          <w:sz w:val="21"/>
          <w:szCs w:val="21"/>
        </w:rPr>
        <w:fldChar w:fldCharType="separate"/>
      </w:r>
      <w:r w:rsidR="002370C6" w:rsidRPr="00D13C4C">
        <w:rPr>
          <w:rFonts w:ascii="Times New Roman" w:hAnsi="Times New Roman" w:cs="Times New Roman"/>
          <w:noProof/>
          <w:sz w:val="21"/>
          <w:szCs w:val="21"/>
        </w:rPr>
        <w:t>(13)</w:t>
      </w:r>
      <w:r w:rsidRPr="00D13C4C">
        <w:rPr>
          <w:rFonts w:ascii="Times New Roman" w:hAnsi="Times New Roman" w:cs="Times New Roman"/>
          <w:sz w:val="21"/>
          <w:szCs w:val="21"/>
        </w:rPr>
        <w:fldChar w:fldCharType="end"/>
      </w:r>
      <w:r w:rsidRPr="00D13C4C">
        <w:rPr>
          <w:rFonts w:ascii="Times New Roman" w:hAnsi="Times New Roman" w:cs="Times New Roman"/>
          <w:sz w:val="21"/>
          <w:szCs w:val="21"/>
        </w:rPr>
        <w:t>.</w:t>
      </w:r>
    </w:p>
    <w:p w14:paraId="6C6F0ECC" w14:textId="1467C41A" w:rsidR="00CD4502" w:rsidRPr="00D13C4C" w:rsidRDefault="00824BE4" w:rsidP="00D13C4C">
      <w:pPr>
        <w:spacing w:line="360" w:lineRule="auto"/>
        <w:rPr>
          <w:rFonts w:ascii="Times New Roman" w:hAnsi="Times New Roman" w:cs="Times New Roman"/>
          <w:sz w:val="21"/>
          <w:szCs w:val="21"/>
        </w:rPr>
      </w:pPr>
      <w:r w:rsidRPr="00D13C4C">
        <w:rPr>
          <w:rFonts w:ascii="Times New Roman" w:hAnsi="Times New Roman" w:cs="Times New Roman"/>
          <w:sz w:val="21"/>
          <w:szCs w:val="21"/>
        </w:rPr>
        <w:t>W</w:t>
      </w:r>
      <w:r w:rsidR="00CD4502" w:rsidRPr="00D13C4C">
        <w:rPr>
          <w:rFonts w:ascii="Times New Roman" w:hAnsi="Times New Roman" w:cs="Times New Roman"/>
          <w:sz w:val="21"/>
          <w:szCs w:val="21"/>
        </w:rPr>
        <w:t>e compared the influence of different distance metrics for constructing the cell graph, and different random seeds on the results (Fig. S7 top and middle). Additionally, we performed subsampling on the dataset (Fig. S7 bottom). By randomly selecting different proportions of cells from the original dataset, we calculated the CRC and information velocity. The results were essentially the same as those obtained from the full dataset.</w:t>
      </w:r>
    </w:p>
    <w:p w14:paraId="0027C6FF" w14:textId="3532AC37" w:rsidR="00866664" w:rsidRPr="00505A41" w:rsidRDefault="00F447DD" w:rsidP="00D13C4C">
      <w:pPr>
        <w:pStyle w:val="ae"/>
        <w:spacing w:line="360" w:lineRule="auto"/>
        <w:rPr>
          <w:rFonts w:eastAsia="宋体"/>
        </w:rPr>
      </w:pPr>
      <w:r w:rsidRPr="00D13C4C">
        <w:rPr>
          <w:rFonts w:eastAsia="宋体"/>
          <w:sz w:val="21"/>
          <w:szCs w:val="21"/>
        </w:rPr>
        <w:t xml:space="preserve">Following your advice, we </w:t>
      </w:r>
      <w:r w:rsidR="000A2F20" w:rsidRPr="00D13C4C">
        <w:rPr>
          <w:rFonts w:eastAsia="宋体"/>
          <w:sz w:val="21"/>
          <w:szCs w:val="21"/>
        </w:rPr>
        <w:t>test</w:t>
      </w:r>
      <w:r w:rsidR="00723DEA" w:rsidRPr="00D13C4C">
        <w:rPr>
          <w:rFonts w:eastAsia="宋体"/>
          <w:sz w:val="21"/>
          <w:szCs w:val="21"/>
        </w:rPr>
        <w:t xml:space="preserve"> adding noise and subsampling on </w:t>
      </w:r>
      <w:r w:rsidR="00966F56" w:rsidRPr="00D13C4C">
        <w:rPr>
          <w:rFonts w:eastAsia="宋体"/>
          <w:sz w:val="21"/>
          <w:szCs w:val="21"/>
        </w:rPr>
        <w:t xml:space="preserve">identifying stiff directions (Fig. </w:t>
      </w:r>
      <w:proofErr w:type="spellStart"/>
      <w:r w:rsidR="00966F56" w:rsidRPr="00D13C4C">
        <w:rPr>
          <w:rFonts w:eastAsia="宋体"/>
          <w:sz w:val="21"/>
          <w:szCs w:val="21"/>
        </w:rPr>
        <w:t>Sx</w:t>
      </w:r>
      <w:proofErr w:type="spellEnd"/>
      <w:r w:rsidR="00966F56" w:rsidRPr="00D13C4C">
        <w:rPr>
          <w:rFonts w:eastAsia="宋体"/>
          <w:sz w:val="21"/>
          <w:szCs w:val="21"/>
        </w:rPr>
        <w:t xml:space="preserve">). </w:t>
      </w:r>
    </w:p>
    <w:p w14:paraId="0137EE59" w14:textId="4A2B2E23" w:rsidR="00FF1072" w:rsidRPr="00D13C4C" w:rsidRDefault="002673A1" w:rsidP="00D13C4C">
      <w:pPr>
        <w:pStyle w:val="ae"/>
        <w:spacing w:line="360" w:lineRule="auto"/>
        <w:rPr>
          <w:rFonts w:eastAsia="宋体"/>
          <w:color w:val="000000"/>
          <w:sz w:val="21"/>
          <w:szCs w:val="21"/>
        </w:rPr>
      </w:pPr>
      <w:r w:rsidRPr="00505A41">
        <w:rPr>
          <w:rFonts w:eastAsia="宋体" w:hint="eastAsia"/>
        </w:rPr>
        <w:br/>
      </w:r>
      <w:r w:rsidRPr="00D13C4C">
        <w:rPr>
          <w:rFonts w:eastAsia="宋体"/>
          <w:b/>
          <w:bCs/>
          <w:color w:val="000000" w:themeColor="text1"/>
        </w:rPr>
        <w:t>Minor Issues:</w:t>
      </w:r>
      <w:r w:rsidRPr="00D13C4C">
        <w:rPr>
          <w:rFonts w:eastAsia="宋体"/>
          <w:b/>
          <w:bCs/>
        </w:rPr>
        <w:br/>
      </w:r>
      <w:r w:rsidRPr="00302CF1">
        <w:rPr>
          <w:rFonts w:eastAsia="宋体"/>
          <w:b/>
          <w:bCs/>
          <w:color w:val="000000"/>
        </w:rPr>
        <w:t>1.</w:t>
      </w:r>
      <w:r w:rsidRPr="00D13C4C">
        <w:rPr>
          <w:rFonts w:eastAsia="宋体"/>
          <w:color w:val="000000" w:themeColor="text1"/>
          <w:sz w:val="21"/>
          <w:szCs w:val="21"/>
        </w:rPr>
        <w:t xml:space="preserve"> The notation in the Fisher information matrix definitions (page 32 and Figure 1) switches between </w:t>
      </w:r>
      <m:oMath>
        <m:r>
          <w:rPr>
            <w:rFonts w:ascii="Cambria Math" w:eastAsia="宋体" w:hAnsi="Cambria Math"/>
            <w:color w:val="000000" w:themeColor="text1"/>
            <w:sz w:val="21"/>
            <w:szCs w:val="21"/>
          </w:rPr>
          <m:t>θ</m:t>
        </m:r>
      </m:oMath>
      <w:r w:rsidR="00D13C4C">
        <w:rPr>
          <w:rFonts w:eastAsia="宋体" w:hint="eastAsia"/>
          <w:color w:val="000000" w:themeColor="text1"/>
          <w:sz w:val="21"/>
          <w:szCs w:val="21"/>
        </w:rPr>
        <w:t xml:space="preserve"> </w:t>
      </w:r>
      <w:r w:rsidRPr="00D13C4C">
        <w:rPr>
          <w:rFonts w:eastAsia="宋体"/>
          <w:color w:val="000000" w:themeColor="text1"/>
          <w:sz w:val="21"/>
          <w:szCs w:val="21"/>
        </w:rPr>
        <w:t xml:space="preserve">and </w:t>
      </w:r>
      <m:oMath>
        <m:r>
          <w:rPr>
            <w:rFonts w:ascii="Cambria Math" w:eastAsia="宋体" w:hAnsi="Cambria Math"/>
            <w:color w:val="000000" w:themeColor="text1"/>
            <w:sz w:val="21"/>
            <w:szCs w:val="21"/>
          </w:rPr>
          <m:t>(μ,σ)</m:t>
        </m:r>
      </m:oMath>
      <w:r w:rsidRPr="00D13C4C">
        <w:rPr>
          <w:rFonts w:eastAsia="宋体"/>
          <w:color w:val="000000" w:themeColor="text1"/>
          <w:sz w:val="21"/>
          <w:szCs w:val="21"/>
        </w:rPr>
        <w:t xml:space="preserve"> parameters. While mathematically trained readers may understand what does it mean, an explicit statement that </w:t>
      </w:r>
      <m:oMath>
        <m:r>
          <w:rPr>
            <w:rFonts w:ascii="Cambria Math" w:eastAsia="宋体" w:hAnsi="Cambria Math"/>
            <w:color w:val="000000" w:themeColor="text1"/>
            <w:sz w:val="21"/>
            <w:szCs w:val="21"/>
          </w:rPr>
          <m:t>θ</m:t>
        </m:r>
      </m:oMath>
      <w:r w:rsidR="00D13C4C">
        <w:rPr>
          <w:rFonts w:eastAsia="宋体" w:hint="eastAsia"/>
          <w:color w:val="000000" w:themeColor="text1"/>
          <w:sz w:val="21"/>
          <w:szCs w:val="21"/>
        </w:rPr>
        <w:t xml:space="preserve"> </w:t>
      </w:r>
      <w:r w:rsidRPr="00D13C4C">
        <w:rPr>
          <w:rFonts w:eastAsia="宋体"/>
          <w:color w:val="000000" w:themeColor="text1"/>
          <w:sz w:val="21"/>
          <w:szCs w:val="21"/>
        </w:rPr>
        <w:t xml:space="preserve">encompasses </w:t>
      </w:r>
      <m:oMath>
        <m:r>
          <w:rPr>
            <w:rFonts w:ascii="Cambria Math" w:eastAsia="宋体" w:hAnsi="Cambria Math"/>
            <w:color w:val="000000" w:themeColor="text1"/>
            <w:sz w:val="21"/>
            <w:szCs w:val="21"/>
          </w:rPr>
          <m:t>(μ,σ)</m:t>
        </m:r>
      </m:oMath>
      <w:r w:rsidR="00D13C4C" w:rsidRPr="00D13C4C">
        <w:rPr>
          <w:rFonts w:eastAsia="宋体"/>
          <w:color w:val="000000" w:themeColor="text1"/>
          <w:sz w:val="21"/>
          <w:szCs w:val="21"/>
        </w:rPr>
        <w:t xml:space="preserve"> </w:t>
      </w:r>
      <w:r w:rsidRPr="00D13C4C">
        <w:rPr>
          <w:rFonts w:eastAsia="宋体"/>
          <w:color w:val="000000" w:themeColor="text1"/>
          <w:sz w:val="21"/>
          <w:szCs w:val="21"/>
        </w:rPr>
        <w:t>would improve clarity. Besides this, some other technical terms need better introduction for the broader biological audience.</w:t>
      </w:r>
    </w:p>
    <w:p w14:paraId="59BF86ED" w14:textId="5C557055" w:rsidR="00FF1072" w:rsidRPr="00D13C4C" w:rsidRDefault="00D13C4C" w:rsidP="00D13C4C">
      <w:pPr>
        <w:pStyle w:val="ae"/>
        <w:spacing w:line="360" w:lineRule="auto"/>
        <w:rPr>
          <w:rFonts w:eastAsia="宋体"/>
          <w:color w:val="000000"/>
          <w:sz w:val="21"/>
          <w:szCs w:val="21"/>
        </w:rPr>
      </w:pPr>
      <w:r w:rsidRPr="00302CF1">
        <w:rPr>
          <w:rFonts w:eastAsia="宋体"/>
          <w:b/>
          <w:bCs/>
          <w:color w:val="000000"/>
        </w:rPr>
        <w:t>A</w:t>
      </w:r>
      <w:r w:rsidR="00235DA7" w:rsidRPr="00302CF1">
        <w:rPr>
          <w:rFonts w:eastAsia="宋体"/>
          <w:b/>
          <w:bCs/>
          <w:color w:val="000000"/>
        </w:rPr>
        <w:t>:</w:t>
      </w:r>
      <w:r w:rsidR="00FF1072" w:rsidRPr="00D13C4C">
        <w:rPr>
          <w:rFonts w:eastAsia="宋体"/>
          <w:color w:val="000000"/>
          <w:sz w:val="21"/>
          <w:szCs w:val="21"/>
        </w:rPr>
        <w:t xml:space="preserve"> </w:t>
      </w:r>
      <w:r w:rsidR="00944B66" w:rsidRPr="00D13C4C">
        <w:rPr>
          <w:rFonts w:eastAsia="宋体"/>
          <w:color w:val="000000"/>
          <w:sz w:val="21"/>
          <w:szCs w:val="21"/>
        </w:rPr>
        <w:t>Th</w:t>
      </w:r>
      <w:r w:rsidR="007B7B1D" w:rsidRPr="00D13C4C">
        <w:rPr>
          <w:rFonts w:eastAsia="宋体"/>
          <w:color w:val="000000"/>
          <w:sz w:val="21"/>
          <w:szCs w:val="21"/>
        </w:rPr>
        <w:t>anks for the question.</w:t>
      </w:r>
      <w:r w:rsidR="007B7B1D" w:rsidRPr="00D13C4C">
        <w:rPr>
          <w:rFonts w:eastAsia="宋体"/>
          <w:color w:val="000000" w:themeColor="text1"/>
          <w:sz w:val="21"/>
          <w:szCs w:val="21"/>
        </w:rPr>
        <w:t xml:space="preserve"> θ is the gener</w:t>
      </w:r>
      <w:r w:rsidR="00C33402" w:rsidRPr="00D13C4C">
        <w:rPr>
          <w:rFonts w:eastAsia="宋体"/>
          <w:color w:val="000000" w:themeColor="text1"/>
          <w:sz w:val="21"/>
          <w:szCs w:val="21"/>
        </w:rPr>
        <w:t xml:space="preserve">al symbol representing </w:t>
      </w:r>
      <w:r w:rsidR="00251DF4" w:rsidRPr="00D13C4C">
        <w:rPr>
          <w:rFonts w:eastAsia="宋体"/>
          <w:color w:val="000000" w:themeColor="text1"/>
          <w:sz w:val="21"/>
          <w:szCs w:val="21"/>
        </w:rPr>
        <w:t>parameters.</w:t>
      </w:r>
      <w:r w:rsidR="000C2EF4" w:rsidRPr="00D13C4C">
        <w:rPr>
          <w:rFonts w:eastAsia="宋体"/>
          <w:color w:val="000000" w:themeColor="text1"/>
          <w:sz w:val="21"/>
          <w:szCs w:val="21"/>
        </w:rPr>
        <w:t xml:space="preserve"> And</w:t>
      </w:r>
      <w:r w:rsidRPr="00D13C4C">
        <w:rPr>
          <w:rFonts w:eastAsia="宋体"/>
          <w:color w:val="000000" w:themeColor="text1"/>
          <w:sz w:val="21"/>
          <w:szCs w:val="21"/>
        </w:rPr>
        <w:t xml:space="preserve"> </w:t>
      </w:r>
      <m:oMath>
        <m:r>
          <w:rPr>
            <w:rFonts w:ascii="Cambria Math" w:eastAsia="宋体" w:hAnsi="Cambria Math"/>
            <w:color w:val="000000" w:themeColor="text1"/>
            <w:sz w:val="21"/>
            <w:szCs w:val="21"/>
          </w:rPr>
          <m:t>θ</m:t>
        </m:r>
      </m:oMath>
      <w:r>
        <w:rPr>
          <w:rFonts w:eastAsia="宋体" w:hint="eastAsia"/>
          <w:color w:val="000000" w:themeColor="text1"/>
          <w:sz w:val="21"/>
          <w:szCs w:val="21"/>
        </w:rPr>
        <w:t xml:space="preserve"> </w:t>
      </w:r>
      <w:r w:rsidR="000C2EF4" w:rsidRPr="00D13C4C">
        <w:rPr>
          <w:rFonts w:eastAsia="宋体"/>
          <w:color w:val="000000" w:themeColor="text1"/>
          <w:sz w:val="21"/>
          <w:szCs w:val="21"/>
        </w:rPr>
        <w:t>represents</w:t>
      </w:r>
      <w:r>
        <w:rPr>
          <w:rFonts w:eastAsia="宋体"/>
          <w:color w:val="000000" w:themeColor="text1"/>
          <w:sz w:val="21"/>
          <w:szCs w:val="21"/>
        </w:rPr>
        <w:t xml:space="preserve"> </w:t>
      </w:r>
      <m:oMath>
        <m:r>
          <w:rPr>
            <w:rFonts w:ascii="Cambria Math" w:eastAsia="宋体" w:hAnsi="Cambria Math"/>
            <w:color w:val="000000" w:themeColor="text1"/>
            <w:sz w:val="21"/>
            <w:szCs w:val="21"/>
          </w:rPr>
          <m:t>(μ,σ)</m:t>
        </m:r>
      </m:oMath>
      <w:r w:rsidRPr="00D13C4C">
        <w:rPr>
          <w:rFonts w:eastAsia="宋体"/>
          <w:color w:val="000000" w:themeColor="text1"/>
          <w:sz w:val="21"/>
          <w:szCs w:val="21"/>
        </w:rPr>
        <w:t xml:space="preserve"> </w:t>
      </w:r>
      <w:r w:rsidR="000C2EF4" w:rsidRPr="00D13C4C">
        <w:rPr>
          <w:rFonts w:eastAsia="宋体"/>
          <w:color w:val="000000" w:themeColor="text1"/>
          <w:sz w:val="21"/>
          <w:szCs w:val="21"/>
        </w:rPr>
        <w:t xml:space="preserve">in </w:t>
      </w:r>
      <w:r w:rsidR="003E3742" w:rsidRPr="00D13C4C">
        <w:rPr>
          <w:rFonts w:eastAsia="宋体"/>
          <w:color w:val="000000" w:themeColor="text1"/>
          <w:sz w:val="21"/>
          <w:szCs w:val="21"/>
        </w:rPr>
        <w:t>Gaussian embedding. We have add</w:t>
      </w:r>
      <w:r w:rsidR="005D77F5" w:rsidRPr="00D13C4C">
        <w:rPr>
          <w:rFonts w:eastAsia="宋体"/>
          <w:color w:val="000000" w:themeColor="text1"/>
          <w:sz w:val="21"/>
          <w:szCs w:val="21"/>
        </w:rPr>
        <w:t>ed</w:t>
      </w:r>
      <w:r w:rsidR="003E3742" w:rsidRPr="00D13C4C">
        <w:rPr>
          <w:rFonts w:eastAsia="宋体"/>
          <w:color w:val="000000" w:themeColor="text1"/>
          <w:sz w:val="21"/>
          <w:szCs w:val="21"/>
        </w:rPr>
        <w:t xml:space="preserve"> more </w:t>
      </w:r>
      <w:r w:rsidR="00F902C3" w:rsidRPr="00D13C4C">
        <w:rPr>
          <w:rFonts w:eastAsia="宋体"/>
          <w:color w:val="000000" w:themeColor="text1"/>
          <w:sz w:val="21"/>
          <w:szCs w:val="21"/>
        </w:rPr>
        <w:t xml:space="preserve">explanation </w:t>
      </w:r>
      <w:r w:rsidR="0024211D" w:rsidRPr="00D13C4C">
        <w:rPr>
          <w:rFonts w:eastAsia="宋体"/>
          <w:color w:val="000000" w:themeColor="text1"/>
          <w:sz w:val="21"/>
          <w:szCs w:val="21"/>
        </w:rPr>
        <w:t xml:space="preserve">on the technical terms </w:t>
      </w:r>
      <w:r w:rsidR="005D77F5" w:rsidRPr="00D13C4C">
        <w:rPr>
          <w:rFonts w:eastAsia="宋体"/>
          <w:color w:val="000000" w:themeColor="text1"/>
          <w:sz w:val="21"/>
          <w:szCs w:val="21"/>
        </w:rPr>
        <w:t xml:space="preserve">in Page12 and caption of Fig.1 </w:t>
      </w:r>
      <w:r w:rsidR="0024211D" w:rsidRPr="00D13C4C">
        <w:rPr>
          <w:rFonts w:eastAsia="宋体"/>
          <w:color w:val="000000" w:themeColor="text1"/>
          <w:sz w:val="21"/>
          <w:szCs w:val="21"/>
        </w:rPr>
        <w:t>following your suggestion.</w:t>
      </w:r>
    </w:p>
    <w:p w14:paraId="011E107B" w14:textId="77777777" w:rsidR="00FF1072" w:rsidRPr="00D13C4C" w:rsidRDefault="002673A1" w:rsidP="00D13C4C">
      <w:pPr>
        <w:pStyle w:val="ae"/>
        <w:spacing w:line="360" w:lineRule="auto"/>
        <w:rPr>
          <w:rFonts w:eastAsia="宋体"/>
          <w:color w:val="000000"/>
          <w:sz w:val="21"/>
          <w:szCs w:val="21"/>
        </w:rPr>
      </w:pPr>
      <w:r w:rsidRPr="00505A41">
        <w:rPr>
          <w:rFonts w:eastAsia="宋体" w:hint="eastAsia"/>
        </w:rPr>
        <w:br/>
      </w:r>
      <w:r w:rsidRPr="00D13C4C">
        <w:rPr>
          <w:rFonts w:eastAsia="宋体"/>
          <w:b/>
          <w:bCs/>
          <w:color w:val="000000" w:themeColor="text1"/>
          <w:sz w:val="21"/>
          <w:szCs w:val="21"/>
        </w:rPr>
        <w:t>2.</w:t>
      </w:r>
      <w:r w:rsidRPr="00D13C4C">
        <w:rPr>
          <w:rFonts w:eastAsia="宋体"/>
          <w:color w:val="000000" w:themeColor="text1"/>
          <w:sz w:val="21"/>
          <w:szCs w:val="21"/>
        </w:rPr>
        <w:t xml:space="preserve"> About the Gaussian embedding, the parameters selected: (L=10, </w:t>
      </w:r>
      <w:proofErr w:type="spellStart"/>
      <w:r w:rsidRPr="00D13C4C">
        <w:rPr>
          <w:rFonts w:eastAsia="宋体"/>
          <w:color w:val="000000" w:themeColor="text1"/>
          <w:sz w:val="21"/>
          <w:szCs w:val="21"/>
        </w:rPr>
        <w:t>k_nei</w:t>
      </w:r>
      <w:proofErr w:type="spellEnd"/>
      <w:r w:rsidRPr="00D13C4C">
        <w:rPr>
          <w:rFonts w:eastAsia="宋体"/>
          <w:color w:val="000000" w:themeColor="text1"/>
          <w:sz w:val="21"/>
          <w:szCs w:val="21"/>
        </w:rPr>
        <w:t xml:space="preserve">=10, </w:t>
      </w:r>
      <w:proofErr w:type="spellStart"/>
      <w:r w:rsidRPr="00D13C4C">
        <w:rPr>
          <w:rFonts w:eastAsia="宋体"/>
          <w:color w:val="000000" w:themeColor="text1"/>
          <w:sz w:val="21"/>
          <w:szCs w:val="21"/>
        </w:rPr>
        <w:t>k_hop</w:t>
      </w:r>
      <w:proofErr w:type="spellEnd"/>
      <w:r w:rsidRPr="00D13C4C">
        <w:rPr>
          <w:rFonts w:eastAsia="宋体"/>
          <w:color w:val="000000" w:themeColor="text1"/>
          <w:sz w:val="21"/>
          <w:szCs w:val="21"/>
        </w:rPr>
        <w:t>=2) needs better justification. It would be helpful if there could be a general guideline for parameter selection in different scenarios are needed.</w:t>
      </w:r>
    </w:p>
    <w:p w14:paraId="19D67D4D" w14:textId="0835FB93" w:rsidR="00866664" w:rsidRPr="00D13C4C" w:rsidRDefault="007D084F" w:rsidP="00D13C4C">
      <w:pPr>
        <w:pStyle w:val="ae"/>
        <w:spacing w:line="360" w:lineRule="auto"/>
        <w:rPr>
          <w:rFonts w:eastAsia="宋体"/>
          <w:color w:val="000000" w:themeColor="text1"/>
          <w:sz w:val="21"/>
          <w:szCs w:val="21"/>
        </w:rPr>
      </w:pPr>
      <w:r w:rsidRPr="00302CF1">
        <w:rPr>
          <w:rFonts w:eastAsia="宋体"/>
          <w:b/>
          <w:bCs/>
          <w:color w:val="000000"/>
        </w:rPr>
        <w:t>A</w:t>
      </w:r>
      <w:r w:rsidR="00FF1072" w:rsidRPr="00302CF1">
        <w:rPr>
          <w:rFonts w:eastAsia="宋体"/>
          <w:b/>
          <w:bCs/>
          <w:color w:val="000000"/>
        </w:rPr>
        <w:t>:</w:t>
      </w:r>
      <w:r w:rsidR="00FF1072" w:rsidRPr="00D13C4C">
        <w:rPr>
          <w:rFonts w:eastAsia="宋体"/>
          <w:color w:val="000000" w:themeColor="text1"/>
          <w:sz w:val="21"/>
          <w:szCs w:val="21"/>
        </w:rPr>
        <w:t xml:space="preserve"> </w:t>
      </w:r>
      <w:r w:rsidR="0024211D" w:rsidRPr="00D13C4C">
        <w:rPr>
          <w:rFonts w:eastAsia="宋体"/>
          <w:color w:val="000000" w:themeColor="text1"/>
          <w:sz w:val="21"/>
          <w:szCs w:val="21"/>
        </w:rPr>
        <w:t>Thanks</w:t>
      </w:r>
      <w:r w:rsidR="00682B58" w:rsidRPr="00D13C4C">
        <w:rPr>
          <w:rFonts w:eastAsia="宋体"/>
          <w:color w:val="000000" w:themeColor="text1"/>
          <w:sz w:val="21"/>
          <w:szCs w:val="21"/>
        </w:rPr>
        <w:t xml:space="preserve">. </w:t>
      </w:r>
      <w:r w:rsidR="00D2218A" w:rsidRPr="00D13C4C">
        <w:rPr>
          <w:rFonts w:eastAsia="宋体"/>
          <w:color w:val="000000" w:themeColor="text1"/>
          <w:sz w:val="21"/>
          <w:szCs w:val="21"/>
        </w:rPr>
        <w:t>We have updated a</w:t>
      </w:r>
      <w:hyperlink r:id="rId14" w:history="1">
        <w:r w:rsidR="00D2218A" w:rsidRPr="004C1CE6">
          <w:rPr>
            <w:rStyle w:val="af"/>
            <w:rFonts w:eastAsia="宋体"/>
            <w:sz w:val="21"/>
            <w:szCs w:val="21"/>
          </w:rPr>
          <w:t xml:space="preserve"> Readme.md</w:t>
        </w:r>
      </w:hyperlink>
      <w:r w:rsidR="00D2218A" w:rsidRPr="00D13C4C">
        <w:rPr>
          <w:rFonts w:eastAsia="宋体"/>
          <w:color w:val="000000" w:themeColor="text1"/>
          <w:sz w:val="21"/>
          <w:szCs w:val="21"/>
        </w:rPr>
        <w:t xml:space="preserve"> file on </w:t>
      </w:r>
      <w:proofErr w:type="spellStart"/>
      <w:r w:rsidR="00D729BD" w:rsidRPr="00D13C4C">
        <w:rPr>
          <w:rFonts w:eastAsia="宋体"/>
          <w:color w:val="000000" w:themeColor="text1"/>
          <w:sz w:val="21"/>
          <w:szCs w:val="21"/>
        </w:rPr>
        <w:t>G</w:t>
      </w:r>
      <w:r w:rsidR="00D2218A" w:rsidRPr="00D13C4C">
        <w:rPr>
          <w:rFonts w:eastAsia="宋体"/>
          <w:color w:val="000000" w:themeColor="text1"/>
          <w:sz w:val="21"/>
          <w:szCs w:val="21"/>
        </w:rPr>
        <w:t>ithub</w:t>
      </w:r>
      <w:proofErr w:type="spellEnd"/>
      <w:r w:rsidR="00D2218A" w:rsidRPr="00D13C4C">
        <w:rPr>
          <w:rFonts w:eastAsia="宋体"/>
          <w:color w:val="000000" w:themeColor="text1"/>
          <w:sz w:val="21"/>
          <w:szCs w:val="21"/>
        </w:rPr>
        <w:t xml:space="preserve"> for </w:t>
      </w:r>
      <w:r w:rsidR="00857099" w:rsidRPr="00D13C4C">
        <w:rPr>
          <w:rFonts w:eastAsia="宋体"/>
          <w:color w:val="000000" w:themeColor="text1"/>
          <w:sz w:val="21"/>
          <w:szCs w:val="21"/>
        </w:rPr>
        <w:t>parameter selection.</w:t>
      </w:r>
    </w:p>
    <w:p w14:paraId="386684FE" w14:textId="52B9AA31" w:rsidR="007D084F" w:rsidRDefault="71781973" w:rsidP="007D084F">
      <w:pPr>
        <w:pStyle w:val="ae"/>
        <w:spacing w:line="360" w:lineRule="auto"/>
        <w:ind w:firstLine="240"/>
        <w:rPr>
          <w:rFonts w:eastAsiaTheme="minorEastAsia"/>
        </w:rPr>
      </w:pPr>
      <w:r w:rsidRPr="00D13C4C">
        <w:rPr>
          <w:sz w:val="21"/>
          <w:szCs w:val="21"/>
        </w:rPr>
        <w:t>The following is a brief explanation</w:t>
      </w:r>
      <w:r w:rsidR="007D084F">
        <w:rPr>
          <w:rFonts w:eastAsia="宋体"/>
          <w:color w:val="000000" w:themeColor="text1"/>
          <w:sz w:val="21"/>
          <w:szCs w:val="21"/>
        </w:rPr>
        <w:t>:</w:t>
      </w:r>
    </w:p>
    <w:p w14:paraId="5FC3F28C" w14:textId="37C30600" w:rsidR="00FF1072" w:rsidRPr="00D13C4C" w:rsidRDefault="26BC4645" w:rsidP="00D13C4C">
      <w:pPr>
        <w:pStyle w:val="ae"/>
        <w:spacing w:line="360" w:lineRule="auto"/>
        <w:ind w:firstLine="240"/>
        <w:rPr>
          <w:sz w:val="21"/>
          <w:szCs w:val="21"/>
        </w:rPr>
      </w:pPr>
      <w:proofErr w:type="spellStart"/>
      <w:r w:rsidRPr="00D13C4C">
        <w:rPr>
          <w:sz w:val="21"/>
          <w:szCs w:val="21"/>
        </w:rPr>
        <w:lastRenderedPageBreak/>
        <w:t>K</w:t>
      </w:r>
      <w:r w:rsidR="2087AED8" w:rsidRPr="00D13C4C">
        <w:rPr>
          <w:sz w:val="21"/>
          <w:szCs w:val="21"/>
        </w:rPr>
        <w:t>_hop</w:t>
      </w:r>
      <w:proofErr w:type="spellEnd"/>
      <w:r w:rsidR="2087AED8" w:rsidRPr="00D13C4C">
        <w:rPr>
          <w:sz w:val="21"/>
          <w:szCs w:val="21"/>
        </w:rPr>
        <w:t xml:space="preserve"> and </w:t>
      </w:r>
      <w:proofErr w:type="spellStart"/>
      <w:r w:rsidR="61AAE31C" w:rsidRPr="00D13C4C">
        <w:rPr>
          <w:sz w:val="21"/>
          <w:szCs w:val="21"/>
        </w:rPr>
        <w:t>k</w:t>
      </w:r>
      <w:r w:rsidR="2087AED8" w:rsidRPr="00D13C4C">
        <w:rPr>
          <w:sz w:val="21"/>
          <w:szCs w:val="21"/>
        </w:rPr>
        <w:t>_nei</w:t>
      </w:r>
      <w:proofErr w:type="spellEnd"/>
      <w:r w:rsidR="2087AED8" w:rsidRPr="00D13C4C">
        <w:rPr>
          <w:sz w:val="21"/>
          <w:szCs w:val="21"/>
        </w:rPr>
        <w:t xml:space="preserve"> are closely related to the total number of cells n: </w:t>
      </w:r>
      <w:r w:rsidR="03678B22" w:rsidRPr="00D13C4C">
        <w:rPr>
          <w:sz w:val="21"/>
          <w:szCs w:val="21"/>
        </w:rPr>
        <w:t xml:space="preserve"> </w:t>
      </w:r>
      <m:oMath>
        <m:r>
          <w:rPr>
            <w:rFonts w:ascii="Cambria Math" w:hAnsi="Cambria Math"/>
            <w:sz w:val="21"/>
            <w:szCs w:val="21"/>
          </w:rPr>
          <m:t>n </m:t>
        </m:r>
        <m:r>
          <w:rPr>
            <w:rFonts w:ascii="Cambria Math" w:hAnsi="Cambria Math" w:hint="eastAsia"/>
            <w:sz w:val="21"/>
            <w:szCs w:val="21"/>
          </w:rPr>
          <m:t>≈</m:t>
        </m:r>
        <m:sSubSup>
          <m:sSubSupPr>
            <m:ctrlPr>
              <w:rPr>
                <w:rFonts w:ascii="Cambria Math" w:hAnsi="Cambria Math"/>
                <w:sz w:val="21"/>
                <w:szCs w:val="21"/>
              </w:rPr>
            </m:ctrlPr>
          </m:sSubSup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nei</m:t>
                    </m:r>
                  </m:sub>
                </m:sSub>
              </m:e>
            </m:d>
          </m:e>
          <m:sub/>
          <m:sup>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hop</m:t>
                </m:r>
              </m:sub>
            </m:sSub>
          </m:sup>
        </m:sSubSup>
        <m:r>
          <w:rPr>
            <w:rFonts w:ascii="Cambria Math" w:hAnsi="Cambria Math"/>
            <w:sz w:val="21"/>
            <w:szCs w:val="21"/>
          </w:rPr>
          <m:t> </m:t>
        </m:r>
      </m:oMath>
    </w:p>
    <w:p w14:paraId="2E16FA3F" w14:textId="108543DB" w:rsidR="00FF1072" w:rsidRPr="00D13C4C" w:rsidRDefault="5B8BEF4B" w:rsidP="00D13C4C">
      <w:pPr>
        <w:pStyle w:val="ae"/>
        <w:spacing w:line="360" w:lineRule="auto"/>
        <w:ind w:leftChars="100" w:left="240"/>
        <w:rPr>
          <w:sz w:val="21"/>
          <w:szCs w:val="21"/>
        </w:rPr>
      </w:pPr>
      <w:proofErr w:type="spellStart"/>
      <w:r w:rsidRPr="00D13C4C">
        <w:rPr>
          <w:sz w:val="21"/>
          <w:szCs w:val="21"/>
        </w:rPr>
        <w:t>K</w:t>
      </w:r>
      <w:r w:rsidR="76D45906" w:rsidRPr="00D13C4C">
        <w:rPr>
          <w:sz w:val="21"/>
          <w:szCs w:val="21"/>
        </w:rPr>
        <w:t>_hop</w:t>
      </w:r>
      <w:proofErr w:type="spellEnd"/>
      <w:r w:rsidR="76D45906" w:rsidRPr="00D13C4C">
        <w:rPr>
          <w:sz w:val="21"/>
          <w:szCs w:val="21"/>
        </w:rPr>
        <w:t xml:space="preserve"> will affect the approximation of the neural network loss function, so they should not be too large. Usually, 2, 3, or 4 are selected. After determining </w:t>
      </w:r>
      <w:proofErr w:type="spellStart"/>
      <w:r w:rsidR="76D45906" w:rsidRPr="00D13C4C">
        <w:rPr>
          <w:sz w:val="21"/>
          <w:szCs w:val="21"/>
        </w:rPr>
        <w:t>k_hop</w:t>
      </w:r>
      <w:proofErr w:type="spellEnd"/>
      <w:r w:rsidR="76D45906" w:rsidRPr="00D13C4C">
        <w:rPr>
          <w:sz w:val="21"/>
          <w:szCs w:val="21"/>
        </w:rPr>
        <w:t xml:space="preserve">, </w:t>
      </w:r>
      <w:proofErr w:type="spellStart"/>
      <w:r w:rsidR="76D45906" w:rsidRPr="00D13C4C">
        <w:rPr>
          <w:sz w:val="21"/>
          <w:szCs w:val="21"/>
        </w:rPr>
        <w:t>k_nei</w:t>
      </w:r>
      <w:proofErr w:type="spellEnd"/>
      <w:r w:rsidR="76D45906" w:rsidRPr="00D13C4C">
        <w:rPr>
          <w:sz w:val="21"/>
          <w:szCs w:val="21"/>
        </w:rPr>
        <w:t xml:space="preserve"> is selected using the following </w:t>
      </w:r>
      <w:r w:rsidR="00866664" w:rsidRPr="007D084F">
        <w:rPr>
          <w:sz w:val="21"/>
          <w:szCs w:val="21"/>
        </w:rPr>
        <w:t>formula:</w:t>
      </w:r>
      <w:r w:rsidR="71B9ED46" w:rsidRPr="00D13C4C">
        <w:rPr>
          <w:sz w:val="21"/>
          <w:szCs w:val="21"/>
        </w:rPr>
        <w:t xml:space="preserve"> </w:t>
      </w:r>
      <m:oMath>
        <m:d>
          <m:dPr>
            <m:begChr m:val="["/>
            <m:endChr m:val="]"/>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n</m:t>
                </m:r>
              </m:e>
              <m:sup>
                <m:r>
                  <w:rPr>
                    <w:rFonts w:ascii="Cambria Math" w:hAnsi="Cambria Math"/>
                    <w:sz w:val="21"/>
                    <w:szCs w:val="21"/>
                  </w:rPr>
                  <m:t>1</m:t>
                </m:r>
                <m:r>
                  <m:rPr>
                    <m:lit/>
                  </m:rP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K+1</m:t>
                    </m:r>
                  </m:e>
                </m:d>
              </m:sup>
            </m:sSup>
            <m:r>
              <w:rPr>
                <w:rFonts w:ascii="Cambria Math" w:hAnsi="Cambria Math"/>
                <w:sz w:val="21"/>
                <w:szCs w:val="21"/>
              </w:rPr>
              <m:t>, </m:t>
            </m:r>
            <m:sSup>
              <m:sSupPr>
                <m:ctrlPr>
                  <w:rPr>
                    <w:rFonts w:ascii="Cambria Math" w:hAnsi="Cambria Math"/>
                    <w:sz w:val="21"/>
                    <w:szCs w:val="21"/>
                  </w:rPr>
                </m:ctrlPr>
              </m:sSupPr>
              <m:e>
                <m:r>
                  <w:rPr>
                    <w:rFonts w:ascii="Cambria Math" w:hAnsi="Cambria Math"/>
                    <w:sz w:val="21"/>
                    <w:szCs w:val="21"/>
                  </w:rPr>
                  <m:t>n</m:t>
                </m:r>
              </m:e>
              <m:sup>
                <m:r>
                  <w:rPr>
                    <w:rFonts w:ascii="Cambria Math" w:hAnsi="Cambria Math"/>
                    <w:sz w:val="21"/>
                    <w:szCs w:val="21"/>
                  </w:rPr>
                  <m:t>1</m:t>
                </m:r>
                <m:r>
                  <m:rPr>
                    <m:lit/>
                  </m:rPr>
                  <w:rPr>
                    <w:rFonts w:ascii="Cambria Math" w:hAnsi="Cambria Math"/>
                    <w:sz w:val="21"/>
                    <w:szCs w:val="21"/>
                  </w:rPr>
                  <m:t>/</m:t>
                </m:r>
                <m:r>
                  <w:rPr>
                    <w:rFonts w:ascii="Cambria Math" w:hAnsi="Cambria Math"/>
                    <w:sz w:val="21"/>
                    <w:szCs w:val="21"/>
                  </w:rPr>
                  <m:t>K</m:t>
                </m:r>
              </m:sup>
            </m:sSup>
          </m:e>
        </m:d>
      </m:oMath>
      <w:r w:rsidR="76D45906" w:rsidRPr="00D13C4C">
        <w:rPr>
          <w:sz w:val="21"/>
          <w:szCs w:val="21"/>
        </w:rPr>
        <w:t xml:space="preserve"> </w:t>
      </w:r>
    </w:p>
    <w:p w14:paraId="677C1937" w14:textId="503E5413" w:rsidR="00FF1072" w:rsidRPr="00D13C4C" w:rsidRDefault="76D45906" w:rsidP="00D13C4C">
      <w:pPr>
        <w:pStyle w:val="ae"/>
        <w:spacing w:line="360" w:lineRule="auto"/>
        <w:ind w:leftChars="100" w:left="240"/>
        <w:rPr>
          <w:rFonts w:eastAsiaTheme="minorEastAsia"/>
        </w:rPr>
      </w:pPr>
      <w:r w:rsidRPr="00D13C4C">
        <w:rPr>
          <w:sz w:val="21"/>
          <w:szCs w:val="21"/>
        </w:rPr>
        <w:t>Finally, according to the original literature, the selection of</w:t>
      </w:r>
      <w:r w:rsidR="00302CF1">
        <w:rPr>
          <w:sz w:val="21"/>
          <w:szCs w:val="21"/>
        </w:rPr>
        <w:t xml:space="preserve"> </w:t>
      </w:r>
      <w:r w:rsidRPr="00D13C4C">
        <w:rPr>
          <w:sz w:val="21"/>
          <w:szCs w:val="21"/>
        </w:rPr>
        <w:t>L</w:t>
      </w:r>
      <w:r w:rsidR="00302CF1">
        <w:rPr>
          <w:sz w:val="21"/>
          <w:szCs w:val="21"/>
        </w:rPr>
        <w:t xml:space="preserve"> </w:t>
      </w:r>
      <w:r w:rsidRPr="00D13C4C">
        <w:rPr>
          <w:sz w:val="21"/>
          <w:szCs w:val="21"/>
        </w:rPr>
        <w:t xml:space="preserve">is determined by the number of dimensions where the </w:t>
      </w:r>
      <w:r w:rsidR="250A29F4" w:rsidRPr="00D13C4C">
        <w:rPr>
          <w:sz w:val="21"/>
          <w:szCs w:val="21"/>
        </w:rPr>
        <w:t>sigma</w:t>
      </w:r>
      <w:r w:rsidRPr="00D13C4C">
        <w:rPr>
          <w:sz w:val="21"/>
          <w:szCs w:val="21"/>
        </w:rPr>
        <w:t xml:space="preserve"> remains stable after overfitting. According to our prior tests, 6 or 10 are generally selected.</w:t>
      </w:r>
    </w:p>
    <w:p w14:paraId="41CD749E" w14:textId="604565BF" w:rsidR="00FF1072" w:rsidRPr="00D13C4C" w:rsidRDefault="002673A1" w:rsidP="00D13C4C">
      <w:pPr>
        <w:pStyle w:val="ae"/>
        <w:spacing w:line="360" w:lineRule="auto"/>
        <w:rPr>
          <w:rFonts w:eastAsia="宋体"/>
          <w:color w:val="000000"/>
          <w:sz w:val="21"/>
          <w:szCs w:val="21"/>
        </w:rPr>
      </w:pPr>
      <w:r w:rsidRPr="00505A41">
        <w:br/>
      </w:r>
      <w:r w:rsidRPr="00302CF1">
        <w:rPr>
          <w:rFonts w:eastAsia="宋体"/>
          <w:b/>
          <w:bCs/>
          <w:color w:val="000000"/>
        </w:rPr>
        <w:t>3.</w:t>
      </w:r>
      <w:r w:rsidRPr="00D13C4C">
        <w:rPr>
          <w:rFonts w:eastAsia="宋体"/>
          <w:b/>
          <w:bCs/>
          <w:color w:val="000000" w:themeColor="text1"/>
          <w:sz w:val="21"/>
          <w:szCs w:val="21"/>
        </w:rPr>
        <w:t xml:space="preserve"> </w:t>
      </w:r>
      <w:r w:rsidRPr="00D13C4C">
        <w:rPr>
          <w:rFonts w:eastAsia="宋体"/>
          <w:color w:val="000000" w:themeColor="text1"/>
          <w:sz w:val="21"/>
          <w:szCs w:val="21"/>
        </w:rPr>
        <w:t>Several key citations are missing for the comparative methods. For example, the UMAP citation (McInnes et al. 2018) should be included when discussing this method.</w:t>
      </w:r>
    </w:p>
    <w:p w14:paraId="01FFB847" w14:textId="5ACECD9F" w:rsidR="00FF1072" w:rsidRPr="00D13C4C" w:rsidRDefault="00FF1072" w:rsidP="00D13C4C">
      <w:pPr>
        <w:pStyle w:val="ae"/>
        <w:spacing w:line="360" w:lineRule="auto"/>
        <w:rPr>
          <w:rFonts w:eastAsia="宋体"/>
          <w:color w:val="000000"/>
          <w:sz w:val="21"/>
          <w:szCs w:val="21"/>
        </w:rPr>
      </w:pPr>
      <w:r w:rsidRPr="00302CF1">
        <w:rPr>
          <w:rFonts w:eastAsia="宋体"/>
          <w:b/>
          <w:bCs/>
          <w:color w:val="000000"/>
        </w:rPr>
        <w:t>A:</w:t>
      </w:r>
      <w:r w:rsidRPr="00D13C4C">
        <w:rPr>
          <w:rFonts w:eastAsia="宋体"/>
          <w:color w:val="000000"/>
          <w:sz w:val="21"/>
          <w:szCs w:val="21"/>
        </w:rPr>
        <w:t xml:space="preserve"> </w:t>
      </w:r>
      <w:r w:rsidR="00857099" w:rsidRPr="00D13C4C">
        <w:rPr>
          <w:rFonts w:eastAsia="宋体"/>
          <w:color w:val="000000"/>
          <w:sz w:val="21"/>
          <w:szCs w:val="21"/>
        </w:rPr>
        <w:t>Thanks. We have added this references and other references.</w:t>
      </w:r>
    </w:p>
    <w:p w14:paraId="105D01C0" w14:textId="77777777" w:rsidR="00FF1072" w:rsidRPr="00D13C4C" w:rsidRDefault="002673A1" w:rsidP="00D13C4C">
      <w:pPr>
        <w:pStyle w:val="ae"/>
        <w:spacing w:line="360" w:lineRule="auto"/>
        <w:rPr>
          <w:rFonts w:eastAsia="宋体"/>
          <w:color w:val="000000"/>
          <w:sz w:val="21"/>
          <w:szCs w:val="21"/>
        </w:rPr>
      </w:pPr>
      <w:r w:rsidRPr="00505A41">
        <w:rPr>
          <w:rFonts w:eastAsia="宋体" w:hint="eastAsia"/>
        </w:rPr>
        <w:br/>
      </w:r>
      <w:r w:rsidRPr="00302CF1">
        <w:rPr>
          <w:rFonts w:eastAsia="宋体"/>
          <w:b/>
          <w:bCs/>
          <w:color w:val="000000"/>
        </w:rPr>
        <w:t>4.</w:t>
      </w:r>
      <w:r w:rsidRPr="00D13C4C">
        <w:rPr>
          <w:rFonts w:eastAsia="宋体"/>
          <w:color w:val="000000" w:themeColor="text1"/>
          <w:sz w:val="21"/>
          <w:szCs w:val="21"/>
        </w:rPr>
        <w:t xml:space="preserve"> The Gene Ontology (GO) enrichment analysis in Figure 5 requires more detailed methodology, including specification of statistical parameters such as p-value cutoffs and multiple testing correction procedures.</w:t>
      </w:r>
    </w:p>
    <w:p w14:paraId="5B18D613" w14:textId="2F19FBE9" w:rsidR="00FF1072" w:rsidRPr="00D13C4C" w:rsidRDefault="00FF1072" w:rsidP="00D13C4C">
      <w:pPr>
        <w:pStyle w:val="ae"/>
        <w:spacing w:line="360" w:lineRule="auto"/>
        <w:rPr>
          <w:rFonts w:eastAsia="宋体"/>
          <w:color w:val="000000"/>
          <w:sz w:val="21"/>
          <w:szCs w:val="21"/>
        </w:rPr>
      </w:pPr>
      <w:r w:rsidRPr="00D13C4C">
        <w:rPr>
          <w:rFonts w:eastAsia="宋体"/>
          <w:b/>
          <w:bCs/>
          <w:color w:val="000000"/>
          <w:sz w:val="21"/>
          <w:szCs w:val="21"/>
        </w:rPr>
        <w:t>A:</w:t>
      </w:r>
      <w:r w:rsidRPr="00D13C4C">
        <w:rPr>
          <w:rFonts w:eastAsia="宋体"/>
          <w:color w:val="000000"/>
          <w:sz w:val="21"/>
          <w:szCs w:val="21"/>
        </w:rPr>
        <w:t xml:space="preserve"> </w:t>
      </w:r>
      <w:r w:rsidR="00076096" w:rsidRPr="00D13C4C">
        <w:rPr>
          <w:rFonts w:eastAsia="宋体"/>
          <w:color w:val="000000"/>
          <w:sz w:val="21"/>
          <w:szCs w:val="21"/>
        </w:rPr>
        <w:t>Thanks. We</w:t>
      </w:r>
      <w:r w:rsidR="00671A05" w:rsidRPr="00D13C4C">
        <w:rPr>
          <w:rFonts w:eastAsia="宋体"/>
          <w:color w:val="000000"/>
          <w:sz w:val="21"/>
          <w:szCs w:val="21"/>
        </w:rPr>
        <w:t xml:space="preserve"> </w:t>
      </w:r>
      <w:r w:rsidR="00C10F96" w:rsidRPr="00D13C4C">
        <w:rPr>
          <w:rFonts w:eastAsia="宋体"/>
          <w:color w:val="000000"/>
          <w:sz w:val="21"/>
          <w:szCs w:val="21"/>
        </w:rPr>
        <w:t xml:space="preserve">added the </w:t>
      </w:r>
      <w:r w:rsidR="00AF31C0" w:rsidRPr="00D13C4C">
        <w:rPr>
          <w:rFonts w:eastAsia="宋体"/>
          <w:color w:val="000000"/>
          <w:sz w:val="21"/>
          <w:szCs w:val="21"/>
        </w:rPr>
        <w:t xml:space="preserve">details of GO enrichment analysis </w:t>
      </w:r>
      <w:r w:rsidR="00866664" w:rsidRPr="00866664">
        <w:rPr>
          <w:rFonts w:eastAsia="宋体"/>
          <w:color w:val="000000"/>
          <w:sz w:val="21"/>
          <w:szCs w:val="21"/>
        </w:rPr>
        <w:t>to</w:t>
      </w:r>
      <w:r w:rsidR="00AF31C0" w:rsidRPr="00D13C4C">
        <w:rPr>
          <w:rFonts w:eastAsia="宋体"/>
          <w:color w:val="000000"/>
          <w:sz w:val="21"/>
          <w:szCs w:val="21"/>
        </w:rPr>
        <w:t xml:space="preserve"> the revised manuscript.</w:t>
      </w:r>
    </w:p>
    <w:p w14:paraId="36DC46C9" w14:textId="27003CF5" w:rsidR="00AF31C0" w:rsidRPr="00302CF1" w:rsidRDefault="002673A1" w:rsidP="00D13C4C">
      <w:pPr>
        <w:pStyle w:val="ae"/>
        <w:spacing w:line="360" w:lineRule="auto"/>
        <w:rPr>
          <w:rFonts w:eastAsia="宋体" w:hint="eastAsia"/>
          <w:color w:val="000000"/>
          <w:sz w:val="21"/>
          <w:szCs w:val="21"/>
          <w:shd w:val="clear" w:color="auto" w:fill="AFEEEE"/>
        </w:rPr>
      </w:pPr>
      <w:r w:rsidRPr="00D13C4C">
        <w:rPr>
          <w:rFonts w:eastAsia="宋体"/>
          <w:color w:val="000000"/>
          <w:sz w:val="21"/>
          <w:szCs w:val="21"/>
        </w:rPr>
        <w:br/>
      </w:r>
      <w:r w:rsidRPr="00302CF1">
        <w:rPr>
          <w:rFonts w:eastAsia="宋体"/>
          <w:b/>
          <w:bCs/>
          <w:color w:val="000000"/>
        </w:rPr>
        <w:t>5.</w:t>
      </w:r>
      <w:r w:rsidRPr="00D13C4C">
        <w:rPr>
          <w:rFonts w:eastAsia="宋体"/>
          <w:color w:val="000000"/>
          <w:sz w:val="21"/>
          <w:szCs w:val="21"/>
        </w:rPr>
        <w:t xml:space="preserve"> Last but not least, while the mathematical and physical foundations of the method are solid,</w:t>
      </w:r>
      <w:r w:rsidRPr="00D13C4C">
        <w:rPr>
          <w:rStyle w:val="apple-converted-space"/>
          <w:rFonts w:eastAsia="宋体" w:hint="eastAsia"/>
          <w:color w:val="000000"/>
          <w:sz w:val="21"/>
          <w:szCs w:val="21"/>
        </w:rPr>
        <w:t> </w:t>
      </w:r>
      <w:r w:rsidRPr="00D13C4C">
        <w:rPr>
          <w:rFonts w:eastAsia="宋体"/>
          <w:color w:val="000000"/>
          <w:sz w:val="21"/>
          <w:szCs w:val="21"/>
          <w:shd w:val="clear" w:color="auto" w:fill="AFEEEE"/>
        </w:rPr>
        <w:t>the biological significance of the geometric features (curvature, information velocity) needs clearer exposition</w:t>
      </w:r>
      <w:r w:rsidRPr="00D13C4C">
        <w:rPr>
          <w:rFonts w:eastAsia="宋体"/>
          <w:color w:val="000000"/>
          <w:sz w:val="21"/>
          <w:szCs w:val="21"/>
        </w:rPr>
        <w:t>. It would be helpful to have more discussion of how the method relates to existing biological knowledge.</w:t>
      </w:r>
      <w:r w:rsidRPr="00D13C4C">
        <w:rPr>
          <w:rStyle w:val="apple-converted-space"/>
          <w:rFonts w:eastAsia="宋体" w:hint="eastAsia"/>
          <w:color w:val="000000"/>
          <w:sz w:val="21"/>
          <w:szCs w:val="21"/>
        </w:rPr>
        <w:t> </w:t>
      </w:r>
      <w:r w:rsidRPr="00D13C4C">
        <w:rPr>
          <w:rFonts w:eastAsia="宋体"/>
          <w:color w:val="000000"/>
          <w:sz w:val="21"/>
          <w:szCs w:val="21"/>
          <w:shd w:val="clear" w:color="auto" w:fill="AFEEEE"/>
        </w:rPr>
        <w:t>Additional evidence (to explore other biological references) demonstrating that these features capture meaningful biological phenomena rather than technical artifacts would enhance the manuscript's impact.</w:t>
      </w:r>
    </w:p>
    <w:p w14:paraId="761A5886" w14:textId="6BC30F6D" w:rsidR="00D13C4C" w:rsidRDefault="00FF1072" w:rsidP="00D13C4C">
      <w:pPr>
        <w:pStyle w:val="ae"/>
        <w:spacing w:line="360" w:lineRule="auto"/>
        <w:rPr>
          <w:rFonts w:eastAsia="宋体"/>
          <w:color w:val="000000"/>
          <w:sz w:val="21"/>
          <w:szCs w:val="21"/>
        </w:rPr>
      </w:pPr>
      <w:r w:rsidRPr="00302CF1">
        <w:rPr>
          <w:rFonts w:eastAsia="宋体"/>
          <w:b/>
          <w:bCs/>
          <w:color w:val="000000"/>
        </w:rPr>
        <w:t>A:</w:t>
      </w:r>
      <w:r w:rsidRPr="00D13C4C">
        <w:rPr>
          <w:rFonts w:eastAsia="宋体"/>
          <w:color w:val="000000"/>
          <w:sz w:val="21"/>
          <w:szCs w:val="21"/>
        </w:rPr>
        <w:t xml:space="preserve"> </w:t>
      </w:r>
      <w:r w:rsidR="00D13C4C" w:rsidRPr="00FB5DB3">
        <w:rPr>
          <w:rFonts w:eastAsia="宋体"/>
          <w:color w:val="000000"/>
          <w:sz w:val="21"/>
          <w:szCs w:val="21"/>
        </w:rPr>
        <w:t>Thank</w:t>
      </w:r>
      <w:r w:rsidR="00D13C4C">
        <w:rPr>
          <w:rFonts w:eastAsia="宋体"/>
          <w:color w:val="000000"/>
          <w:sz w:val="21"/>
          <w:szCs w:val="21"/>
        </w:rPr>
        <w:t>s</w:t>
      </w:r>
      <w:r w:rsidR="00D13C4C" w:rsidRPr="00FB5DB3">
        <w:rPr>
          <w:rFonts w:eastAsia="宋体"/>
          <w:color w:val="000000"/>
          <w:sz w:val="21"/>
          <w:szCs w:val="21"/>
        </w:rPr>
        <w:t xml:space="preserve"> for your insightful comments and questions. Here, we provide some clarifications:</w:t>
      </w:r>
    </w:p>
    <w:p w14:paraId="2F795392" w14:textId="5765C3EE" w:rsidR="00E90B16" w:rsidRPr="00D13C4C" w:rsidRDefault="00E90B16" w:rsidP="00302CF1">
      <w:pPr>
        <w:pStyle w:val="ae"/>
        <w:spacing w:line="360" w:lineRule="auto"/>
        <w:ind w:leftChars="100" w:left="240"/>
        <w:rPr>
          <w:rFonts w:eastAsia="宋体"/>
          <w:b/>
          <w:bCs/>
          <w:color w:val="000000"/>
          <w:sz w:val="21"/>
          <w:szCs w:val="21"/>
        </w:rPr>
      </w:pPr>
      <w:r w:rsidRPr="00D13C4C">
        <w:rPr>
          <w:rFonts w:eastAsia="宋体"/>
          <w:b/>
          <w:bCs/>
          <w:color w:val="000000"/>
          <w:sz w:val="21"/>
          <w:szCs w:val="21"/>
        </w:rPr>
        <w:t>1. Biological Association Between Low Curvature and Transitory Cell States</w:t>
      </w:r>
    </w:p>
    <w:p w14:paraId="5C87DB48" w14:textId="01C829B6" w:rsidR="00E90B16" w:rsidRPr="00D13C4C" w:rsidRDefault="00E90B16" w:rsidP="00302CF1">
      <w:pPr>
        <w:pStyle w:val="ae"/>
        <w:spacing w:line="360" w:lineRule="auto"/>
        <w:ind w:leftChars="100" w:left="240"/>
        <w:rPr>
          <w:rFonts w:eastAsia="宋体"/>
          <w:color w:val="000000"/>
          <w:sz w:val="21"/>
          <w:szCs w:val="21"/>
        </w:rPr>
      </w:pPr>
      <w:r w:rsidRPr="00D13C4C">
        <w:rPr>
          <w:rFonts w:eastAsia="宋体"/>
          <w:b/>
          <w:color w:val="000000" w:themeColor="text1"/>
          <w:sz w:val="21"/>
          <w:szCs w:val="21"/>
        </w:rPr>
        <w:t>Low CRC regions correspond to critical transition points for cell fate determination:</w:t>
      </w:r>
      <w:r w:rsidRPr="00D13C4C">
        <w:rPr>
          <w:rFonts w:eastAsia="宋体"/>
          <w:color w:val="000000" w:themeColor="text1"/>
          <w:sz w:val="21"/>
          <w:szCs w:val="21"/>
        </w:rPr>
        <w:t xml:space="preserve"> During dentate gyrus neurogenesis, low curvature regions (Fig. 5b box ii) connect two stable states of radial glia cells and granule cells, which highly aligns with the concept of "transitory states" in developmental biology. In fact, from a physical perspective, we consider that stable states of a system correspond to high-curvature, low-</w:t>
      </w:r>
      <w:r w:rsidRPr="00D13C4C">
        <w:rPr>
          <w:rFonts w:eastAsia="宋体"/>
          <w:color w:val="000000" w:themeColor="text1"/>
          <w:sz w:val="21"/>
          <w:szCs w:val="21"/>
        </w:rPr>
        <w:lastRenderedPageBreak/>
        <w:t>energy regions/attractors, while unstable transitory states correspond to low-curvature saddle points. If we view CPT as a system controlled by gene regulatory networks, its stable states correspond to stable cell phenotypes, and unstable transitory states correspond to transitory state cells, namely low CRC regions. Therefore, the biological "transitory states" and the low curvature regions emphasized in this paper are essentially two sides of the same concept—the former describes intermediate state cells connecting two stable cell states in CPT from a dynamical perspective, while the latter approaches it from a geometric angle.</w:t>
      </w:r>
      <w:r w:rsidR="00276C4C" w:rsidRPr="00D13C4C">
        <w:rPr>
          <w:rFonts w:eastAsia="宋体"/>
          <w:color w:val="000000" w:themeColor="text1"/>
          <w:sz w:val="21"/>
          <w:szCs w:val="21"/>
        </w:rPr>
        <w:t xml:space="preserve"> Identifying </w:t>
      </w:r>
      <w:r w:rsidR="00801DDC" w:rsidRPr="00D13C4C">
        <w:rPr>
          <w:rFonts w:eastAsia="宋体"/>
          <w:color w:val="000000" w:themeColor="text1"/>
          <w:sz w:val="21"/>
          <w:szCs w:val="21"/>
        </w:rPr>
        <w:t xml:space="preserve">transitory states is critical for control cell fate and </w:t>
      </w:r>
      <w:r w:rsidR="006849CB" w:rsidRPr="00D13C4C">
        <w:rPr>
          <w:rFonts w:eastAsia="宋体"/>
          <w:color w:val="000000" w:themeColor="text1"/>
          <w:sz w:val="21"/>
          <w:szCs w:val="21"/>
        </w:rPr>
        <w:t xml:space="preserve">identify </w:t>
      </w:r>
      <w:r w:rsidR="00FC78ED" w:rsidRPr="00D13C4C">
        <w:rPr>
          <w:rFonts w:eastAsia="宋体"/>
          <w:color w:val="000000" w:themeColor="text1"/>
          <w:sz w:val="21"/>
          <w:szCs w:val="21"/>
        </w:rPr>
        <w:t xml:space="preserve">early warning signal of disease. </w:t>
      </w:r>
      <w:r w:rsidR="00276C4C" w:rsidRPr="00D13C4C">
        <w:rPr>
          <w:rFonts w:eastAsia="宋体"/>
          <w:color w:val="000000" w:themeColor="text1"/>
          <w:sz w:val="21"/>
          <w:szCs w:val="21"/>
        </w:rPr>
        <w:t xml:space="preserve">Several studies like </w:t>
      </w:r>
      <w:proofErr w:type="spellStart"/>
      <w:r w:rsidR="00276C4C" w:rsidRPr="00505A41">
        <w:t>scGeom</w:t>
      </w:r>
      <w:proofErr w:type="spellEnd"/>
      <w:r w:rsidR="00276C4C" w:rsidRPr="00505A41">
        <w:t xml:space="preserve">, </w:t>
      </w:r>
      <w:proofErr w:type="spellStart"/>
      <w:r w:rsidR="00276C4C" w:rsidRPr="00505A41">
        <w:t>scTite</w:t>
      </w:r>
      <w:proofErr w:type="spellEnd"/>
      <w:r w:rsidR="00276C4C" w:rsidRPr="00505A41">
        <w:t xml:space="preserve">, and </w:t>
      </w:r>
      <w:proofErr w:type="spellStart"/>
      <w:r w:rsidR="00276C4C" w:rsidRPr="00505A41">
        <w:t>CellTran</w:t>
      </w:r>
      <w:proofErr w:type="spellEnd"/>
      <w:r w:rsidR="00276C4C" w:rsidRPr="00505A41">
        <w:t xml:space="preserve"> also explore the </w:t>
      </w:r>
      <w:proofErr w:type="spellStart"/>
      <w:r w:rsidR="00276C4C" w:rsidRPr="00505A41">
        <w:t>transitiory</w:t>
      </w:r>
      <w:proofErr w:type="spellEnd"/>
      <w:r w:rsidR="00276C4C" w:rsidRPr="00505A41">
        <w:t xml:space="preserve"> states from different perspective. </w:t>
      </w:r>
    </w:p>
    <w:p w14:paraId="0C07EA7D" w14:textId="5A1D9E60" w:rsidR="00A272C6" w:rsidRPr="00D13C4C" w:rsidRDefault="00E90B16" w:rsidP="00302CF1">
      <w:pPr>
        <w:pStyle w:val="ae"/>
        <w:spacing w:line="360" w:lineRule="auto"/>
        <w:ind w:leftChars="100" w:left="240"/>
        <w:rPr>
          <w:rFonts w:eastAsia="宋体"/>
          <w:b/>
          <w:bCs/>
          <w:color w:val="000000"/>
          <w:sz w:val="21"/>
          <w:szCs w:val="21"/>
        </w:rPr>
      </w:pPr>
      <w:r w:rsidRPr="00D13C4C">
        <w:rPr>
          <w:rFonts w:eastAsia="宋体"/>
          <w:b/>
          <w:bCs/>
          <w:color w:val="000000"/>
          <w:sz w:val="21"/>
          <w:szCs w:val="21"/>
        </w:rPr>
        <w:t>2. Biological Interpretation of Information Velocity and Cell State Variation Rate</w:t>
      </w:r>
    </w:p>
    <w:p w14:paraId="43147ED0" w14:textId="5BA7961C" w:rsidR="00C4645A" w:rsidRPr="00D13C4C" w:rsidRDefault="00D32789" w:rsidP="00302CF1">
      <w:pPr>
        <w:pStyle w:val="ae"/>
        <w:spacing w:line="360" w:lineRule="auto"/>
        <w:ind w:leftChars="100" w:left="240"/>
        <w:rPr>
          <w:rFonts w:eastAsia="宋体"/>
          <w:b/>
          <w:bCs/>
          <w:color w:val="000000"/>
          <w:sz w:val="21"/>
          <w:szCs w:val="21"/>
        </w:rPr>
      </w:pPr>
      <w:r w:rsidRPr="00D13C4C">
        <w:rPr>
          <w:rFonts w:eastAsia="宋体"/>
          <w:b/>
          <w:bCs/>
          <w:color w:val="000000"/>
          <w:sz w:val="21"/>
          <w:szCs w:val="21"/>
        </w:rPr>
        <w:t>Single cell is a high-dimensional dynamical system.</w:t>
      </w:r>
      <w:r w:rsidR="0076109F" w:rsidRPr="00D13C4C">
        <w:rPr>
          <w:rFonts w:eastAsia="宋体"/>
          <w:b/>
          <w:bCs/>
          <w:color w:val="000000"/>
          <w:sz w:val="21"/>
          <w:szCs w:val="21"/>
        </w:rPr>
        <w:t xml:space="preserve"> </w:t>
      </w:r>
      <w:r w:rsidR="00584340" w:rsidRPr="00D13C4C">
        <w:rPr>
          <w:rFonts w:eastAsia="宋体"/>
          <w:b/>
          <w:bCs/>
          <w:color w:val="000000"/>
          <w:sz w:val="21"/>
          <w:szCs w:val="21"/>
        </w:rPr>
        <w:t>Through embedding single cell state as probability distribution, t</w:t>
      </w:r>
      <w:r w:rsidR="00395DC9" w:rsidRPr="00D13C4C">
        <w:rPr>
          <w:rFonts w:eastAsia="宋体"/>
          <w:b/>
          <w:bCs/>
          <w:color w:val="000000"/>
          <w:sz w:val="21"/>
          <w:szCs w:val="21"/>
        </w:rPr>
        <w:t>he i</w:t>
      </w:r>
      <w:r w:rsidR="00C4645A" w:rsidRPr="00D13C4C">
        <w:rPr>
          <w:rFonts w:eastAsia="宋体"/>
          <w:b/>
          <w:bCs/>
          <w:color w:val="000000"/>
          <w:sz w:val="21"/>
          <w:szCs w:val="21"/>
        </w:rPr>
        <w:t xml:space="preserve">nformation velocity provides a </w:t>
      </w:r>
      <w:r w:rsidR="0078591E" w:rsidRPr="00D13C4C">
        <w:rPr>
          <w:rFonts w:eastAsia="宋体"/>
          <w:b/>
          <w:bCs/>
          <w:color w:val="000000"/>
          <w:sz w:val="21"/>
          <w:szCs w:val="21"/>
        </w:rPr>
        <w:t xml:space="preserve">measure for quantifying the </w:t>
      </w:r>
      <w:r w:rsidRPr="00D13C4C">
        <w:rPr>
          <w:rFonts w:eastAsia="宋体"/>
          <w:b/>
          <w:bCs/>
          <w:color w:val="000000"/>
          <w:sz w:val="21"/>
          <w:szCs w:val="21"/>
        </w:rPr>
        <w:t>rat</w:t>
      </w:r>
      <w:r w:rsidR="005453B1" w:rsidRPr="00D13C4C">
        <w:rPr>
          <w:rFonts w:eastAsia="宋体"/>
          <w:b/>
          <w:bCs/>
          <w:color w:val="000000"/>
          <w:sz w:val="21"/>
          <w:szCs w:val="21"/>
        </w:rPr>
        <w:t xml:space="preserve">e of cell state variation. </w:t>
      </w:r>
    </w:p>
    <w:p w14:paraId="51F29D28" w14:textId="08A07981" w:rsidR="00E90B16" w:rsidRPr="00D13C4C" w:rsidRDefault="00E90B16" w:rsidP="00302CF1">
      <w:pPr>
        <w:pStyle w:val="ae"/>
        <w:spacing w:line="360" w:lineRule="auto"/>
        <w:ind w:leftChars="100" w:left="240"/>
        <w:rPr>
          <w:rFonts w:eastAsia="宋体"/>
          <w:color w:val="000000"/>
          <w:sz w:val="21"/>
          <w:szCs w:val="21"/>
        </w:rPr>
      </w:pPr>
      <w:r w:rsidRPr="00D13C4C">
        <w:rPr>
          <w:rFonts w:eastAsia="宋体"/>
          <w:b/>
          <w:bCs/>
          <w:color w:val="000000"/>
          <w:sz w:val="21"/>
          <w:szCs w:val="21"/>
        </w:rPr>
        <w:t>Quantifying the rate of cell state changes</w:t>
      </w:r>
      <w:r w:rsidRPr="00D13C4C">
        <w:rPr>
          <w:rFonts w:eastAsia="宋体"/>
          <w:color w:val="000000"/>
          <w:sz w:val="21"/>
          <w:szCs w:val="21"/>
        </w:rPr>
        <w:t>: Information velocity reflects the actual rate at which cell states undergo transitions. In gene expression space, we have RNA velocity and other dynamical quantities that well describe the rate of changes in cellular gene expression patterns. However, describing the rate of gene expression pattern changes is not equivalent to describing the rate of cell state changes, because CPT is constrained on a low-dimensional manifold rather than in Euclidean space. Directly calculating the magnitude of RNA velocity or observing the rate of change in key gene expression levels cannot fully quantify the rate of cell state changes. Information velocity, through the Fisher metric on SCIM, recalculates the magnitude of RNA velocity. By considering the metric on the manifold where CPT resides, rather than simply treating it as Euclidean space, information velocity can more accurately describe the rate of cell state changes. As shown in Fig. 6, high information velocity regions precisely correspond to critical periods of cell type transitions, while the magnitude of RNA velocity cannot achieve this.</w:t>
      </w:r>
      <w:r w:rsidR="00A272C6" w:rsidRPr="00D13C4C">
        <w:rPr>
          <w:rFonts w:eastAsia="宋体"/>
          <w:color w:val="000000"/>
          <w:sz w:val="21"/>
          <w:szCs w:val="21"/>
        </w:rPr>
        <w:t xml:space="preserve"> And information velocity has been already </w:t>
      </w:r>
      <w:r w:rsidR="00BF5184" w:rsidRPr="00D13C4C">
        <w:rPr>
          <w:rFonts w:eastAsia="宋体"/>
          <w:color w:val="000000"/>
          <w:sz w:val="21"/>
          <w:szCs w:val="21"/>
        </w:rPr>
        <w:t xml:space="preserve">used thermodynamics and </w:t>
      </w:r>
      <w:r w:rsidR="0059540B" w:rsidRPr="00D13C4C">
        <w:rPr>
          <w:rFonts w:eastAsia="宋体"/>
          <w:color w:val="000000"/>
          <w:sz w:val="21"/>
          <w:szCs w:val="21"/>
        </w:rPr>
        <w:t xml:space="preserve">non-linear dynamics. </w:t>
      </w:r>
    </w:p>
    <w:p w14:paraId="6383DB26" w14:textId="77777777" w:rsidR="00E90B16" w:rsidRPr="00D13C4C" w:rsidRDefault="00E90B16" w:rsidP="00302CF1">
      <w:pPr>
        <w:pStyle w:val="ae"/>
        <w:spacing w:line="360" w:lineRule="auto"/>
        <w:ind w:leftChars="100" w:left="240"/>
        <w:rPr>
          <w:rFonts w:eastAsia="宋体"/>
          <w:b/>
          <w:bCs/>
          <w:color w:val="000000"/>
          <w:sz w:val="21"/>
          <w:szCs w:val="21"/>
        </w:rPr>
      </w:pPr>
      <w:r w:rsidRPr="00D13C4C">
        <w:rPr>
          <w:rFonts w:eastAsia="宋体"/>
          <w:b/>
          <w:bCs/>
          <w:color w:val="000000"/>
          <w:sz w:val="21"/>
          <w:szCs w:val="21"/>
        </w:rPr>
        <w:t>3. Fisher Metric Off-diagonal Elements and Gene Module Switching</w:t>
      </w:r>
    </w:p>
    <w:p w14:paraId="547B35EB" w14:textId="13E6988F" w:rsidR="00E90B16" w:rsidRPr="00D13C4C" w:rsidRDefault="00E90B16" w:rsidP="00302CF1">
      <w:pPr>
        <w:pStyle w:val="ae"/>
        <w:spacing w:line="360" w:lineRule="auto"/>
        <w:ind w:leftChars="100" w:left="240"/>
        <w:rPr>
          <w:rFonts w:eastAsia="宋体"/>
          <w:color w:val="000000"/>
          <w:sz w:val="21"/>
          <w:szCs w:val="21"/>
        </w:rPr>
      </w:pPr>
      <w:r w:rsidRPr="00D13C4C">
        <w:rPr>
          <w:rFonts w:eastAsia="宋体"/>
          <w:color w:val="000000"/>
          <w:sz w:val="21"/>
          <w:szCs w:val="21"/>
        </w:rPr>
        <w:t xml:space="preserve">As shown in Fig. 5e, eigengenes form a relay pattern, with the increase of EG3 closely following the decrease of EG1 and EG2, reflecting the switching of gene modules during development. As shown in Fig. 6d, the switching of EGs precisely corresponds to low curvature regions and high information velocity regions, indicating that geometric feature changes in SCIM correspond to the activation/inhibition of key regulatory gene modules. </w:t>
      </w:r>
    </w:p>
    <w:p w14:paraId="4A850205" w14:textId="1C880210" w:rsidR="00866664" w:rsidRPr="00D13C4C" w:rsidRDefault="002673A1" w:rsidP="00860CC6">
      <w:pPr>
        <w:pStyle w:val="ae"/>
        <w:spacing w:line="360" w:lineRule="auto"/>
        <w:rPr>
          <w:rFonts w:eastAsia="宋体"/>
          <w:color w:val="000000"/>
        </w:rPr>
      </w:pPr>
      <w:r w:rsidRPr="00D13C4C">
        <w:rPr>
          <w:rFonts w:eastAsia="宋体"/>
          <w:color w:val="000000"/>
          <w:sz w:val="21"/>
          <w:szCs w:val="21"/>
        </w:rPr>
        <w:lastRenderedPageBreak/>
        <w:br/>
      </w:r>
      <w:r w:rsidRPr="00D13C4C">
        <w:rPr>
          <w:rFonts w:eastAsia="宋体"/>
          <w:color w:val="000000"/>
          <w:sz w:val="21"/>
          <w:szCs w:val="21"/>
        </w:rPr>
        <w:br/>
      </w:r>
      <w:r w:rsidRPr="00D13C4C">
        <w:rPr>
          <w:rFonts w:eastAsia="宋体"/>
          <w:b/>
          <w:bCs/>
          <w:color w:val="000000"/>
        </w:rPr>
        <w:t>Reviewer #2:</w:t>
      </w:r>
      <w:r w:rsidRPr="00D13C4C">
        <w:rPr>
          <w:rFonts w:eastAsia="宋体"/>
          <w:color w:val="000000"/>
        </w:rPr>
        <w:t xml:space="preserve"> </w:t>
      </w:r>
    </w:p>
    <w:p w14:paraId="354C5AE3" w14:textId="72A8A313" w:rsidR="00FF1072" w:rsidRPr="00D13C4C" w:rsidRDefault="002673A1" w:rsidP="00D13C4C">
      <w:pPr>
        <w:pStyle w:val="ae"/>
        <w:spacing w:line="360" w:lineRule="auto"/>
        <w:rPr>
          <w:rFonts w:eastAsia="宋体"/>
          <w:color w:val="000000"/>
          <w:sz w:val="21"/>
          <w:szCs w:val="21"/>
          <w:shd w:val="clear" w:color="auto" w:fill="AFEEEE"/>
        </w:rPr>
      </w:pPr>
      <w:r w:rsidRPr="00D13C4C">
        <w:rPr>
          <w:rFonts w:eastAsia="宋体"/>
          <w:color w:val="000000"/>
          <w:sz w:val="21"/>
          <w:szCs w:val="21"/>
        </w:rPr>
        <w:t>The paper proposes a new geometry-based method that reconstructs the underlying manifold for cell phenotype transition. My major concern is:</w:t>
      </w:r>
      <w:r w:rsidRPr="00D13C4C">
        <w:rPr>
          <w:rStyle w:val="apple-converted-space"/>
          <w:rFonts w:eastAsia="宋体" w:hint="eastAsia"/>
          <w:color w:val="000000"/>
          <w:sz w:val="21"/>
          <w:szCs w:val="21"/>
        </w:rPr>
        <w:t> </w:t>
      </w:r>
      <w:r w:rsidRPr="00D13C4C">
        <w:rPr>
          <w:rFonts w:eastAsia="宋体"/>
          <w:color w:val="000000"/>
          <w:sz w:val="21"/>
          <w:szCs w:val="21"/>
          <w:shd w:val="clear" w:color="auto" w:fill="AFEEEE"/>
        </w:rPr>
        <w:t>what does the new method bring to the field? Is there any downstream analysis that would not have been possible without the new method? For indicating high velocity regions, do other velocities (like RNA velocity) fail to do so?</w:t>
      </w:r>
    </w:p>
    <w:p w14:paraId="6F8DB8E1" w14:textId="67BEFCAB" w:rsidR="00E71E99" w:rsidRPr="00D13C4C" w:rsidRDefault="00FF1072" w:rsidP="00D13C4C">
      <w:pPr>
        <w:pStyle w:val="ae"/>
        <w:spacing w:line="360" w:lineRule="auto"/>
        <w:rPr>
          <w:rFonts w:eastAsia="宋体"/>
          <w:color w:val="000000"/>
          <w:sz w:val="21"/>
          <w:szCs w:val="21"/>
        </w:rPr>
      </w:pPr>
      <w:r w:rsidRPr="00302CF1">
        <w:rPr>
          <w:rFonts w:eastAsia="宋体"/>
          <w:b/>
          <w:bCs/>
          <w:color w:val="000000"/>
        </w:rPr>
        <w:t>A:</w:t>
      </w:r>
      <w:r w:rsidRPr="00D13C4C">
        <w:rPr>
          <w:rFonts w:eastAsia="宋体"/>
          <w:color w:val="000000"/>
          <w:sz w:val="21"/>
          <w:szCs w:val="21"/>
        </w:rPr>
        <w:t xml:space="preserve"> </w:t>
      </w:r>
      <w:r w:rsidR="00D13C4C" w:rsidRPr="00FB5DB3">
        <w:rPr>
          <w:rFonts w:eastAsia="宋体"/>
          <w:color w:val="000000"/>
          <w:sz w:val="21"/>
          <w:szCs w:val="21"/>
        </w:rPr>
        <w:t>Thank</w:t>
      </w:r>
      <w:r w:rsidR="00D13C4C">
        <w:rPr>
          <w:rFonts w:eastAsia="宋体"/>
          <w:color w:val="000000"/>
          <w:sz w:val="21"/>
          <w:szCs w:val="21"/>
        </w:rPr>
        <w:t>s</w:t>
      </w:r>
      <w:r w:rsidR="00D13C4C" w:rsidRPr="00FB5DB3">
        <w:rPr>
          <w:rFonts w:eastAsia="宋体"/>
          <w:color w:val="000000"/>
          <w:sz w:val="21"/>
          <w:szCs w:val="21"/>
        </w:rPr>
        <w:t xml:space="preserve"> for your insightful comments and questions. Here, we provide some clarifications:</w:t>
      </w:r>
    </w:p>
    <w:p w14:paraId="1F848F04" w14:textId="4F5C058F" w:rsidR="00B1227D" w:rsidRPr="00D13C4C" w:rsidRDefault="00645791" w:rsidP="00D13C4C">
      <w:pPr>
        <w:pStyle w:val="ae"/>
        <w:spacing w:line="360" w:lineRule="auto"/>
        <w:ind w:leftChars="100" w:left="240"/>
        <w:rPr>
          <w:rFonts w:eastAsia="宋体"/>
          <w:color w:val="000000"/>
          <w:sz w:val="21"/>
          <w:szCs w:val="21"/>
        </w:rPr>
      </w:pPr>
      <w:r w:rsidRPr="00D13C4C">
        <w:rPr>
          <w:rFonts w:eastAsia="宋体"/>
          <w:color w:val="000000"/>
          <w:sz w:val="21"/>
          <w:szCs w:val="21"/>
        </w:rPr>
        <w:t xml:space="preserve">In this work, we present a method for quantifying the underlying manifold of </w:t>
      </w:r>
      <w:r w:rsidR="002578F9" w:rsidRPr="00D13C4C">
        <w:rPr>
          <w:rFonts w:eastAsia="宋体"/>
          <w:color w:val="000000"/>
          <w:sz w:val="21"/>
          <w:szCs w:val="21"/>
        </w:rPr>
        <w:t>cell phenotypic transition where Fisher information matrix</w:t>
      </w:r>
      <w:r w:rsidR="00E77D05" w:rsidRPr="00D13C4C">
        <w:rPr>
          <w:rFonts w:eastAsia="宋体"/>
          <w:color w:val="000000"/>
          <w:sz w:val="21"/>
          <w:szCs w:val="21"/>
        </w:rPr>
        <w:t xml:space="preserve"> is defined as Riemann metric. The original definition of </w:t>
      </w:r>
      <w:r w:rsidR="006C591D" w:rsidRPr="00D13C4C">
        <w:rPr>
          <w:rFonts w:eastAsia="宋体"/>
          <w:color w:val="000000"/>
          <w:sz w:val="21"/>
          <w:szCs w:val="21"/>
        </w:rPr>
        <w:t>Fisher information</w:t>
      </w:r>
      <w:r w:rsidR="00D15C8C" w:rsidRPr="00D13C4C">
        <w:rPr>
          <w:rFonts w:eastAsia="宋体"/>
          <w:color w:val="000000"/>
          <w:sz w:val="21"/>
          <w:szCs w:val="21"/>
        </w:rPr>
        <w:t xml:space="preserve"> reflects the sensitivity of</w:t>
      </w:r>
      <w:r w:rsidR="00890A42" w:rsidRPr="00D13C4C">
        <w:rPr>
          <w:rFonts w:eastAsia="宋体"/>
          <w:color w:val="000000"/>
          <w:sz w:val="21"/>
          <w:szCs w:val="21"/>
        </w:rPr>
        <w:t xml:space="preserve"> probability density function to the change of</w:t>
      </w:r>
      <w:r w:rsidR="00D15C8C" w:rsidRPr="00D13C4C">
        <w:rPr>
          <w:rFonts w:eastAsia="宋体"/>
          <w:color w:val="000000"/>
          <w:sz w:val="21"/>
          <w:szCs w:val="21"/>
        </w:rPr>
        <w:t xml:space="preserve"> </w:t>
      </w:r>
      <w:r w:rsidR="00656B5C" w:rsidRPr="00D13C4C">
        <w:rPr>
          <w:rFonts w:eastAsia="宋体"/>
          <w:color w:val="000000"/>
          <w:sz w:val="21"/>
          <w:szCs w:val="21"/>
        </w:rPr>
        <w:t>parameter</w:t>
      </w:r>
      <w:r w:rsidR="001F6710" w:rsidRPr="00D13C4C">
        <w:rPr>
          <w:rFonts w:eastAsia="宋体"/>
          <w:color w:val="000000"/>
          <w:sz w:val="21"/>
          <w:szCs w:val="21"/>
        </w:rPr>
        <w:t>.</w:t>
      </w:r>
      <w:r w:rsidR="00890A42" w:rsidRPr="00D13C4C">
        <w:rPr>
          <w:rFonts w:eastAsia="宋体"/>
          <w:color w:val="000000"/>
          <w:sz w:val="21"/>
          <w:szCs w:val="21"/>
        </w:rPr>
        <w:t xml:space="preserve"> By calculating the </w:t>
      </w:r>
      <w:r w:rsidR="00281DE8" w:rsidRPr="00D13C4C">
        <w:rPr>
          <w:rFonts w:eastAsia="宋体"/>
          <w:color w:val="000000"/>
          <w:sz w:val="21"/>
          <w:szCs w:val="21"/>
        </w:rPr>
        <w:t>Fisher information of eigengene</w:t>
      </w:r>
      <w:r w:rsidR="00934FC9" w:rsidRPr="00D13C4C">
        <w:rPr>
          <w:rFonts w:eastAsia="宋体"/>
          <w:color w:val="000000"/>
          <w:sz w:val="21"/>
          <w:szCs w:val="21"/>
        </w:rPr>
        <w:t>s</w:t>
      </w:r>
      <w:r w:rsidR="00281DE8" w:rsidRPr="00D13C4C">
        <w:rPr>
          <w:rFonts w:eastAsia="宋体"/>
          <w:color w:val="000000"/>
          <w:sz w:val="21"/>
          <w:szCs w:val="21"/>
        </w:rPr>
        <w:t xml:space="preserve"> and gene</w:t>
      </w:r>
      <w:r w:rsidR="00934FC9" w:rsidRPr="00D13C4C">
        <w:rPr>
          <w:rFonts w:eastAsia="宋体"/>
          <w:color w:val="000000"/>
          <w:sz w:val="21"/>
          <w:szCs w:val="21"/>
        </w:rPr>
        <w:t>s</w:t>
      </w:r>
      <w:r w:rsidR="00281DE8" w:rsidRPr="00D13C4C">
        <w:rPr>
          <w:rFonts w:eastAsia="宋体"/>
          <w:color w:val="000000"/>
          <w:sz w:val="21"/>
          <w:szCs w:val="21"/>
        </w:rPr>
        <w:t xml:space="preserve">, the sensitivity of cell state to the change of </w:t>
      </w:r>
      <w:r w:rsidR="00934FC9" w:rsidRPr="00D13C4C">
        <w:rPr>
          <w:rFonts w:eastAsia="宋体"/>
          <w:color w:val="000000"/>
          <w:sz w:val="21"/>
          <w:szCs w:val="21"/>
        </w:rPr>
        <w:t>eigengene and genes can be quantified.</w:t>
      </w:r>
      <w:r w:rsidR="009B5BE6" w:rsidRPr="00D13C4C">
        <w:rPr>
          <w:rFonts w:eastAsia="宋体"/>
          <w:color w:val="000000"/>
          <w:sz w:val="21"/>
          <w:szCs w:val="21"/>
        </w:rPr>
        <w:t xml:space="preserve"> As far as we know, there is no such method </w:t>
      </w:r>
      <w:r w:rsidR="00F86C75" w:rsidRPr="00D13C4C">
        <w:rPr>
          <w:rFonts w:eastAsia="宋体"/>
          <w:color w:val="000000"/>
          <w:sz w:val="21"/>
          <w:szCs w:val="21"/>
        </w:rPr>
        <w:t xml:space="preserve">for quantifying </w:t>
      </w:r>
      <w:r w:rsidR="00AD662C" w:rsidRPr="00D13C4C">
        <w:rPr>
          <w:rFonts w:eastAsia="宋体"/>
          <w:color w:val="000000"/>
          <w:sz w:val="21"/>
          <w:szCs w:val="21"/>
        </w:rPr>
        <w:t xml:space="preserve">this kind of sensitivity. Fisher information reflects the probable influence of genes on the cell state. </w:t>
      </w:r>
      <w:r w:rsidR="00BB1AA5" w:rsidRPr="00D13C4C">
        <w:rPr>
          <w:rFonts w:eastAsia="宋体"/>
          <w:color w:val="000000"/>
          <w:sz w:val="21"/>
          <w:szCs w:val="21"/>
        </w:rPr>
        <w:t xml:space="preserve">Even though it doesn’t </w:t>
      </w:r>
      <w:r w:rsidR="00D04318" w:rsidRPr="00D13C4C">
        <w:rPr>
          <w:rFonts w:eastAsia="宋体"/>
          <w:color w:val="000000"/>
          <w:sz w:val="21"/>
          <w:szCs w:val="21"/>
        </w:rPr>
        <w:t>indicate causal relation,</w:t>
      </w:r>
      <w:r w:rsidR="00AD662C" w:rsidRPr="00D13C4C">
        <w:rPr>
          <w:rFonts w:eastAsia="宋体"/>
          <w:color w:val="000000"/>
          <w:sz w:val="21"/>
          <w:szCs w:val="21"/>
        </w:rPr>
        <w:t xml:space="preserve"> it </w:t>
      </w:r>
      <w:r w:rsidR="00D04318" w:rsidRPr="00D13C4C">
        <w:rPr>
          <w:rFonts w:eastAsia="宋体"/>
          <w:color w:val="000000"/>
          <w:sz w:val="21"/>
          <w:szCs w:val="21"/>
        </w:rPr>
        <w:t xml:space="preserve">still </w:t>
      </w:r>
      <w:r w:rsidR="00AD662C" w:rsidRPr="00D13C4C">
        <w:rPr>
          <w:rFonts w:eastAsia="宋体"/>
          <w:color w:val="000000"/>
          <w:sz w:val="21"/>
          <w:szCs w:val="21"/>
        </w:rPr>
        <w:t xml:space="preserve">can be used to </w:t>
      </w:r>
      <w:r w:rsidR="00BB1AA5" w:rsidRPr="00D13C4C">
        <w:rPr>
          <w:rFonts w:eastAsia="宋体"/>
          <w:color w:val="000000"/>
          <w:sz w:val="21"/>
          <w:szCs w:val="21"/>
        </w:rPr>
        <w:t xml:space="preserve">filtering candidate genes that </w:t>
      </w:r>
      <w:r w:rsidR="00B15A80" w:rsidRPr="00D13C4C">
        <w:rPr>
          <w:rFonts w:eastAsia="宋体"/>
          <w:color w:val="000000"/>
          <w:sz w:val="21"/>
          <w:szCs w:val="21"/>
        </w:rPr>
        <w:t xml:space="preserve">can change cell state. </w:t>
      </w:r>
    </w:p>
    <w:p w14:paraId="5EAE8431" w14:textId="77777777" w:rsidR="0089418F" w:rsidRDefault="00943D44" w:rsidP="00D13C4C">
      <w:pPr>
        <w:pStyle w:val="ae"/>
        <w:spacing w:line="360" w:lineRule="auto"/>
        <w:ind w:leftChars="100" w:left="240"/>
        <w:rPr>
          <w:rFonts w:eastAsia="宋体"/>
          <w:color w:val="000000"/>
          <w:sz w:val="21"/>
          <w:szCs w:val="21"/>
        </w:rPr>
      </w:pPr>
      <w:r w:rsidRPr="00D13C4C">
        <w:rPr>
          <w:rFonts w:eastAsia="宋体"/>
          <w:color w:val="000000"/>
          <w:sz w:val="21"/>
          <w:szCs w:val="21"/>
        </w:rPr>
        <w:t>I</w:t>
      </w:r>
      <w:r w:rsidR="00B15A80" w:rsidRPr="00D13C4C">
        <w:rPr>
          <w:rFonts w:eastAsia="宋体"/>
          <w:color w:val="000000"/>
          <w:sz w:val="21"/>
          <w:szCs w:val="21"/>
        </w:rPr>
        <w:t>nformation velocity</w:t>
      </w:r>
      <w:r w:rsidRPr="00D13C4C">
        <w:rPr>
          <w:rFonts w:eastAsia="宋体"/>
          <w:color w:val="000000"/>
          <w:sz w:val="21"/>
          <w:szCs w:val="21"/>
        </w:rPr>
        <w:t xml:space="preserve"> </w:t>
      </w:r>
      <w:r w:rsidR="0042296B" w:rsidRPr="00D13C4C">
        <w:rPr>
          <w:rFonts w:eastAsia="宋体"/>
          <w:color w:val="000000"/>
          <w:sz w:val="21"/>
          <w:szCs w:val="21"/>
        </w:rPr>
        <w:t xml:space="preserve">quantifies the rate of probability distribution variation. </w:t>
      </w:r>
      <w:r w:rsidR="00A957FB" w:rsidRPr="00D13C4C">
        <w:rPr>
          <w:rFonts w:eastAsia="宋体"/>
          <w:color w:val="000000"/>
          <w:sz w:val="21"/>
          <w:szCs w:val="21"/>
        </w:rPr>
        <w:t xml:space="preserve">As we use Gaussian distribution to represent cell state, the information velocity reflects </w:t>
      </w:r>
      <w:r w:rsidR="00F942EA" w:rsidRPr="00D13C4C">
        <w:rPr>
          <w:rFonts w:eastAsia="宋体"/>
          <w:color w:val="000000"/>
          <w:sz w:val="21"/>
          <w:szCs w:val="21"/>
        </w:rPr>
        <w:t xml:space="preserve">how fast the cell state changes. From its definition, </w:t>
      </w:r>
      <w:r w:rsidR="001F48FA" w:rsidRPr="00D13C4C">
        <w:rPr>
          <w:rFonts w:eastAsia="宋体"/>
          <w:color w:val="000000"/>
          <w:sz w:val="21"/>
          <w:szCs w:val="21"/>
        </w:rPr>
        <w:t xml:space="preserve">the </w:t>
      </w:r>
      <w:r w:rsidR="00B46938" w:rsidRPr="00D13C4C">
        <w:rPr>
          <w:rFonts w:eastAsia="宋体"/>
          <w:color w:val="000000"/>
          <w:sz w:val="21"/>
          <w:szCs w:val="21"/>
        </w:rPr>
        <w:t xml:space="preserve">magnitude of </w:t>
      </w:r>
      <w:r w:rsidR="00F942EA" w:rsidRPr="00D13C4C">
        <w:rPr>
          <w:rFonts w:eastAsia="宋体"/>
          <w:color w:val="000000"/>
          <w:sz w:val="21"/>
          <w:szCs w:val="21"/>
        </w:rPr>
        <w:t xml:space="preserve">information </w:t>
      </w:r>
      <w:r w:rsidR="004A7136" w:rsidRPr="00D13C4C">
        <w:rPr>
          <w:rFonts w:eastAsia="宋体"/>
          <w:color w:val="000000"/>
          <w:sz w:val="21"/>
          <w:szCs w:val="21"/>
        </w:rPr>
        <w:t>velocity</w:t>
      </w:r>
      <w:r w:rsidR="003C26B6" w:rsidRPr="00D13C4C">
        <w:rPr>
          <w:rFonts w:eastAsia="宋体"/>
          <w:color w:val="000000"/>
          <w:sz w:val="21"/>
          <w:szCs w:val="21"/>
        </w:rPr>
        <w:t xml:space="preserve"> </w:t>
      </w:r>
      <w:r w:rsidR="00B46938" w:rsidRPr="00D13C4C">
        <w:rPr>
          <w:rFonts w:eastAsia="宋体"/>
          <w:color w:val="000000"/>
          <w:sz w:val="21"/>
          <w:szCs w:val="21"/>
        </w:rPr>
        <w:t xml:space="preserve">is affected by both </w:t>
      </w:r>
      <w:r w:rsidR="001F48FA" w:rsidRPr="00D13C4C">
        <w:rPr>
          <w:rFonts w:eastAsia="宋体"/>
          <w:color w:val="000000"/>
          <w:sz w:val="21"/>
          <w:szCs w:val="21"/>
        </w:rPr>
        <w:t xml:space="preserve">Fisher </w:t>
      </w:r>
      <w:r w:rsidR="00B46938" w:rsidRPr="00D13C4C">
        <w:rPr>
          <w:rFonts w:eastAsia="宋体"/>
          <w:color w:val="000000"/>
          <w:sz w:val="21"/>
          <w:szCs w:val="21"/>
        </w:rPr>
        <w:t xml:space="preserve">metric and parameter velocity. The parameter velocity </w:t>
      </w:r>
      <w:r w:rsidR="0095524D" w:rsidRPr="00D13C4C">
        <w:rPr>
          <w:rFonts w:eastAsia="宋体"/>
          <w:color w:val="000000"/>
          <w:sz w:val="21"/>
          <w:szCs w:val="21"/>
        </w:rPr>
        <w:t xml:space="preserve">is calculated with RNA velocity. </w:t>
      </w:r>
      <w:r w:rsidR="00A77F97" w:rsidRPr="00D13C4C">
        <w:rPr>
          <w:rFonts w:eastAsia="宋体"/>
          <w:color w:val="000000"/>
          <w:sz w:val="21"/>
          <w:szCs w:val="21"/>
        </w:rPr>
        <w:t>I</w:t>
      </w:r>
      <w:r w:rsidR="00436122" w:rsidRPr="00D13C4C">
        <w:rPr>
          <w:rFonts w:eastAsia="宋体"/>
          <w:color w:val="000000"/>
          <w:sz w:val="21"/>
          <w:szCs w:val="21"/>
        </w:rPr>
        <w:t>nformation velocity is related with</w:t>
      </w:r>
      <w:r w:rsidR="007C0EB0" w:rsidRPr="00D13C4C">
        <w:rPr>
          <w:rFonts w:eastAsia="宋体"/>
          <w:color w:val="000000"/>
          <w:sz w:val="21"/>
          <w:szCs w:val="21"/>
        </w:rPr>
        <w:t xml:space="preserve"> </w:t>
      </w:r>
      <w:r w:rsidR="00B2642E" w:rsidRPr="00D13C4C">
        <w:rPr>
          <w:rFonts w:eastAsia="宋体"/>
          <w:color w:val="000000"/>
          <w:sz w:val="21"/>
          <w:szCs w:val="21"/>
        </w:rPr>
        <w:t xml:space="preserve">the curvature of the manifold. But we didn’t </w:t>
      </w:r>
      <w:r w:rsidR="00AC4C5F" w:rsidRPr="00D13C4C">
        <w:rPr>
          <w:rFonts w:eastAsia="宋体"/>
          <w:color w:val="000000"/>
          <w:sz w:val="21"/>
          <w:szCs w:val="21"/>
        </w:rPr>
        <w:t xml:space="preserve">observe </w:t>
      </w:r>
      <w:r w:rsidR="007E2954" w:rsidRPr="00D13C4C">
        <w:rPr>
          <w:rFonts w:eastAsia="宋体"/>
          <w:color w:val="000000"/>
          <w:sz w:val="21"/>
          <w:szCs w:val="21"/>
        </w:rPr>
        <w:t>the association between curvature and norm of RNA velocity (</w:t>
      </w:r>
      <w:proofErr w:type="spellStart"/>
      <w:r w:rsidR="007E2954" w:rsidRPr="00D13C4C">
        <w:rPr>
          <w:rFonts w:eastAsia="宋体"/>
          <w:color w:val="000000"/>
          <w:sz w:val="21"/>
          <w:szCs w:val="21"/>
        </w:rPr>
        <w:t>Fig.Sx</w:t>
      </w:r>
      <w:proofErr w:type="spellEnd"/>
      <w:r w:rsidR="007E2954" w:rsidRPr="00D13C4C">
        <w:rPr>
          <w:rFonts w:eastAsia="宋体"/>
          <w:color w:val="000000"/>
          <w:sz w:val="21"/>
          <w:szCs w:val="21"/>
        </w:rPr>
        <w:t>). Norm of RNA velocity</w:t>
      </w:r>
      <w:r w:rsidR="00616CB8" w:rsidRPr="00D13C4C">
        <w:rPr>
          <w:rFonts w:eastAsia="宋体"/>
          <w:color w:val="000000"/>
          <w:sz w:val="21"/>
          <w:szCs w:val="21"/>
        </w:rPr>
        <w:t xml:space="preserve"> </w:t>
      </w:r>
      <w:r w:rsidR="000D0D00" w:rsidRPr="00D13C4C">
        <w:rPr>
          <w:rFonts w:eastAsia="宋体"/>
          <w:color w:val="000000"/>
          <w:sz w:val="21"/>
          <w:szCs w:val="21"/>
        </w:rPr>
        <w:t>can measure</w:t>
      </w:r>
      <w:r w:rsidR="005F5B67" w:rsidRPr="00D13C4C">
        <w:rPr>
          <w:rFonts w:eastAsia="宋体"/>
          <w:color w:val="000000"/>
          <w:sz w:val="21"/>
          <w:szCs w:val="21"/>
        </w:rPr>
        <w:t xml:space="preserve"> h</w:t>
      </w:r>
      <w:r w:rsidR="005F5B67" w:rsidRPr="00D13C4C">
        <w:rPr>
          <w:rStyle w:val="af1"/>
          <w:rFonts w:eastAsia="宋体"/>
          <w:b w:val="0"/>
          <w:bCs w:val="0"/>
          <w:sz w:val="21"/>
          <w:szCs w:val="21"/>
          <w:bdr w:val="none" w:sz="0" w:space="0" w:color="auto" w:frame="1"/>
        </w:rPr>
        <w:t xml:space="preserve">ow fast a cell's transcriptome is changing. </w:t>
      </w:r>
      <w:r w:rsidR="00241401" w:rsidRPr="00D13C4C">
        <w:rPr>
          <w:rStyle w:val="af1"/>
          <w:rFonts w:eastAsia="宋体"/>
          <w:b w:val="0"/>
          <w:bCs w:val="0"/>
          <w:sz w:val="21"/>
          <w:szCs w:val="21"/>
          <w:bdr w:val="none" w:sz="0" w:space="0" w:color="auto" w:frame="1"/>
        </w:rPr>
        <w:t xml:space="preserve">In Riemann geometry, </w:t>
      </w:r>
      <w:r w:rsidR="00E00224" w:rsidRPr="00D13C4C">
        <w:rPr>
          <w:rStyle w:val="af1"/>
          <w:rFonts w:eastAsia="宋体"/>
          <w:b w:val="0"/>
          <w:bCs w:val="0"/>
          <w:sz w:val="21"/>
          <w:szCs w:val="21"/>
          <w:bdr w:val="none" w:sz="0" w:space="0" w:color="auto" w:frame="1"/>
        </w:rPr>
        <w:t xml:space="preserve">calculation of </w:t>
      </w:r>
      <w:r w:rsidR="009E49B6" w:rsidRPr="00D13C4C">
        <w:rPr>
          <w:rStyle w:val="af1"/>
          <w:rFonts w:eastAsia="宋体"/>
          <w:b w:val="0"/>
          <w:bCs w:val="0"/>
          <w:sz w:val="21"/>
          <w:szCs w:val="21"/>
          <w:bdr w:val="none" w:sz="0" w:space="0" w:color="auto" w:frame="1"/>
        </w:rPr>
        <w:t xml:space="preserve">norm of a vector </w:t>
      </w:r>
      <w:proofErr w:type="gramStart"/>
      <w:r w:rsidR="00E00224" w:rsidRPr="00D13C4C">
        <w:rPr>
          <w:rStyle w:val="af1"/>
          <w:rFonts w:eastAsia="宋体"/>
          <w:b w:val="0"/>
          <w:bCs w:val="0"/>
          <w:sz w:val="21"/>
          <w:szCs w:val="21"/>
          <w:bdr w:val="none" w:sz="0" w:space="0" w:color="auto" w:frame="1"/>
        </w:rPr>
        <w:t>need</w:t>
      </w:r>
      <w:proofErr w:type="gramEnd"/>
      <w:r w:rsidR="00E00224" w:rsidRPr="00D13C4C">
        <w:rPr>
          <w:rStyle w:val="af1"/>
          <w:rFonts w:eastAsia="宋体"/>
          <w:b w:val="0"/>
          <w:bCs w:val="0"/>
          <w:sz w:val="21"/>
          <w:szCs w:val="21"/>
          <w:bdr w:val="none" w:sz="0" w:space="0" w:color="auto" w:frame="1"/>
        </w:rPr>
        <w:t xml:space="preserve"> the Ri</w:t>
      </w:r>
      <w:r w:rsidR="00E71E99" w:rsidRPr="00D13C4C">
        <w:rPr>
          <w:rStyle w:val="af1"/>
          <w:rFonts w:eastAsia="宋体"/>
          <w:b w:val="0"/>
          <w:bCs w:val="0"/>
          <w:sz w:val="21"/>
          <w:szCs w:val="21"/>
          <w:bdr w:val="none" w:sz="0" w:space="0" w:color="auto" w:frame="1"/>
        </w:rPr>
        <w:t>em</w:t>
      </w:r>
      <w:r w:rsidR="00E00224" w:rsidRPr="00D13C4C">
        <w:rPr>
          <w:rStyle w:val="af1"/>
          <w:rFonts w:eastAsia="宋体"/>
          <w:b w:val="0"/>
          <w:bCs w:val="0"/>
          <w:sz w:val="21"/>
          <w:szCs w:val="21"/>
          <w:bdr w:val="none" w:sz="0" w:space="0" w:color="auto" w:frame="1"/>
        </w:rPr>
        <w:t xml:space="preserve">annian metric. Norm of RNA velocity </w:t>
      </w:r>
      <w:r w:rsidR="00C31883" w:rsidRPr="00D13C4C">
        <w:rPr>
          <w:rStyle w:val="af1"/>
          <w:rFonts w:eastAsia="宋体"/>
          <w:b w:val="0"/>
          <w:bCs w:val="0"/>
          <w:sz w:val="21"/>
          <w:szCs w:val="21"/>
          <w:bdr w:val="none" w:sz="0" w:space="0" w:color="auto" w:frame="1"/>
        </w:rPr>
        <w:t>simply relies</w:t>
      </w:r>
      <w:r w:rsidR="00BD3064" w:rsidRPr="00D13C4C">
        <w:rPr>
          <w:rStyle w:val="af1"/>
          <w:rFonts w:eastAsia="宋体"/>
          <w:b w:val="0"/>
          <w:bCs w:val="0"/>
          <w:sz w:val="21"/>
          <w:szCs w:val="21"/>
          <w:bdr w:val="none" w:sz="0" w:space="0" w:color="auto" w:frame="1"/>
        </w:rPr>
        <w:t xml:space="preserve"> the hidden assumption that</w:t>
      </w:r>
      <w:r w:rsidR="0066177D" w:rsidRPr="00D13C4C">
        <w:rPr>
          <w:rStyle w:val="af1"/>
          <w:rFonts w:eastAsia="宋体"/>
          <w:b w:val="0"/>
          <w:bCs w:val="0"/>
          <w:sz w:val="21"/>
          <w:szCs w:val="21"/>
          <w:bdr w:val="none" w:sz="0" w:space="0" w:color="auto" w:frame="1"/>
        </w:rPr>
        <w:t xml:space="preserve"> the space is Euclidean. </w:t>
      </w:r>
      <w:r w:rsidR="00C31883" w:rsidRPr="00D13C4C">
        <w:rPr>
          <w:rStyle w:val="af1"/>
          <w:rFonts w:eastAsia="宋体"/>
          <w:b w:val="0"/>
          <w:bCs w:val="0"/>
          <w:sz w:val="21"/>
          <w:szCs w:val="21"/>
          <w:bdr w:val="none" w:sz="0" w:space="0" w:color="auto" w:frame="1"/>
        </w:rPr>
        <w:t>Hence, i</w:t>
      </w:r>
      <w:r w:rsidR="005F5B67" w:rsidRPr="00D13C4C">
        <w:rPr>
          <w:rStyle w:val="af1"/>
          <w:rFonts w:eastAsia="宋体"/>
          <w:b w:val="0"/>
          <w:bCs w:val="0"/>
          <w:sz w:val="21"/>
          <w:szCs w:val="21"/>
          <w:bdr w:val="none" w:sz="0" w:space="0" w:color="auto" w:frame="1"/>
        </w:rPr>
        <w:t xml:space="preserve">n our understanding, the transcriptome doesn’t equal with cell state. </w:t>
      </w:r>
    </w:p>
    <w:p w14:paraId="7CDAA34D" w14:textId="68123286" w:rsidR="00FF1072" w:rsidRPr="00D13C4C" w:rsidRDefault="002673A1" w:rsidP="0089418F">
      <w:pPr>
        <w:pStyle w:val="ae"/>
        <w:spacing w:line="360" w:lineRule="auto"/>
        <w:rPr>
          <w:rFonts w:eastAsia="宋体"/>
          <w:color w:val="000000"/>
          <w:sz w:val="21"/>
          <w:szCs w:val="21"/>
        </w:rPr>
      </w:pPr>
      <w:r w:rsidRPr="00D13C4C">
        <w:rPr>
          <w:rFonts w:eastAsia="宋体"/>
          <w:color w:val="000000"/>
          <w:sz w:val="21"/>
          <w:szCs w:val="21"/>
        </w:rPr>
        <w:t>In addition, the paper is not written carefully. Two examples:</w:t>
      </w:r>
      <w:r w:rsidRPr="00D13C4C">
        <w:rPr>
          <w:rFonts w:eastAsia="宋体"/>
          <w:color w:val="000000"/>
          <w:sz w:val="21"/>
          <w:szCs w:val="21"/>
        </w:rPr>
        <w:br/>
      </w:r>
      <w:r w:rsidRPr="00D13C4C">
        <w:rPr>
          <w:rFonts w:eastAsia="宋体"/>
          <w:color w:val="000000"/>
          <w:sz w:val="21"/>
          <w:szCs w:val="21"/>
        </w:rPr>
        <w:br/>
      </w:r>
      <w:r w:rsidRPr="00302CF1">
        <w:rPr>
          <w:rFonts w:eastAsia="宋体"/>
          <w:b/>
          <w:bCs/>
          <w:color w:val="000000"/>
        </w:rPr>
        <w:t>1.</w:t>
      </w:r>
      <w:r w:rsidRPr="00D13C4C">
        <w:rPr>
          <w:rFonts w:eastAsia="宋体"/>
          <w:color w:val="000000"/>
          <w:sz w:val="21"/>
          <w:szCs w:val="21"/>
        </w:rPr>
        <w:t xml:space="preserve"> Riemann metric -&gt; Riemannian metric? ...</w:t>
      </w:r>
    </w:p>
    <w:p w14:paraId="6AB7C60B" w14:textId="3DEAD88F" w:rsidR="00FF1072" w:rsidRPr="00505A41" w:rsidRDefault="00FF1072" w:rsidP="00D13C4C">
      <w:pPr>
        <w:pStyle w:val="ae"/>
        <w:spacing w:line="360" w:lineRule="auto"/>
        <w:rPr>
          <w:rFonts w:eastAsia="宋体"/>
          <w:color w:val="000000"/>
        </w:rPr>
      </w:pPr>
      <w:r w:rsidRPr="00505A41">
        <w:rPr>
          <w:rFonts w:eastAsia="宋体"/>
          <w:b/>
          <w:bCs/>
          <w:color w:val="000000"/>
        </w:rPr>
        <w:t>A:</w:t>
      </w:r>
      <w:r w:rsidRPr="00505A41">
        <w:rPr>
          <w:rFonts w:eastAsia="宋体"/>
          <w:color w:val="000000"/>
        </w:rPr>
        <w:t xml:space="preserve"> </w:t>
      </w:r>
      <w:r w:rsidR="005D6B9C" w:rsidRPr="00505A41">
        <w:rPr>
          <w:rFonts w:eastAsia="宋体"/>
          <w:color w:val="000000"/>
        </w:rPr>
        <w:t>T</w:t>
      </w:r>
      <w:r w:rsidR="005D6B9C" w:rsidRPr="00D13C4C">
        <w:rPr>
          <w:rFonts w:eastAsia="宋体"/>
          <w:color w:val="000000"/>
          <w:sz w:val="21"/>
          <w:szCs w:val="21"/>
        </w:rPr>
        <w:t xml:space="preserve">hanks. we have </w:t>
      </w:r>
      <w:r w:rsidR="007F6577" w:rsidRPr="00D13C4C">
        <w:rPr>
          <w:rFonts w:eastAsia="宋体"/>
          <w:color w:val="000000"/>
          <w:sz w:val="21"/>
          <w:szCs w:val="21"/>
        </w:rPr>
        <w:t>revi</w:t>
      </w:r>
      <w:r w:rsidR="00A24EBB" w:rsidRPr="00D13C4C">
        <w:rPr>
          <w:rFonts w:eastAsia="宋体"/>
          <w:color w:val="000000"/>
          <w:sz w:val="21"/>
          <w:szCs w:val="21"/>
        </w:rPr>
        <w:t xml:space="preserve">sed </w:t>
      </w:r>
      <w:r w:rsidR="00DA2878" w:rsidRPr="00D13C4C">
        <w:rPr>
          <w:rFonts w:eastAsia="宋体"/>
          <w:color w:val="000000"/>
          <w:sz w:val="21"/>
          <w:szCs w:val="21"/>
        </w:rPr>
        <w:t>Riemann metric/geometry/manifold to Riemannian metric/geometry/manifold.</w:t>
      </w:r>
    </w:p>
    <w:p w14:paraId="4B2D5519" w14:textId="77777777" w:rsidR="00FF1072" w:rsidRPr="00D13C4C" w:rsidRDefault="002673A1" w:rsidP="00D13C4C">
      <w:pPr>
        <w:pStyle w:val="ae"/>
        <w:spacing w:line="360" w:lineRule="auto"/>
        <w:rPr>
          <w:rFonts w:eastAsia="宋体"/>
          <w:color w:val="000000"/>
          <w:sz w:val="21"/>
          <w:szCs w:val="21"/>
        </w:rPr>
      </w:pPr>
      <w:r w:rsidRPr="00505A41">
        <w:rPr>
          <w:rFonts w:eastAsia="宋体" w:hint="eastAsia"/>
        </w:rPr>
        <w:lastRenderedPageBreak/>
        <w:br/>
      </w:r>
      <w:r w:rsidRPr="00302CF1">
        <w:rPr>
          <w:rFonts w:eastAsia="宋体"/>
          <w:b/>
          <w:bCs/>
          <w:color w:val="000000"/>
        </w:rPr>
        <w:t>2.</w:t>
      </w:r>
      <w:r w:rsidRPr="00D13C4C">
        <w:rPr>
          <w:rFonts w:eastAsia="宋体"/>
          <w:b/>
          <w:bCs/>
          <w:color w:val="000000" w:themeColor="text1"/>
          <w:sz w:val="21"/>
          <w:szCs w:val="21"/>
        </w:rPr>
        <w:t xml:space="preserve"> </w:t>
      </w:r>
      <w:r w:rsidRPr="00D13C4C">
        <w:rPr>
          <w:rFonts w:eastAsia="宋体"/>
          <w:color w:val="000000" w:themeColor="text1"/>
          <w:sz w:val="21"/>
          <w:szCs w:val="21"/>
        </w:rPr>
        <w:t>A few formulas seem to be inserted as low-quality images, for example the blurry Gaussian distribution in the first paragraph of the Result section.</w:t>
      </w:r>
    </w:p>
    <w:p w14:paraId="1669A5A3" w14:textId="77777777" w:rsidR="0089418F" w:rsidRDefault="00FF1072" w:rsidP="00D13C4C">
      <w:pPr>
        <w:pStyle w:val="ae"/>
        <w:spacing w:line="360" w:lineRule="auto"/>
        <w:rPr>
          <w:rFonts w:eastAsia="宋体"/>
          <w:color w:val="000000"/>
        </w:rPr>
      </w:pPr>
      <w:r w:rsidRPr="00302CF1">
        <w:rPr>
          <w:rFonts w:eastAsia="宋体"/>
          <w:b/>
          <w:bCs/>
          <w:color w:val="000000"/>
        </w:rPr>
        <w:t>A:</w:t>
      </w:r>
      <w:r w:rsidRPr="00D13C4C">
        <w:rPr>
          <w:rFonts w:eastAsia="宋体"/>
          <w:color w:val="000000"/>
          <w:sz w:val="21"/>
          <w:szCs w:val="21"/>
        </w:rPr>
        <w:t xml:space="preserve"> </w:t>
      </w:r>
      <w:r w:rsidR="00A24EBB" w:rsidRPr="00D13C4C">
        <w:rPr>
          <w:rFonts w:eastAsia="宋体"/>
          <w:color w:val="000000"/>
          <w:sz w:val="21"/>
          <w:szCs w:val="21"/>
        </w:rPr>
        <w:t xml:space="preserve">Thanks. We have re-edit the </w:t>
      </w:r>
      <w:r w:rsidR="002B2277" w:rsidRPr="00D13C4C">
        <w:rPr>
          <w:rFonts w:eastAsia="宋体"/>
          <w:color w:val="000000"/>
          <w:sz w:val="21"/>
          <w:szCs w:val="21"/>
        </w:rPr>
        <w:t>formulars</w:t>
      </w:r>
      <w:r w:rsidR="0081328E" w:rsidRPr="00D13C4C">
        <w:rPr>
          <w:rFonts w:eastAsia="宋体"/>
          <w:color w:val="000000"/>
          <w:sz w:val="21"/>
          <w:szCs w:val="21"/>
        </w:rPr>
        <w:t>.</w:t>
      </w:r>
      <w:r w:rsidR="002673A1" w:rsidRPr="00D13C4C">
        <w:rPr>
          <w:rFonts w:eastAsia="宋体"/>
          <w:color w:val="000000"/>
          <w:sz w:val="21"/>
          <w:szCs w:val="21"/>
        </w:rPr>
        <w:br/>
      </w:r>
      <w:r w:rsidR="002673A1" w:rsidRPr="00D13C4C">
        <w:rPr>
          <w:rFonts w:eastAsia="宋体"/>
          <w:color w:val="000000"/>
          <w:sz w:val="21"/>
          <w:szCs w:val="21"/>
        </w:rPr>
        <w:br/>
        <w:t>And</w:t>
      </w:r>
      <w:r w:rsidR="002673A1" w:rsidRPr="00D13C4C">
        <w:rPr>
          <w:rStyle w:val="apple-converted-space"/>
          <w:rFonts w:eastAsia="宋体" w:hint="eastAsia"/>
          <w:color w:val="000000"/>
          <w:sz w:val="21"/>
          <w:szCs w:val="21"/>
          <w:shd w:val="clear" w:color="auto" w:fill="AFEEEE"/>
        </w:rPr>
        <w:t> </w:t>
      </w:r>
      <w:r w:rsidR="002673A1" w:rsidRPr="00D13C4C">
        <w:rPr>
          <w:rFonts w:eastAsia="宋体"/>
          <w:color w:val="000000"/>
          <w:sz w:val="21"/>
          <w:szCs w:val="21"/>
          <w:shd w:val="clear" w:color="auto" w:fill="AFEEEE"/>
        </w:rPr>
        <w:t>how does it connect to other similar works in the field?</w:t>
      </w:r>
      <w:r w:rsidR="002673A1" w:rsidRPr="00D13C4C">
        <w:rPr>
          <w:rStyle w:val="apple-converted-space"/>
          <w:rFonts w:eastAsia="宋体" w:hint="eastAsia"/>
          <w:color w:val="000000"/>
          <w:sz w:val="21"/>
          <w:szCs w:val="21"/>
        </w:rPr>
        <w:t> </w:t>
      </w:r>
      <w:r w:rsidR="002673A1" w:rsidRPr="00D13C4C">
        <w:rPr>
          <w:rFonts w:eastAsia="宋体"/>
          <w:color w:val="000000"/>
          <w:sz w:val="21"/>
          <w:szCs w:val="21"/>
        </w:rPr>
        <w:t>A careful literature review is definitely necessary. For instance:</w:t>
      </w:r>
    </w:p>
    <w:p w14:paraId="61D49295" w14:textId="79CBB19C" w:rsidR="00FF1072" w:rsidRPr="0089418F" w:rsidRDefault="002673A1" w:rsidP="00D13C4C">
      <w:pPr>
        <w:pStyle w:val="ae"/>
        <w:spacing w:line="360" w:lineRule="auto"/>
        <w:rPr>
          <w:rFonts w:eastAsia="宋体"/>
          <w:color w:val="000000"/>
        </w:rPr>
      </w:pPr>
      <w:r w:rsidRPr="00505A41">
        <w:rPr>
          <w:rFonts w:eastAsia="宋体" w:hint="eastAsia"/>
        </w:rPr>
        <w:br/>
      </w:r>
      <w:r w:rsidRPr="00302CF1">
        <w:rPr>
          <w:rFonts w:eastAsia="宋体"/>
          <w:b/>
          <w:bCs/>
          <w:color w:val="000000"/>
        </w:rPr>
        <w:t>1.</w:t>
      </w:r>
      <w:r w:rsidRPr="00D13C4C">
        <w:rPr>
          <w:rFonts w:eastAsia="宋体"/>
          <w:color w:val="000000" w:themeColor="text1"/>
          <w:sz w:val="21"/>
          <w:szCs w:val="21"/>
        </w:rPr>
        <w:t xml:space="preserve"> Gaussian embedding: differ from, for instance, </w:t>
      </w:r>
      <w:proofErr w:type="spellStart"/>
      <w:r w:rsidRPr="00D13C4C">
        <w:rPr>
          <w:rFonts w:eastAsia="宋体"/>
          <w:color w:val="000000" w:themeColor="text1"/>
          <w:sz w:val="21"/>
          <w:szCs w:val="21"/>
        </w:rPr>
        <w:t>scEGOT</w:t>
      </w:r>
      <w:proofErr w:type="spellEnd"/>
      <w:r w:rsidRPr="00D13C4C">
        <w:rPr>
          <w:rFonts w:eastAsia="宋体"/>
          <w:color w:val="000000" w:themeColor="text1"/>
          <w:sz w:val="21"/>
          <w:szCs w:val="21"/>
        </w:rPr>
        <w:t xml:space="preserve"> (</w:t>
      </w:r>
      <w:hyperlink r:id="rId15">
        <w:r w:rsidR="00FF1072" w:rsidRPr="00D13C4C">
          <w:rPr>
            <w:rStyle w:val="af"/>
            <w:rFonts w:eastAsia="宋体"/>
            <w:sz w:val="21"/>
            <w:szCs w:val="21"/>
          </w:rPr>
          <w:t>https://www.biorxiv.org/content/10.1101/2023.09.11.557102v1</w:t>
        </w:r>
      </w:hyperlink>
      <w:r w:rsidRPr="00D13C4C">
        <w:rPr>
          <w:rFonts w:eastAsia="宋体"/>
          <w:color w:val="000000" w:themeColor="text1"/>
          <w:sz w:val="21"/>
          <w:szCs w:val="21"/>
        </w:rPr>
        <w:t>)?</w:t>
      </w:r>
    </w:p>
    <w:p w14:paraId="58E3B404" w14:textId="1AB172CA" w:rsidR="459743B7" w:rsidRPr="00D13C4C" w:rsidRDefault="00FF1072" w:rsidP="00D13C4C">
      <w:pPr>
        <w:pStyle w:val="ae"/>
        <w:spacing w:line="360" w:lineRule="auto"/>
        <w:rPr>
          <w:rFonts w:eastAsiaTheme="minorEastAsia"/>
          <w:sz w:val="21"/>
          <w:szCs w:val="21"/>
        </w:rPr>
      </w:pPr>
      <w:r w:rsidRPr="00302CF1">
        <w:rPr>
          <w:rFonts w:eastAsia="宋体"/>
          <w:b/>
          <w:bCs/>
          <w:color w:val="000000"/>
        </w:rPr>
        <w:t>A</w:t>
      </w:r>
      <w:r w:rsidR="00EC5DA2" w:rsidRPr="00302CF1">
        <w:rPr>
          <w:rFonts w:eastAsia="宋体"/>
          <w:b/>
          <w:bCs/>
          <w:color w:val="000000"/>
        </w:rPr>
        <w:t>:</w:t>
      </w:r>
      <w:r w:rsidR="00EC5DA2" w:rsidRPr="00EC5DA2">
        <w:rPr>
          <w:rFonts w:eastAsia="宋体"/>
          <w:color w:val="000000" w:themeColor="text1"/>
          <w:sz w:val="21"/>
          <w:szCs w:val="21"/>
        </w:rPr>
        <w:t xml:space="preserve"> Thanks</w:t>
      </w:r>
      <w:r w:rsidR="002E1449" w:rsidRPr="00D13C4C">
        <w:rPr>
          <w:rFonts w:eastAsia="宋体"/>
          <w:color w:val="000000" w:themeColor="text1"/>
          <w:sz w:val="21"/>
          <w:szCs w:val="21"/>
        </w:rPr>
        <w:t xml:space="preserve">. </w:t>
      </w:r>
      <w:r w:rsidR="004F5A53" w:rsidRPr="00D13C4C">
        <w:rPr>
          <w:rFonts w:eastAsia="宋体"/>
          <w:color w:val="000000" w:themeColor="text1"/>
          <w:sz w:val="21"/>
          <w:szCs w:val="21"/>
        </w:rPr>
        <w:t xml:space="preserve">In SCIM, each cell is embedded as a multi-variate Gaussian distribution. </w:t>
      </w:r>
      <w:r w:rsidR="005F2A12" w:rsidRPr="00D13C4C">
        <w:rPr>
          <w:rFonts w:eastAsia="宋体"/>
          <w:color w:val="000000" w:themeColor="text1"/>
          <w:sz w:val="21"/>
          <w:szCs w:val="21"/>
        </w:rPr>
        <w:t xml:space="preserve">While </w:t>
      </w:r>
      <w:r w:rsidR="004F5A53" w:rsidRPr="00D13C4C">
        <w:rPr>
          <w:rFonts w:eastAsia="宋体"/>
          <w:color w:val="000000" w:themeColor="text1"/>
          <w:sz w:val="21"/>
          <w:szCs w:val="21"/>
        </w:rPr>
        <w:t xml:space="preserve">in </w:t>
      </w:r>
      <w:proofErr w:type="spellStart"/>
      <w:r w:rsidR="004F5A53" w:rsidRPr="00D13C4C">
        <w:rPr>
          <w:rFonts w:eastAsia="宋体"/>
          <w:color w:val="000000" w:themeColor="text1"/>
          <w:sz w:val="21"/>
          <w:szCs w:val="21"/>
        </w:rPr>
        <w:t>scEGOT</w:t>
      </w:r>
      <w:proofErr w:type="spellEnd"/>
      <w:r w:rsidR="004F5A53" w:rsidRPr="00D13C4C">
        <w:rPr>
          <w:rFonts w:eastAsia="宋体"/>
          <w:color w:val="000000" w:themeColor="text1"/>
          <w:sz w:val="21"/>
          <w:szCs w:val="21"/>
        </w:rPr>
        <w:t xml:space="preserve">, the </w:t>
      </w:r>
      <w:r w:rsidR="00B667B6" w:rsidRPr="00D13C4C">
        <w:rPr>
          <w:rFonts w:eastAsia="宋体"/>
          <w:color w:val="000000" w:themeColor="text1"/>
          <w:sz w:val="21"/>
          <w:szCs w:val="21"/>
        </w:rPr>
        <w:t xml:space="preserve">mixture of Gaussian distribution is used to represent </w:t>
      </w:r>
      <w:r w:rsidR="005F2A12" w:rsidRPr="00D13C4C">
        <w:rPr>
          <w:rFonts w:eastAsia="宋体"/>
          <w:color w:val="000000" w:themeColor="text1"/>
          <w:sz w:val="21"/>
          <w:szCs w:val="21"/>
        </w:rPr>
        <w:t xml:space="preserve">a population of cells. </w:t>
      </w:r>
    </w:p>
    <w:p w14:paraId="712DBD90" w14:textId="6240FF1F" w:rsidR="0691D5FE" w:rsidRPr="00D13C4C" w:rsidRDefault="0691D5FE" w:rsidP="00D13C4C">
      <w:pPr>
        <w:pStyle w:val="ae"/>
        <w:spacing w:line="360" w:lineRule="auto"/>
        <w:rPr>
          <w:rFonts w:eastAsiaTheme="minorEastAsia"/>
          <w:sz w:val="21"/>
          <w:szCs w:val="21"/>
        </w:rPr>
      </w:pPr>
      <w:proofErr w:type="spellStart"/>
      <w:r w:rsidRPr="00D13C4C">
        <w:rPr>
          <w:sz w:val="21"/>
          <w:szCs w:val="21"/>
        </w:rPr>
        <w:t>scEGOT</w:t>
      </w:r>
      <w:proofErr w:type="spellEnd"/>
      <w:r w:rsidRPr="00D13C4C">
        <w:rPr>
          <w:sz w:val="21"/>
          <w:szCs w:val="21"/>
        </w:rPr>
        <w:t xml:space="preserve"> processes time series data. When processing single time point data, </w:t>
      </w:r>
      <w:proofErr w:type="spellStart"/>
      <w:r w:rsidRPr="00D13C4C">
        <w:rPr>
          <w:sz w:val="21"/>
          <w:szCs w:val="21"/>
        </w:rPr>
        <w:t>pseud</w:t>
      </w:r>
      <w:r w:rsidR="63DD7E9A" w:rsidRPr="00D13C4C">
        <w:rPr>
          <w:sz w:val="21"/>
          <w:szCs w:val="21"/>
        </w:rPr>
        <w:t>o</w:t>
      </w:r>
      <w:r w:rsidRPr="00D13C4C">
        <w:rPr>
          <w:sz w:val="21"/>
          <w:szCs w:val="21"/>
        </w:rPr>
        <w:t>time</w:t>
      </w:r>
      <w:proofErr w:type="spellEnd"/>
      <w:r w:rsidRPr="00D13C4C">
        <w:rPr>
          <w:sz w:val="21"/>
          <w:szCs w:val="21"/>
        </w:rPr>
        <w:t xml:space="preserve"> is required to divide the data. However, </w:t>
      </w:r>
      <w:proofErr w:type="spellStart"/>
      <w:r w:rsidRPr="00D13C4C">
        <w:rPr>
          <w:sz w:val="21"/>
          <w:szCs w:val="21"/>
        </w:rPr>
        <w:t>pseudotime</w:t>
      </w:r>
      <w:proofErr w:type="spellEnd"/>
      <w:r w:rsidRPr="00D13C4C">
        <w:rPr>
          <w:sz w:val="21"/>
          <w:szCs w:val="21"/>
        </w:rPr>
        <w:t xml:space="preserve"> can be omitted in the data processed by SCIM.</w:t>
      </w:r>
    </w:p>
    <w:p w14:paraId="1890AB7D" w14:textId="6F906313" w:rsidR="0691D5FE" w:rsidRPr="00D13C4C" w:rsidRDefault="0691D5FE" w:rsidP="00D13C4C">
      <w:pPr>
        <w:pStyle w:val="ae"/>
        <w:spacing w:line="360" w:lineRule="auto"/>
        <w:rPr>
          <w:rFonts w:eastAsiaTheme="minorEastAsia"/>
          <w:sz w:val="21"/>
          <w:szCs w:val="21"/>
        </w:rPr>
      </w:pPr>
      <w:r w:rsidRPr="00D13C4C">
        <w:rPr>
          <w:sz w:val="21"/>
          <w:szCs w:val="21"/>
        </w:rPr>
        <w:t xml:space="preserve">At each time point, </w:t>
      </w:r>
      <w:proofErr w:type="spellStart"/>
      <w:r w:rsidRPr="00D13C4C">
        <w:rPr>
          <w:sz w:val="21"/>
          <w:szCs w:val="21"/>
        </w:rPr>
        <w:t>scEGOT</w:t>
      </w:r>
      <w:proofErr w:type="spellEnd"/>
      <w:r w:rsidRPr="00D13C4C">
        <w:rPr>
          <w:sz w:val="21"/>
          <w:szCs w:val="21"/>
        </w:rPr>
        <w:t xml:space="preserve"> uses Gaussian mixture distribution to group data, and each Gaussian distribution represents a cell group. The purpose of SCIM is to find the low-dimensional manifold on which the gene expression data of all cells depends. According to the theory of Fisher and Rao, the parameterized probability distribution with FIM as the metric matrix constitutes a Riemann manifold (called a statistical manifold). Therefore, SCIM maps each cell into a Gaussian distribution through Gaussian embedding. Note that each Gaussian distribution here represents a cell, which is also a point on the statistical manifold. The meaning of Gaussian distribution is different from that in </w:t>
      </w:r>
      <w:proofErr w:type="spellStart"/>
      <w:r w:rsidRPr="00D13C4C">
        <w:rPr>
          <w:sz w:val="21"/>
          <w:szCs w:val="21"/>
        </w:rPr>
        <w:t>scEGOT</w:t>
      </w:r>
      <w:proofErr w:type="spellEnd"/>
      <w:r w:rsidRPr="00D13C4C">
        <w:rPr>
          <w:sz w:val="21"/>
          <w:szCs w:val="21"/>
        </w:rPr>
        <w:t>.</w:t>
      </w:r>
    </w:p>
    <w:p w14:paraId="45ABA451" w14:textId="1135C684" w:rsidR="459743B7" w:rsidRPr="00D13C4C" w:rsidRDefault="0691D5FE" w:rsidP="00D13C4C">
      <w:pPr>
        <w:pStyle w:val="ae"/>
        <w:spacing w:line="360" w:lineRule="auto"/>
        <w:rPr>
          <w:rFonts w:eastAsiaTheme="minorEastAsia"/>
        </w:rPr>
      </w:pPr>
      <w:r w:rsidRPr="00D13C4C">
        <w:rPr>
          <w:sz w:val="21"/>
          <w:szCs w:val="21"/>
        </w:rPr>
        <w:t xml:space="preserve">Between adjacent time points, since the data at each time point is represented by a Gaussian mixture distribution, </w:t>
      </w:r>
      <w:proofErr w:type="spellStart"/>
      <w:r w:rsidRPr="00D13C4C">
        <w:rPr>
          <w:sz w:val="21"/>
          <w:szCs w:val="21"/>
        </w:rPr>
        <w:t>scEGOT</w:t>
      </w:r>
      <w:proofErr w:type="spellEnd"/>
      <w:r w:rsidRPr="00D13C4C">
        <w:rPr>
          <w:sz w:val="21"/>
          <w:szCs w:val="21"/>
        </w:rPr>
        <w:t xml:space="preserve"> obtains the transfer path of two Gaussian mixture distributions by solving a continuous time optimal transmission problem and thus obtains the transfer probability between cell groups and the cell speed of each cell. The information velocity in SCIM refers to the speed of change of the cell. It is a scalar whose calculation depends on the above-mentioned metrics and RNA velocity.</w:t>
      </w:r>
    </w:p>
    <w:p w14:paraId="647E988C" w14:textId="77777777" w:rsidR="00FF1072" w:rsidRPr="00D13C4C" w:rsidRDefault="002673A1" w:rsidP="00D13C4C">
      <w:pPr>
        <w:pStyle w:val="ae"/>
        <w:spacing w:line="360" w:lineRule="auto"/>
        <w:rPr>
          <w:rFonts w:eastAsia="宋体"/>
          <w:color w:val="000000"/>
          <w:sz w:val="21"/>
          <w:szCs w:val="21"/>
        </w:rPr>
      </w:pPr>
      <w:r w:rsidRPr="00D13C4C">
        <w:rPr>
          <w:rFonts w:eastAsia="宋体"/>
          <w:color w:val="000000"/>
          <w:sz w:val="21"/>
          <w:szCs w:val="21"/>
        </w:rPr>
        <w:br/>
      </w:r>
      <w:r w:rsidRPr="00302CF1">
        <w:rPr>
          <w:rFonts w:eastAsia="宋体"/>
          <w:b/>
          <w:bCs/>
          <w:color w:val="000000"/>
        </w:rPr>
        <w:t>2.</w:t>
      </w:r>
      <w:r w:rsidRPr="00D13C4C">
        <w:rPr>
          <w:rFonts w:eastAsia="宋体"/>
          <w:color w:val="000000"/>
          <w:sz w:val="21"/>
          <w:szCs w:val="21"/>
        </w:rPr>
        <w:t xml:space="preserve"> How does information velocity differ from RNA velocity (even just visually)? And when splicing data is unavailable, is it possible to replace RNA velocity by optimal-transport velocity?</w:t>
      </w:r>
    </w:p>
    <w:p w14:paraId="67AF1876" w14:textId="1474E25A" w:rsidR="00FF1072" w:rsidRPr="00D13C4C" w:rsidRDefault="00FF1072" w:rsidP="00D13C4C">
      <w:pPr>
        <w:pStyle w:val="ae"/>
        <w:spacing w:line="360" w:lineRule="auto"/>
        <w:rPr>
          <w:rFonts w:eastAsia="宋体"/>
          <w:color w:val="000000"/>
          <w:sz w:val="21"/>
          <w:szCs w:val="21"/>
        </w:rPr>
      </w:pPr>
      <w:r w:rsidRPr="00302CF1">
        <w:rPr>
          <w:rFonts w:eastAsia="宋体"/>
          <w:b/>
          <w:bCs/>
          <w:color w:val="000000"/>
        </w:rPr>
        <w:lastRenderedPageBreak/>
        <w:t>A:</w:t>
      </w:r>
      <w:r w:rsidRPr="00D13C4C">
        <w:rPr>
          <w:rFonts w:eastAsia="宋体"/>
          <w:color w:val="000000"/>
          <w:sz w:val="21"/>
          <w:szCs w:val="21"/>
        </w:rPr>
        <w:t xml:space="preserve"> </w:t>
      </w:r>
      <w:r w:rsidR="00A32C48" w:rsidRPr="00D13C4C">
        <w:rPr>
          <w:rFonts w:eastAsia="宋体"/>
          <w:color w:val="000000"/>
          <w:sz w:val="21"/>
          <w:szCs w:val="21"/>
        </w:rPr>
        <w:t>Thanks.</w:t>
      </w:r>
      <w:r w:rsidR="00C83387" w:rsidRPr="00D13C4C">
        <w:rPr>
          <w:rFonts w:eastAsia="宋体"/>
          <w:color w:val="000000"/>
          <w:sz w:val="21"/>
          <w:szCs w:val="21"/>
        </w:rPr>
        <w:t xml:space="preserve"> The information velocity </w:t>
      </w:r>
      <w:r w:rsidR="00F3634F" w:rsidRPr="00D13C4C">
        <w:rPr>
          <w:rFonts w:eastAsia="宋体"/>
          <w:color w:val="000000"/>
          <w:sz w:val="21"/>
          <w:szCs w:val="21"/>
        </w:rPr>
        <w:t>is the rate of change of probability distribution</w:t>
      </w:r>
      <w:r w:rsidR="002877EB" w:rsidRPr="00D13C4C">
        <w:rPr>
          <w:rFonts w:eastAsia="宋体"/>
          <w:color w:val="000000"/>
          <w:sz w:val="21"/>
          <w:szCs w:val="21"/>
        </w:rPr>
        <w:t xml:space="preserve">. More specifically, information velocity is a </w:t>
      </w:r>
      <w:r w:rsidR="003B4997" w:rsidRPr="00D13C4C">
        <w:rPr>
          <w:rFonts w:eastAsia="宋体"/>
          <w:color w:val="000000"/>
          <w:sz w:val="21"/>
          <w:szCs w:val="21"/>
        </w:rPr>
        <w:t>scala</w:t>
      </w:r>
      <w:r w:rsidR="000951F2" w:rsidRPr="00D13C4C">
        <w:rPr>
          <w:rFonts w:eastAsia="宋体"/>
          <w:color w:val="000000"/>
          <w:sz w:val="21"/>
          <w:szCs w:val="21"/>
        </w:rPr>
        <w:t xml:space="preserve">r, while </w:t>
      </w:r>
      <w:r w:rsidR="00612088" w:rsidRPr="00D13C4C">
        <w:rPr>
          <w:rFonts w:eastAsia="宋体"/>
          <w:color w:val="000000"/>
          <w:sz w:val="21"/>
          <w:szCs w:val="21"/>
        </w:rPr>
        <w:t>RNA velocity is a multi-dimensional vector in transcriptome space. And as mentioned a</w:t>
      </w:r>
      <w:r w:rsidR="00191DE7" w:rsidRPr="00D13C4C">
        <w:rPr>
          <w:rFonts w:eastAsia="宋体"/>
          <w:color w:val="000000"/>
          <w:sz w:val="21"/>
          <w:szCs w:val="21"/>
        </w:rPr>
        <w:t xml:space="preserve">bove, magnitude of RNA velocity </w:t>
      </w:r>
      <w:r w:rsidR="00604870" w:rsidRPr="00D13C4C">
        <w:rPr>
          <w:rFonts w:eastAsia="宋体"/>
          <w:color w:val="000000"/>
          <w:sz w:val="21"/>
          <w:szCs w:val="21"/>
        </w:rPr>
        <w:t>is the information vel</w:t>
      </w:r>
      <w:r w:rsidR="00447EF6" w:rsidRPr="00D13C4C">
        <w:rPr>
          <w:rFonts w:eastAsia="宋体"/>
          <w:color w:val="000000"/>
          <w:sz w:val="21"/>
          <w:szCs w:val="21"/>
        </w:rPr>
        <w:t xml:space="preserve">ocity when the manifold is Euclidean. </w:t>
      </w:r>
    </w:p>
    <w:p w14:paraId="27CD1262" w14:textId="5B5E91F8" w:rsidR="00E40894" w:rsidRPr="00D13C4C" w:rsidRDefault="00E40894" w:rsidP="00D13C4C">
      <w:pPr>
        <w:spacing w:line="360" w:lineRule="auto"/>
      </w:pPr>
      <w:r w:rsidRPr="00D13C4C">
        <w:rPr>
          <w:rFonts w:ascii="Times New Roman" w:eastAsia="宋体" w:hAnsi="Times New Roman"/>
          <w:color w:val="000000"/>
          <w:sz w:val="21"/>
          <w:szCs w:val="21"/>
        </w:rPr>
        <w:t xml:space="preserve">The calculation of information velocity </w:t>
      </w:r>
      <w:r w:rsidR="008C4D0A" w:rsidRPr="00D13C4C">
        <w:rPr>
          <w:rFonts w:ascii="Times New Roman" w:eastAsia="宋体" w:hAnsi="Times New Roman"/>
          <w:color w:val="000000"/>
          <w:sz w:val="21"/>
          <w:szCs w:val="21"/>
        </w:rPr>
        <w:t xml:space="preserve">requires the time derivative of parameters i.e. parameter velocity. </w:t>
      </w:r>
      <w:r w:rsidR="003838CB" w:rsidRPr="00D13C4C">
        <w:rPr>
          <w:rFonts w:ascii="Times New Roman" w:hAnsi="Times New Roman"/>
          <w:color w:val="000000"/>
          <w:sz w:val="21"/>
          <w:szCs w:val="21"/>
        </w:rPr>
        <w:t>Parameter velocity</w:t>
      </w:r>
      <w:r w:rsidR="0089418F">
        <w:rPr>
          <w:rFonts w:ascii="Times New Roman" w:hAnsi="Times New Roman"/>
          <w:color w:val="000000"/>
          <w:sz w:val="21"/>
          <w:szCs w:val="21"/>
        </w:rPr>
        <w:t xml:space="preserve"> </w:t>
      </w:r>
      <m:oMath>
        <m:r>
          <m:rPr>
            <m:sty m:val="p"/>
          </m:rPr>
          <w:rPr>
            <w:rFonts w:ascii="Cambria Math" w:hAnsi="Cambria Math" w:cs="Times New Roman"/>
            <w:color w:val="000000"/>
            <w:sz w:val="21"/>
            <w:szCs w:val="21"/>
          </w:rPr>
          <m:t xml:space="preserve"> </m:t>
        </m:r>
        <m:f>
          <m:fPr>
            <m:ctrlPr>
              <w:rPr>
                <w:rFonts w:ascii="Cambria Math" w:hAnsi="Cambria Math" w:cs="Times New Roman"/>
                <w:i/>
                <w:color w:val="000000"/>
                <w:sz w:val="21"/>
                <w:szCs w:val="21"/>
              </w:rPr>
            </m:ctrlPr>
          </m:fPr>
          <m:num>
            <m:r>
              <w:rPr>
                <w:rFonts w:ascii="Cambria Math" w:hAnsi="Cambria Math" w:cs="Times New Roman"/>
                <w:color w:val="000000"/>
                <w:sz w:val="21"/>
                <w:szCs w:val="21"/>
              </w:rPr>
              <m:t>dθ</m:t>
            </m:r>
          </m:num>
          <m:den>
            <m:r>
              <w:rPr>
                <w:rFonts w:ascii="Cambria Math" w:hAnsi="Cambria Math" w:cs="Times New Roman"/>
                <w:color w:val="000000"/>
                <w:sz w:val="21"/>
                <w:szCs w:val="21"/>
              </w:rPr>
              <m:t>dt</m:t>
            </m:r>
          </m:den>
        </m:f>
      </m:oMath>
      <w:r w:rsidR="003838CB" w:rsidRPr="00D13C4C">
        <w:rPr>
          <w:rFonts w:ascii="Times New Roman" w:hAnsi="Times New Roman" w:cs="Times New Roman"/>
          <w:color w:val="000000"/>
          <w:sz w:val="21"/>
          <w:szCs w:val="21"/>
        </w:rPr>
        <w:t xml:space="preserve"> can be expressed via chain rule </w:t>
      </w:r>
      <m:oMath>
        <m:f>
          <m:fPr>
            <m:ctrlPr>
              <w:rPr>
                <w:rFonts w:ascii="Cambria Math" w:hAnsi="Cambria Math" w:cs="Times New Roman"/>
                <w:i/>
                <w:color w:val="000000"/>
                <w:sz w:val="21"/>
                <w:szCs w:val="21"/>
              </w:rPr>
            </m:ctrlPr>
          </m:fPr>
          <m:num>
            <m:r>
              <w:rPr>
                <w:rFonts w:ascii="Cambria Math" w:hAnsi="Cambria Math" w:cs="Times New Roman"/>
                <w:color w:val="000000"/>
                <w:sz w:val="21"/>
                <w:szCs w:val="21"/>
              </w:rPr>
              <m:t>dθ</m:t>
            </m:r>
          </m:num>
          <m:den>
            <m:r>
              <w:rPr>
                <w:rFonts w:ascii="Cambria Math" w:hAnsi="Cambria Math" w:cs="Times New Roman"/>
                <w:color w:val="000000"/>
                <w:sz w:val="21"/>
                <w:szCs w:val="21"/>
              </w:rPr>
              <m:t>dt</m:t>
            </m:r>
          </m:den>
        </m:f>
        <m:r>
          <w:rPr>
            <w:rFonts w:ascii="Cambria Math" w:hAnsi="Cambria Math" w:cs="Times New Roman"/>
            <w:color w:val="000000"/>
            <w:sz w:val="21"/>
            <w:szCs w:val="21"/>
          </w:rPr>
          <m:t>=</m:t>
        </m:r>
        <m:f>
          <m:fPr>
            <m:ctrlPr>
              <w:rPr>
                <w:rFonts w:ascii="Cambria Math" w:hAnsi="Cambria Math" w:cs="Times New Roman"/>
                <w:i/>
                <w:color w:val="000000"/>
                <w:sz w:val="21"/>
                <w:szCs w:val="21"/>
              </w:rPr>
            </m:ctrlPr>
          </m:fPr>
          <m:num>
            <m:r>
              <w:rPr>
                <w:rFonts w:ascii="Cambria Math" w:hAnsi="Cambria Math" w:cs="Times New Roman"/>
                <w:color w:val="000000"/>
                <w:sz w:val="21"/>
                <w:szCs w:val="21"/>
              </w:rPr>
              <m:t>∂θ</m:t>
            </m:r>
          </m:num>
          <m:den>
            <m:r>
              <w:rPr>
                <w:rFonts w:ascii="Cambria Math" w:hAnsi="Cambria Math" w:cs="Times New Roman"/>
                <w:color w:val="000000"/>
                <w:sz w:val="21"/>
                <w:szCs w:val="21"/>
              </w:rPr>
              <m:t>∂x</m:t>
            </m:r>
          </m:den>
        </m:f>
        <m:f>
          <m:fPr>
            <m:ctrlPr>
              <w:rPr>
                <w:rFonts w:ascii="Cambria Math" w:hAnsi="Cambria Math" w:cs="Times New Roman"/>
                <w:i/>
                <w:color w:val="000000"/>
                <w:sz w:val="21"/>
                <w:szCs w:val="21"/>
              </w:rPr>
            </m:ctrlPr>
          </m:fPr>
          <m:num>
            <m:r>
              <w:rPr>
                <w:rFonts w:ascii="Cambria Math" w:hAnsi="Cambria Math" w:cs="Times New Roman"/>
                <w:color w:val="000000"/>
                <w:sz w:val="21"/>
                <w:szCs w:val="21"/>
              </w:rPr>
              <m:t>dx</m:t>
            </m:r>
          </m:num>
          <m:den>
            <m:r>
              <w:rPr>
                <w:rFonts w:ascii="Cambria Math" w:hAnsi="Cambria Math" w:cs="Times New Roman"/>
                <w:color w:val="000000"/>
                <w:sz w:val="21"/>
                <w:szCs w:val="21"/>
              </w:rPr>
              <m:t>dt</m:t>
            </m:r>
          </m:den>
        </m:f>
      </m:oMath>
      <w:r w:rsidR="003838CB" w:rsidRPr="00D13C4C">
        <w:rPr>
          <w:rFonts w:ascii="Times New Roman" w:hAnsi="Times New Roman"/>
          <w:color w:val="000000"/>
          <w:sz w:val="21"/>
          <w:szCs w:val="21"/>
        </w:rPr>
        <w:t xml:space="preserve"> where</w:t>
      </w:r>
      <w:r w:rsidR="003838CB" w:rsidRPr="00D13C4C">
        <w:rPr>
          <w:rFonts w:ascii="Times New Roman" w:hAnsi="Times New Roman" w:cs="Times New Roman"/>
          <w:color w:val="000000"/>
          <w:sz w:val="21"/>
          <w:szCs w:val="21"/>
        </w:rPr>
        <w:t xml:space="preserve"> </w:t>
      </w:r>
      <m:oMath>
        <m:f>
          <m:fPr>
            <m:ctrlPr>
              <w:rPr>
                <w:rFonts w:ascii="Cambria Math" w:hAnsi="Cambria Math" w:cs="Times New Roman"/>
                <w:i/>
                <w:color w:val="000000"/>
                <w:sz w:val="21"/>
                <w:szCs w:val="21"/>
              </w:rPr>
            </m:ctrlPr>
          </m:fPr>
          <m:num>
            <m:r>
              <w:rPr>
                <w:rFonts w:ascii="Cambria Math" w:hAnsi="Cambria Math" w:cs="Times New Roman"/>
                <w:color w:val="000000"/>
                <w:sz w:val="21"/>
                <w:szCs w:val="21"/>
              </w:rPr>
              <m:t>dx</m:t>
            </m:r>
          </m:num>
          <m:den>
            <m:r>
              <w:rPr>
                <w:rFonts w:ascii="Cambria Math" w:hAnsi="Cambria Math" w:cs="Times New Roman"/>
                <w:color w:val="000000"/>
                <w:sz w:val="21"/>
                <w:szCs w:val="21"/>
              </w:rPr>
              <m:t>dt</m:t>
            </m:r>
          </m:den>
        </m:f>
      </m:oMath>
      <w:r w:rsidR="003838CB" w:rsidRPr="00D13C4C">
        <w:rPr>
          <w:rFonts w:ascii="Times New Roman" w:hAnsi="Times New Roman"/>
          <w:color w:val="000000"/>
          <w:sz w:val="21"/>
          <w:szCs w:val="21"/>
        </w:rPr>
        <w:t xml:space="preserve"> is the </w:t>
      </w:r>
      <w:r w:rsidR="00DA42D5" w:rsidRPr="00D13C4C">
        <w:rPr>
          <w:rFonts w:ascii="Times New Roman" w:hAnsi="Times New Roman"/>
          <w:color w:val="000000"/>
          <w:sz w:val="21"/>
          <w:szCs w:val="21"/>
        </w:rPr>
        <w:t xml:space="preserve">RNA velocity. For instance, </w:t>
      </w:r>
      <w:r w:rsidR="00F53535" w:rsidRPr="00D13C4C">
        <w:rPr>
          <w:rFonts w:ascii="Times New Roman" w:hAnsi="Times New Roman" w:cs="Times New Roman"/>
          <w:color w:val="000000"/>
          <w:sz w:val="21"/>
          <w:szCs w:val="21"/>
        </w:rPr>
        <w:t>For the eigen-gene or PCA coordinates (</w:t>
      </w:r>
      <m:oMath>
        <m:r>
          <w:rPr>
            <w:rFonts w:ascii="Cambria Math" w:hAnsi="Cambria Math" w:cs="Times New Roman"/>
            <w:sz w:val="21"/>
            <w:szCs w:val="21"/>
          </w:rPr>
          <m:t>λ</m:t>
        </m:r>
      </m:oMath>
      <w:r w:rsidR="00F53535" w:rsidRPr="00D13C4C">
        <w:rPr>
          <w:rFonts w:ascii="Times New Roman" w:hAnsi="Times New Roman" w:cs="Times New Roman"/>
          <w:sz w:val="21"/>
          <w:szCs w:val="21"/>
        </w:rPr>
        <w:t>)</w:t>
      </w:r>
      <w:r w:rsidR="00F53535" w:rsidRPr="00D13C4C">
        <w:rPr>
          <w:rFonts w:ascii="Times New Roman" w:hAnsi="Times New Roman" w:cs="Times New Roman"/>
          <w:color w:val="000000"/>
          <w:sz w:val="21"/>
          <w:szCs w:val="21"/>
        </w:rPr>
        <w:t xml:space="preserve">, the parameter velocity is defined as  </w:t>
      </w:r>
      <m:oMath>
        <m:f>
          <m:fPr>
            <m:ctrlPr>
              <w:rPr>
                <w:rFonts w:ascii="Cambria Math" w:hAnsi="Cambria Math" w:cs="Times New Roman"/>
                <w:i/>
                <w:color w:val="000000"/>
                <w:sz w:val="21"/>
                <w:szCs w:val="21"/>
              </w:rPr>
            </m:ctrlPr>
          </m:fPr>
          <m:num>
            <m:r>
              <w:rPr>
                <w:rFonts w:ascii="Cambria Math" w:hAnsi="Cambria Math" w:cs="Times New Roman"/>
                <w:color w:val="000000"/>
                <w:sz w:val="21"/>
                <w:szCs w:val="21"/>
              </w:rPr>
              <m:t>dλ</m:t>
            </m:r>
          </m:num>
          <m:den>
            <m:r>
              <w:rPr>
                <w:rFonts w:ascii="Cambria Math" w:hAnsi="Cambria Math" w:cs="Times New Roman"/>
                <w:color w:val="000000"/>
                <w:sz w:val="21"/>
                <w:szCs w:val="21"/>
              </w:rPr>
              <m:t>dt</m:t>
            </m:r>
          </m:den>
        </m:f>
        <m:r>
          <w:rPr>
            <w:rFonts w:ascii="Cambria Math" w:hAnsi="Cambria Math" w:cs="Times New Roman"/>
            <w:color w:val="000000"/>
            <w:sz w:val="21"/>
            <w:szCs w:val="21"/>
          </w:rPr>
          <m:t>=</m:t>
        </m:r>
        <m:nary>
          <m:naryPr>
            <m:chr m:val="∑"/>
            <m:supHide m:val="1"/>
            <m:ctrlPr>
              <w:rPr>
                <w:rFonts w:ascii="Cambria Math" w:hAnsi="Cambria Math" w:cs="Times New Roman"/>
                <w:i/>
                <w:color w:val="000000"/>
                <w:sz w:val="21"/>
                <w:szCs w:val="21"/>
              </w:rPr>
            </m:ctrlPr>
          </m:naryPr>
          <m:sub>
            <m:r>
              <w:rPr>
                <w:rFonts w:ascii="Cambria Math" w:hAnsi="Cambria Math" w:cs="Times New Roman"/>
                <w:color w:val="000000"/>
                <w:sz w:val="21"/>
                <w:szCs w:val="21"/>
              </w:rPr>
              <m:t>m</m:t>
            </m:r>
          </m:sub>
          <m:sup/>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m</m:t>
                </m:r>
              </m:sub>
            </m:sSub>
            <m:f>
              <m:fPr>
                <m:ctrlPr>
                  <w:rPr>
                    <w:rFonts w:ascii="Cambria Math" w:hAnsi="Cambria Math" w:cs="Times New Roman"/>
                    <w:i/>
                    <w:color w:val="000000"/>
                    <w:sz w:val="21"/>
                    <w:szCs w:val="21"/>
                  </w:rPr>
                </m:ctrlPr>
              </m:fPr>
              <m:num>
                <m:r>
                  <w:rPr>
                    <w:rFonts w:ascii="Cambria Math" w:hAnsi="Cambria Math" w:cs="Times New Roman"/>
                    <w:color w:val="000000"/>
                    <w:sz w:val="21"/>
                    <w:szCs w:val="21"/>
                  </w:rPr>
                  <m:t>d</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x</m:t>
                    </m:r>
                  </m:e>
                  <m:sub>
                    <m:r>
                      <w:rPr>
                        <w:rFonts w:ascii="Cambria Math" w:hAnsi="Cambria Math" w:cs="Times New Roman"/>
                        <w:color w:val="000000"/>
                        <w:sz w:val="21"/>
                        <w:szCs w:val="21"/>
                      </w:rPr>
                      <m:t>m</m:t>
                    </m:r>
                  </m:sub>
                </m:sSub>
              </m:num>
              <m:den>
                <m:r>
                  <w:rPr>
                    <w:rFonts w:ascii="Cambria Math" w:hAnsi="Cambria Math" w:cs="Times New Roman"/>
                    <w:color w:val="000000"/>
                    <w:sz w:val="21"/>
                    <w:szCs w:val="21"/>
                  </w:rPr>
                  <m:t>dt</m:t>
                </m:r>
              </m:den>
            </m:f>
          </m:e>
        </m:nary>
      </m:oMath>
      <w:r w:rsidR="00F53535" w:rsidRPr="00D13C4C">
        <w:rPr>
          <w:rFonts w:ascii="Times New Roman" w:hAnsi="Times New Roman" w:cs="Times New Roman"/>
          <w:sz w:val="21"/>
          <w:szCs w:val="21"/>
        </w:rPr>
        <w:t xml:space="preserve">, where </w:t>
      </w:r>
      <w:r w:rsidR="00F53535" w:rsidRPr="00D13C4C">
        <w:rPr>
          <w:rFonts w:ascii="Times New Roman" w:hAnsi="Times New Roman" w:cs="Times New Roman"/>
          <w:noProof/>
          <w:color w:val="000000"/>
          <w:position w:val="-6"/>
          <w:sz w:val="21"/>
          <w:szCs w:val="21"/>
        </w:rPr>
        <w:drawing>
          <wp:inline distT="0" distB="0" distL="0" distR="0" wp14:anchorId="2FEBB6CE" wp14:editId="00D0D6FB">
            <wp:extent cx="153670" cy="99695"/>
            <wp:effectExtent l="0" t="0" r="0" b="1905"/>
            <wp:docPr id="167482949" name="Picture 16748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670" cy="99695"/>
                    </a:xfrm>
                    <a:prstGeom prst="rect">
                      <a:avLst/>
                    </a:prstGeom>
                    <a:noFill/>
                    <a:ln>
                      <a:noFill/>
                    </a:ln>
                  </pic:spPr>
                </pic:pic>
              </a:graphicData>
            </a:graphic>
          </wp:inline>
        </w:drawing>
      </w:r>
      <w:r w:rsidR="00F53535" w:rsidRPr="00D13C4C">
        <w:rPr>
          <w:rFonts w:ascii="Times New Roman" w:hAnsi="Times New Roman" w:cs="Times New Roman"/>
          <w:sz w:val="21"/>
          <w:szCs w:val="21"/>
        </w:rPr>
        <w:t xml:space="preserve"> is the weight of velocity gene </w:t>
      </w:r>
      <m:oMath>
        <m:sSub>
          <m:sSubPr>
            <m:ctrlPr>
              <w:rPr>
                <w:rFonts w:ascii="Cambria Math" w:hAnsi="Cambria Math" w:cs="Times New Roman"/>
                <w:i/>
                <w:sz w:val="21"/>
                <w:szCs w:val="21"/>
              </w:rPr>
            </m:ctrlPr>
          </m:sSubPr>
          <m:e>
            <m:r>
              <w:rPr>
                <w:rFonts w:ascii="Cambria Math" w:hAnsi="Cambria Math" w:cs="Times New Roman"/>
                <w:sz w:val="21"/>
                <w:szCs w:val="21"/>
              </w:rPr>
              <m:t>x</m:t>
            </m:r>
          </m:e>
          <m:sub>
            <m:r>
              <w:rPr>
                <w:rFonts w:ascii="Cambria Math" w:hAnsi="Cambria Math" w:cs="Times New Roman"/>
                <w:sz w:val="21"/>
                <w:szCs w:val="21"/>
              </w:rPr>
              <m:t>m</m:t>
            </m:r>
          </m:sub>
        </m:sSub>
      </m:oMath>
      <w:r w:rsidR="00F53535" w:rsidRPr="00D13C4C">
        <w:rPr>
          <w:rFonts w:ascii="Times New Roman" w:hAnsi="Times New Roman" w:cs="Times New Roman"/>
          <w:sz w:val="21"/>
          <w:szCs w:val="21"/>
        </w:rPr>
        <w:t xml:space="preserve"> in the corresponding coordinates.</w:t>
      </w:r>
    </w:p>
    <w:p w14:paraId="4C8AFC66" w14:textId="45159111" w:rsidR="00750B8C" w:rsidRPr="00D13C4C" w:rsidRDefault="0519EFC9" w:rsidP="00D13C4C">
      <w:pPr>
        <w:pStyle w:val="ae"/>
        <w:spacing w:line="360" w:lineRule="auto"/>
        <w:rPr>
          <w:sz w:val="21"/>
          <w:szCs w:val="21"/>
        </w:rPr>
      </w:pPr>
      <w:r w:rsidRPr="00D13C4C">
        <w:rPr>
          <w:sz w:val="21"/>
          <w:szCs w:val="21"/>
        </w:rPr>
        <w:t xml:space="preserve">The calculation of cell velocity in </w:t>
      </w:r>
      <w:proofErr w:type="spellStart"/>
      <w:r w:rsidRPr="00D13C4C">
        <w:rPr>
          <w:sz w:val="21"/>
          <w:szCs w:val="21"/>
        </w:rPr>
        <w:t>scEGOT</w:t>
      </w:r>
      <w:proofErr w:type="spellEnd"/>
      <w:r w:rsidRPr="00D13C4C">
        <w:rPr>
          <w:sz w:val="21"/>
          <w:szCs w:val="21"/>
        </w:rPr>
        <w:t xml:space="preserve"> doesn’t need splicing data</w:t>
      </w:r>
      <w:r w:rsidR="2152B00A" w:rsidRPr="00D13C4C">
        <w:rPr>
          <w:sz w:val="21"/>
          <w:szCs w:val="21"/>
        </w:rPr>
        <w:t xml:space="preserve">, so it can be an alternative to RNA velocity. </w:t>
      </w:r>
      <w:r w:rsidR="3C53AF70" w:rsidRPr="00D13C4C">
        <w:rPr>
          <w:sz w:val="21"/>
          <w:szCs w:val="21"/>
        </w:rPr>
        <w:t xml:space="preserve">But it can’t calculate cell velocity of the last cell type. </w:t>
      </w:r>
      <w:r w:rsidR="2152B00A" w:rsidRPr="00D13C4C">
        <w:rPr>
          <w:sz w:val="21"/>
          <w:szCs w:val="21"/>
        </w:rPr>
        <w:t>Again</w:t>
      </w:r>
      <w:r w:rsidR="5C9F1272" w:rsidRPr="00D13C4C">
        <w:rPr>
          <w:sz w:val="21"/>
          <w:szCs w:val="21"/>
        </w:rPr>
        <w:t xml:space="preserve">, </w:t>
      </w:r>
      <w:r w:rsidR="1D175D2D" w:rsidRPr="00D13C4C">
        <w:rPr>
          <w:sz w:val="21"/>
          <w:szCs w:val="21"/>
        </w:rPr>
        <w:t xml:space="preserve">because </w:t>
      </w:r>
      <w:proofErr w:type="spellStart"/>
      <w:r w:rsidR="5C9F1272" w:rsidRPr="00D13C4C">
        <w:rPr>
          <w:sz w:val="21"/>
          <w:szCs w:val="21"/>
        </w:rPr>
        <w:t>scEGOT</w:t>
      </w:r>
      <w:proofErr w:type="spellEnd"/>
      <w:r w:rsidR="2152B00A" w:rsidRPr="00D13C4C">
        <w:rPr>
          <w:sz w:val="21"/>
          <w:szCs w:val="21"/>
        </w:rPr>
        <w:t xml:space="preserve"> </w:t>
      </w:r>
      <w:r w:rsidR="00EC5DA2" w:rsidRPr="00EC5DA2">
        <w:rPr>
          <w:sz w:val="21"/>
          <w:szCs w:val="21"/>
        </w:rPr>
        <w:t>needs</w:t>
      </w:r>
      <w:r w:rsidR="2152B00A" w:rsidRPr="00D13C4C">
        <w:rPr>
          <w:sz w:val="21"/>
          <w:szCs w:val="21"/>
        </w:rPr>
        <w:t xml:space="preserve"> </w:t>
      </w:r>
      <w:proofErr w:type="spellStart"/>
      <w:r w:rsidR="2152B00A" w:rsidRPr="00D13C4C">
        <w:rPr>
          <w:sz w:val="21"/>
          <w:szCs w:val="21"/>
        </w:rPr>
        <w:t>pseudotime</w:t>
      </w:r>
      <w:proofErr w:type="spellEnd"/>
      <w:r w:rsidR="750DFDCE" w:rsidRPr="00D13C4C">
        <w:rPr>
          <w:sz w:val="21"/>
          <w:szCs w:val="21"/>
        </w:rPr>
        <w:t xml:space="preserve"> when there is no real timestamp</w:t>
      </w:r>
      <w:r w:rsidR="2152B00A" w:rsidRPr="00D13C4C">
        <w:rPr>
          <w:sz w:val="21"/>
          <w:szCs w:val="21"/>
        </w:rPr>
        <w:t xml:space="preserve">, </w:t>
      </w:r>
      <w:r w:rsidR="200B1C06" w:rsidRPr="00D13C4C">
        <w:rPr>
          <w:sz w:val="21"/>
          <w:szCs w:val="21"/>
        </w:rPr>
        <w:t>it h</w:t>
      </w:r>
      <w:r w:rsidR="005E39B7" w:rsidRPr="00D13C4C">
        <w:rPr>
          <w:sz w:val="21"/>
          <w:szCs w:val="21"/>
        </w:rPr>
        <w:t>as</w:t>
      </w:r>
      <w:r w:rsidR="200B1C06" w:rsidRPr="00D13C4C">
        <w:rPr>
          <w:sz w:val="21"/>
          <w:szCs w:val="21"/>
        </w:rPr>
        <w:t xml:space="preserve"> to use a method other than RNA velocity to get </w:t>
      </w:r>
      <w:proofErr w:type="spellStart"/>
      <w:r w:rsidR="200B1C06" w:rsidRPr="00D13C4C">
        <w:rPr>
          <w:sz w:val="21"/>
          <w:szCs w:val="21"/>
        </w:rPr>
        <w:t>pseudotime</w:t>
      </w:r>
      <w:proofErr w:type="spellEnd"/>
      <w:r w:rsidR="200B1C06" w:rsidRPr="00D13C4C">
        <w:rPr>
          <w:sz w:val="21"/>
          <w:szCs w:val="21"/>
        </w:rPr>
        <w:t xml:space="preserve"> first.</w:t>
      </w:r>
    </w:p>
    <w:p w14:paraId="62C8AD52" w14:textId="4009A1A5" w:rsidR="002673A1" w:rsidRPr="00D13C4C" w:rsidRDefault="002673A1" w:rsidP="00D13C4C">
      <w:pPr>
        <w:pStyle w:val="ae"/>
        <w:spacing w:line="360" w:lineRule="auto"/>
        <w:rPr>
          <w:rFonts w:eastAsia="宋体"/>
          <w:color w:val="000000"/>
          <w:sz w:val="21"/>
          <w:szCs w:val="21"/>
        </w:rPr>
      </w:pPr>
      <w:r w:rsidRPr="00D13C4C">
        <w:rPr>
          <w:rFonts w:eastAsia="宋体"/>
          <w:color w:val="000000"/>
          <w:sz w:val="21"/>
          <w:szCs w:val="21"/>
        </w:rPr>
        <w:br/>
      </w:r>
      <w:r w:rsidRPr="00302CF1">
        <w:rPr>
          <w:rFonts w:eastAsia="宋体"/>
          <w:b/>
          <w:bCs/>
          <w:color w:val="000000"/>
        </w:rPr>
        <w:t>3.</w:t>
      </w:r>
      <w:r w:rsidRPr="00D13C4C">
        <w:rPr>
          <w:rStyle w:val="apple-converted-space"/>
          <w:rFonts w:eastAsia="宋体"/>
          <w:color w:val="000000"/>
          <w:sz w:val="21"/>
          <w:szCs w:val="21"/>
        </w:rPr>
        <w:t> </w:t>
      </w:r>
      <w:r w:rsidRPr="00D13C4C">
        <w:rPr>
          <w:rFonts w:eastAsia="宋体"/>
          <w:color w:val="000000"/>
          <w:sz w:val="21"/>
          <w:szCs w:val="21"/>
          <w:shd w:val="clear" w:color="auto" w:fill="AFEEEE"/>
        </w:rPr>
        <w:t>There is no thorough comparison between the embeddings presented in this work and many other methods</w:t>
      </w:r>
      <w:r w:rsidRPr="00D13C4C">
        <w:rPr>
          <w:rFonts w:eastAsia="宋体"/>
          <w:color w:val="000000"/>
          <w:sz w:val="21"/>
          <w:szCs w:val="21"/>
        </w:rPr>
        <w:t>.</w:t>
      </w:r>
    </w:p>
    <w:p w14:paraId="4D4083D1" w14:textId="676B21C6" w:rsidR="00CE2574" w:rsidRPr="00D13C4C" w:rsidRDefault="00FF1072" w:rsidP="00D13C4C">
      <w:pPr>
        <w:pStyle w:val="ae"/>
        <w:spacing w:line="360" w:lineRule="auto"/>
        <w:rPr>
          <w:rFonts w:eastAsia="宋体"/>
          <w:color w:val="000000"/>
          <w:sz w:val="21"/>
          <w:szCs w:val="21"/>
        </w:rPr>
      </w:pPr>
      <w:r w:rsidRPr="00302CF1">
        <w:rPr>
          <w:rFonts w:eastAsia="宋体"/>
          <w:b/>
          <w:bCs/>
          <w:color w:val="000000"/>
        </w:rPr>
        <w:t>A:</w:t>
      </w:r>
      <w:r w:rsidRPr="00D13C4C">
        <w:rPr>
          <w:rFonts w:eastAsia="宋体"/>
          <w:color w:val="000000"/>
          <w:sz w:val="21"/>
          <w:szCs w:val="21"/>
        </w:rPr>
        <w:t xml:space="preserve"> </w:t>
      </w:r>
      <w:r w:rsidR="00805086" w:rsidRPr="00D13C4C">
        <w:rPr>
          <w:rFonts w:eastAsia="宋体"/>
          <w:color w:val="000000"/>
          <w:sz w:val="21"/>
          <w:szCs w:val="21"/>
        </w:rPr>
        <w:t xml:space="preserve">Thanks. In </w:t>
      </w:r>
      <w:r w:rsidR="00E71E99" w:rsidRPr="00D13C4C">
        <w:rPr>
          <w:rFonts w:eastAsia="宋体"/>
          <w:color w:val="000000"/>
          <w:sz w:val="21"/>
          <w:szCs w:val="21"/>
        </w:rPr>
        <w:t>t</w:t>
      </w:r>
      <w:r w:rsidR="00805086" w:rsidRPr="00D13C4C">
        <w:rPr>
          <w:rFonts w:eastAsia="宋体"/>
          <w:color w:val="000000"/>
          <w:sz w:val="21"/>
          <w:szCs w:val="21"/>
        </w:rPr>
        <w:t>his metho</w:t>
      </w:r>
      <w:r w:rsidR="00412274" w:rsidRPr="00D13C4C">
        <w:rPr>
          <w:rFonts w:eastAsia="宋体"/>
          <w:color w:val="000000"/>
          <w:sz w:val="21"/>
          <w:szCs w:val="21"/>
        </w:rPr>
        <w:t xml:space="preserve">d, we </w:t>
      </w:r>
      <w:r w:rsidR="0021089C" w:rsidRPr="00D13C4C">
        <w:rPr>
          <w:rFonts w:eastAsia="宋体"/>
          <w:color w:val="000000"/>
          <w:sz w:val="21"/>
          <w:szCs w:val="21"/>
        </w:rPr>
        <w:t xml:space="preserve">employed </w:t>
      </w:r>
      <w:r w:rsidR="000B5DDB" w:rsidRPr="00D13C4C">
        <w:rPr>
          <w:rFonts w:eastAsia="宋体"/>
          <w:color w:val="000000"/>
          <w:sz w:val="21"/>
          <w:szCs w:val="21"/>
        </w:rPr>
        <w:t xml:space="preserve">a probability </w:t>
      </w:r>
      <w:r w:rsidR="0021089C" w:rsidRPr="00D13C4C">
        <w:rPr>
          <w:rFonts w:eastAsia="宋体"/>
          <w:color w:val="000000"/>
          <w:sz w:val="21"/>
          <w:szCs w:val="21"/>
        </w:rPr>
        <w:t>embedding for single cell RNA sequencing data.</w:t>
      </w:r>
      <w:r w:rsidR="000B2A30" w:rsidRPr="00D13C4C">
        <w:rPr>
          <w:rFonts w:eastAsia="宋体"/>
          <w:color w:val="000000"/>
          <w:sz w:val="21"/>
          <w:szCs w:val="21"/>
        </w:rPr>
        <w:t xml:space="preserve">  And we have focused on</w:t>
      </w:r>
      <w:r w:rsidR="00632CD2" w:rsidRPr="00D13C4C">
        <w:rPr>
          <w:rFonts w:eastAsia="宋体"/>
          <w:color w:val="000000"/>
          <w:sz w:val="21"/>
          <w:szCs w:val="21"/>
        </w:rPr>
        <w:t xml:space="preserve"> geometric properties of the underlying manifold especially </w:t>
      </w:r>
      <w:r w:rsidR="00432AA1" w:rsidRPr="00D13C4C">
        <w:rPr>
          <w:rFonts w:eastAsia="宋体"/>
          <w:color w:val="000000"/>
          <w:sz w:val="21"/>
          <w:szCs w:val="21"/>
        </w:rPr>
        <w:t>cha</w:t>
      </w:r>
      <w:r w:rsidR="009146D1" w:rsidRPr="00D13C4C">
        <w:rPr>
          <w:rFonts w:eastAsia="宋体"/>
          <w:color w:val="000000"/>
          <w:sz w:val="21"/>
          <w:szCs w:val="21"/>
        </w:rPr>
        <w:t xml:space="preserve">racterizing critical points in cell phenotypic transition. </w:t>
      </w:r>
      <w:r w:rsidR="00541452" w:rsidRPr="00D13C4C">
        <w:rPr>
          <w:rFonts w:eastAsia="宋体"/>
          <w:color w:val="000000"/>
          <w:sz w:val="21"/>
          <w:szCs w:val="21"/>
        </w:rPr>
        <w:t xml:space="preserve">In previous version, we already compared </w:t>
      </w:r>
      <w:r w:rsidR="0065499A" w:rsidRPr="00D13C4C">
        <w:rPr>
          <w:rFonts w:eastAsia="宋体"/>
          <w:color w:val="000000"/>
          <w:sz w:val="21"/>
          <w:szCs w:val="21"/>
        </w:rPr>
        <w:t xml:space="preserve">the embedding of SCIM and other methods like </w:t>
      </w:r>
      <w:r w:rsidR="000F6A3D" w:rsidRPr="00D13C4C">
        <w:rPr>
          <w:rFonts w:eastAsia="宋体"/>
          <w:color w:val="000000"/>
          <w:sz w:val="21"/>
          <w:szCs w:val="21"/>
        </w:rPr>
        <w:t xml:space="preserve">UMAP and diffusion map.  </w:t>
      </w:r>
    </w:p>
    <w:p w14:paraId="5BDCCB79" w14:textId="0074FC3F" w:rsidR="000F6A3D" w:rsidRPr="00D13C4C" w:rsidRDefault="000F6A3D" w:rsidP="00D13C4C">
      <w:pPr>
        <w:pStyle w:val="ae"/>
        <w:spacing w:line="360" w:lineRule="auto"/>
        <w:rPr>
          <w:rFonts w:eastAsia="宋体"/>
          <w:color w:val="000000"/>
          <w:sz w:val="21"/>
          <w:szCs w:val="21"/>
        </w:rPr>
      </w:pPr>
      <w:r w:rsidRPr="00D13C4C">
        <w:rPr>
          <w:rFonts w:eastAsia="宋体"/>
          <w:color w:val="000000"/>
          <w:sz w:val="21"/>
          <w:szCs w:val="21"/>
        </w:rPr>
        <w:t>As far as we know, there is rare method on analyzing geometric properties.</w:t>
      </w:r>
      <w:r w:rsidR="00823103" w:rsidRPr="00D13C4C">
        <w:rPr>
          <w:rFonts w:eastAsia="宋体"/>
          <w:color w:val="000000"/>
          <w:sz w:val="21"/>
          <w:szCs w:val="21"/>
        </w:rPr>
        <w:t xml:space="preserve"> Here, we compare</w:t>
      </w:r>
      <w:r w:rsidR="00CE2574" w:rsidRPr="00D13C4C">
        <w:rPr>
          <w:rFonts w:eastAsia="宋体"/>
          <w:color w:val="000000"/>
          <w:sz w:val="21"/>
          <w:szCs w:val="21"/>
        </w:rPr>
        <w:t>d SCIM with methods for studying transitory cells</w:t>
      </w:r>
      <w:r w:rsidR="008C1FC5" w:rsidRPr="00D13C4C">
        <w:rPr>
          <w:rFonts w:eastAsia="宋体"/>
          <w:color w:val="000000"/>
          <w:sz w:val="21"/>
          <w:szCs w:val="21"/>
        </w:rPr>
        <w:t xml:space="preserve"> including </w:t>
      </w:r>
      <w:proofErr w:type="spellStart"/>
      <w:r w:rsidR="008C1FC5" w:rsidRPr="00D13C4C">
        <w:rPr>
          <w:rFonts w:eastAsia="宋体"/>
          <w:color w:val="000000"/>
          <w:sz w:val="21"/>
          <w:szCs w:val="21"/>
        </w:rPr>
        <w:t>scGeom</w:t>
      </w:r>
      <w:proofErr w:type="spellEnd"/>
      <w:r w:rsidR="008C1FC5" w:rsidRPr="00D13C4C">
        <w:rPr>
          <w:rFonts w:eastAsia="宋体"/>
          <w:color w:val="000000"/>
          <w:sz w:val="21"/>
          <w:szCs w:val="21"/>
        </w:rPr>
        <w:t xml:space="preserve"> and </w:t>
      </w:r>
      <w:proofErr w:type="spellStart"/>
      <w:r w:rsidR="008C1FC5" w:rsidRPr="00D13C4C">
        <w:rPr>
          <w:rFonts w:eastAsia="宋体"/>
          <w:color w:val="000000"/>
          <w:sz w:val="21"/>
          <w:szCs w:val="21"/>
        </w:rPr>
        <w:t>cellTrans</w:t>
      </w:r>
      <w:proofErr w:type="spellEnd"/>
      <w:r w:rsidR="008C1FC5" w:rsidRPr="00D13C4C">
        <w:rPr>
          <w:rFonts w:eastAsia="宋体"/>
          <w:color w:val="000000"/>
          <w:sz w:val="21"/>
          <w:szCs w:val="21"/>
        </w:rPr>
        <w:t>.</w:t>
      </w:r>
    </w:p>
    <w:p w14:paraId="2A9DB206" w14:textId="4B56C4CB" w:rsidR="00302CF1" w:rsidRPr="00302CF1" w:rsidRDefault="00CE2574" w:rsidP="00D13C4C">
      <w:pPr>
        <w:spacing w:line="360" w:lineRule="auto"/>
        <w:rPr>
          <w:rFonts w:ascii="Times New Roman" w:eastAsia="宋体" w:hAnsi="Times New Roman" w:cs="Times New Roman" w:hint="eastAsia"/>
          <w:color w:val="000000"/>
          <w:kern w:val="0"/>
          <w:sz w:val="21"/>
          <w:szCs w:val="21"/>
          <w14:ligatures w14:val="none"/>
        </w:rPr>
      </w:pPr>
      <w:r w:rsidRPr="00D13C4C">
        <w:rPr>
          <w:rFonts w:ascii="Times New Roman" w:eastAsia="宋体" w:hAnsi="Times New Roman" w:cs="Times New Roman"/>
          <w:color w:val="000000"/>
          <w:kern w:val="0"/>
          <w:sz w:val="21"/>
          <w:szCs w:val="21"/>
          <w14:ligatures w14:val="none"/>
        </w:rPr>
        <w:t xml:space="preserve">We </w:t>
      </w:r>
      <w:r w:rsidR="008C1FC5" w:rsidRPr="00D13C4C">
        <w:rPr>
          <w:rFonts w:ascii="Times New Roman" w:eastAsia="宋体" w:hAnsi="Times New Roman" w:cs="Times New Roman"/>
          <w:color w:val="000000"/>
          <w:kern w:val="0"/>
          <w:sz w:val="21"/>
          <w:szCs w:val="21"/>
          <w14:ligatures w14:val="none"/>
        </w:rPr>
        <w:t xml:space="preserve">further developed a clustering method based on SCIM and compared it with other </w:t>
      </w:r>
      <w:r w:rsidR="00726B10" w:rsidRPr="00D13C4C">
        <w:rPr>
          <w:rFonts w:ascii="Times New Roman" w:eastAsia="宋体" w:hAnsi="Times New Roman" w:cs="Times New Roman"/>
          <w:color w:val="000000"/>
          <w:kern w:val="0"/>
          <w:sz w:val="21"/>
          <w:szCs w:val="21"/>
          <w14:ligatures w14:val="none"/>
        </w:rPr>
        <w:t>clustering method</w:t>
      </w:r>
      <w:r w:rsidR="00916F64" w:rsidRPr="00D13C4C">
        <w:rPr>
          <w:rFonts w:ascii="Times New Roman" w:eastAsia="宋体" w:hAnsi="Times New Roman" w:cs="Times New Roman"/>
          <w:color w:val="000000"/>
          <w:kern w:val="0"/>
          <w:sz w:val="21"/>
          <w:szCs w:val="21"/>
          <w14:ligatures w14:val="none"/>
        </w:rPr>
        <w:t xml:space="preserve">s based on </w:t>
      </w:r>
      <w:r w:rsidR="00AE24EA" w:rsidRPr="00D13C4C">
        <w:rPr>
          <w:rFonts w:ascii="Times New Roman" w:eastAsia="宋体" w:hAnsi="Times New Roman" w:cs="Times New Roman"/>
          <w:color w:val="000000"/>
          <w:kern w:val="0"/>
          <w:sz w:val="21"/>
          <w:szCs w:val="21"/>
          <w14:ligatures w14:val="none"/>
        </w:rPr>
        <w:t>probability embed</w:t>
      </w:r>
      <w:r w:rsidR="0089418F">
        <w:rPr>
          <w:rFonts w:ascii="Times New Roman" w:eastAsia="宋体" w:hAnsi="Times New Roman" w:cs="Times New Roman"/>
          <w:color w:val="000000"/>
          <w:kern w:val="0"/>
          <w:sz w:val="21"/>
          <w:szCs w:val="21"/>
          <w14:ligatures w14:val="none"/>
        </w:rPr>
        <w:t>d</w:t>
      </w:r>
      <w:r w:rsidR="00AE24EA" w:rsidRPr="00D13C4C">
        <w:rPr>
          <w:rFonts w:ascii="Times New Roman" w:eastAsia="宋体" w:hAnsi="Times New Roman" w:cs="Times New Roman"/>
          <w:color w:val="000000"/>
          <w:kern w:val="0"/>
          <w:sz w:val="21"/>
          <w:szCs w:val="21"/>
          <w14:ligatures w14:val="none"/>
        </w:rPr>
        <w:t xml:space="preserve">ing </w:t>
      </w:r>
      <w:r w:rsidR="00E67C8F" w:rsidRPr="00D13C4C">
        <w:rPr>
          <w:rFonts w:ascii="Times New Roman" w:eastAsia="宋体" w:hAnsi="Times New Roman" w:cs="Times New Roman"/>
          <w:color w:val="000000"/>
          <w:kern w:val="0"/>
          <w:sz w:val="21"/>
          <w:szCs w:val="21"/>
          <w14:ligatures w14:val="none"/>
        </w:rPr>
        <w:t xml:space="preserve">like </w:t>
      </w:r>
      <w:r w:rsidR="0089418F">
        <w:rPr>
          <w:rFonts w:ascii="Times New Roman" w:eastAsia="宋体" w:hAnsi="Times New Roman" w:cs="Times New Roman"/>
          <w:color w:val="000000"/>
          <w:kern w:val="0"/>
          <w:sz w:val="21"/>
          <w:szCs w:val="21"/>
          <w14:ligatures w14:val="none"/>
        </w:rPr>
        <w:t>D</w:t>
      </w:r>
      <w:r w:rsidR="00E67C8F" w:rsidRPr="00D13C4C">
        <w:rPr>
          <w:rFonts w:ascii="Times New Roman" w:eastAsia="宋体" w:hAnsi="Times New Roman" w:cs="Times New Roman"/>
          <w:color w:val="000000"/>
          <w:kern w:val="0"/>
          <w:sz w:val="21"/>
          <w:szCs w:val="21"/>
          <w14:ligatures w14:val="none"/>
        </w:rPr>
        <w:t>TNE</w:t>
      </w:r>
      <w:r w:rsidR="00AE24EA" w:rsidRPr="00D13C4C">
        <w:rPr>
          <w:rFonts w:ascii="Times New Roman" w:eastAsia="宋体" w:hAnsi="Times New Roman" w:cs="Times New Roman"/>
          <w:color w:val="000000"/>
          <w:kern w:val="0"/>
          <w:sz w:val="21"/>
          <w:szCs w:val="21"/>
          <w14:ligatures w14:val="none"/>
        </w:rPr>
        <w:t xml:space="preserve"> and </w:t>
      </w:r>
      <w:proofErr w:type="spellStart"/>
      <w:r w:rsidR="0089418F">
        <w:rPr>
          <w:rFonts w:ascii="Times New Roman" w:eastAsia="宋体" w:hAnsi="Times New Roman" w:cs="Times New Roman"/>
          <w:color w:val="000000"/>
          <w:kern w:val="0"/>
          <w:sz w:val="21"/>
          <w:szCs w:val="21"/>
          <w14:ligatures w14:val="none"/>
        </w:rPr>
        <w:t>ms</w:t>
      </w:r>
      <w:proofErr w:type="spellEnd"/>
      <w:r w:rsidR="00AE24EA" w:rsidRPr="00D13C4C">
        <w:rPr>
          <w:rFonts w:ascii="Times New Roman" w:eastAsia="宋体" w:hAnsi="Times New Roman" w:cs="Times New Roman"/>
          <w:color w:val="000000"/>
          <w:kern w:val="0"/>
          <w:sz w:val="21"/>
          <w:szCs w:val="21"/>
          <w14:ligatures w14:val="none"/>
        </w:rPr>
        <w:t>-PHATE.</w:t>
      </w:r>
      <w:r w:rsidR="00302CF1">
        <w:rPr>
          <w:rFonts w:ascii="Times New Roman" w:eastAsia="宋体" w:hAnsi="Times New Roman" w:cs="Times New Roman"/>
          <w:color w:val="000000"/>
          <w:kern w:val="0"/>
          <w:sz w:val="21"/>
          <w:szCs w:val="21"/>
          <w14:ligatures w14:val="none"/>
        </w:rPr>
        <w:t xml:space="preserve"> </w:t>
      </w:r>
      <w:r w:rsidR="00302CF1">
        <w:rPr>
          <w:rFonts w:ascii="Times New Roman" w:eastAsia="宋体" w:hAnsi="Times New Roman" w:cs="Times New Roman" w:hint="eastAsia"/>
          <w:color w:val="000000"/>
          <w:kern w:val="0"/>
          <w:sz w:val="21"/>
          <w:szCs w:val="21"/>
          <w14:ligatures w14:val="none"/>
        </w:rPr>
        <w:t>H</w:t>
      </w:r>
      <w:r w:rsidR="00302CF1">
        <w:rPr>
          <w:rFonts w:ascii="Times New Roman" w:eastAsia="宋体" w:hAnsi="Times New Roman" w:cs="Times New Roman"/>
          <w:color w:val="000000"/>
          <w:kern w:val="0"/>
          <w:sz w:val="21"/>
          <w:szCs w:val="21"/>
          <w14:ligatures w14:val="none"/>
        </w:rPr>
        <w:t xml:space="preserve">ere </w:t>
      </w:r>
      <w:r w:rsidR="00302CF1">
        <w:rPr>
          <w:rFonts w:ascii="Times New Roman" w:eastAsia="宋体" w:hAnsi="Times New Roman" w:cs="Times New Roman" w:hint="eastAsia"/>
          <w:color w:val="000000"/>
          <w:kern w:val="0"/>
          <w:sz w:val="21"/>
          <w:szCs w:val="21"/>
          <w14:ligatures w14:val="none"/>
        </w:rPr>
        <w:t>are</w:t>
      </w:r>
      <w:r w:rsidR="00302CF1">
        <w:rPr>
          <w:rFonts w:ascii="Times New Roman" w:eastAsia="宋体" w:hAnsi="Times New Roman" w:cs="Times New Roman"/>
          <w:color w:val="000000"/>
          <w:kern w:val="0"/>
          <w:sz w:val="21"/>
          <w:szCs w:val="21"/>
          <w14:ligatures w14:val="none"/>
        </w:rPr>
        <w:t xml:space="preserve"> clustering results and </w:t>
      </w:r>
      <w:r w:rsidR="00302CF1">
        <w:rPr>
          <w:rFonts w:ascii="Times New Roman" w:eastAsia="宋体" w:hAnsi="Times New Roman" w:cs="Times New Roman" w:hint="eastAsia"/>
          <w:color w:val="000000"/>
          <w:kern w:val="0"/>
          <w:sz w:val="21"/>
          <w:szCs w:val="21"/>
          <w14:ligatures w14:val="none"/>
        </w:rPr>
        <w:t>comparisons</w:t>
      </w:r>
      <w:r w:rsidR="00302CF1">
        <w:rPr>
          <w:rFonts w:ascii="Times New Roman" w:eastAsia="宋体" w:hAnsi="Times New Roman" w:cs="Times New Roman"/>
          <w:color w:val="000000"/>
          <w:kern w:val="0"/>
          <w:sz w:val="21"/>
          <w:szCs w:val="21"/>
          <w14:ligatures w14:val="none"/>
        </w:rPr>
        <w:t>:</w:t>
      </w:r>
    </w:p>
    <w:p w14:paraId="3239E552" w14:textId="2630188D" w:rsidR="00302CF1" w:rsidRPr="00D13C4C" w:rsidRDefault="00215E28" w:rsidP="00302CF1">
      <w:pPr>
        <w:spacing w:line="360" w:lineRule="auto"/>
        <w:rPr>
          <w:rFonts w:ascii="Times New Roman" w:hAnsi="Times New Roman"/>
        </w:rPr>
      </w:pPr>
      <w:r w:rsidRPr="00215E28">
        <w:rPr>
          <w:rFonts w:ascii="Times New Roman" w:hAnsi="Times New Roman"/>
        </w:rPr>
        <w:drawing>
          <wp:inline distT="0" distB="0" distL="0" distR="0" wp14:anchorId="1E2AAAD2" wp14:editId="001F642D">
            <wp:extent cx="5943600" cy="1544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4320"/>
                    </a:xfrm>
                    <a:prstGeom prst="rect">
                      <a:avLst/>
                    </a:prstGeom>
                  </pic:spPr>
                </pic:pic>
              </a:graphicData>
            </a:graphic>
          </wp:inline>
        </w:drawing>
      </w:r>
    </w:p>
    <w:p w14:paraId="721F3C80" w14:textId="77777777" w:rsidR="00302CF1" w:rsidRPr="00D13C4C" w:rsidRDefault="00302CF1" w:rsidP="00302CF1">
      <w:pPr>
        <w:pStyle w:val="p1"/>
        <w:spacing w:line="360" w:lineRule="auto"/>
        <w:rPr>
          <w:rFonts w:ascii="Times New Roman" w:hAnsi="Times New Roman"/>
          <w:color w:val="000000" w:themeColor="text1"/>
          <w:sz w:val="18"/>
          <w:szCs w:val="18"/>
        </w:rPr>
      </w:pPr>
      <w:r w:rsidRPr="00D13C4C">
        <w:rPr>
          <w:rFonts w:ascii="Times New Roman" w:hAnsi="Times New Roman"/>
          <w:color w:val="000000" w:themeColor="text1"/>
          <w:sz w:val="18"/>
          <w:szCs w:val="18"/>
        </w:rPr>
        <w:t>Fig.R6 Clustering results</w:t>
      </w:r>
    </w:p>
    <w:p w14:paraId="3360DFCE" w14:textId="77777777" w:rsidR="00302CF1" w:rsidRPr="00D13C4C" w:rsidRDefault="00302CF1" w:rsidP="00302CF1">
      <w:pPr>
        <w:pStyle w:val="p1"/>
        <w:spacing w:line="360" w:lineRule="auto"/>
        <w:rPr>
          <w:rFonts w:ascii="Times New Roman" w:hAnsi="Times New Roman"/>
          <w:color w:val="000000" w:themeColor="text1"/>
          <w:sz w:val="18"/>
          <w:szCs w:val="18"/>
        </w:rPr>
      </w:pPr>
      <w:r w:rsidRPr="00D13C4C">
        <w:rPr>
          <w:rFonts w:ascii="Times New Roman" w:hAnsi="Times New Roman"/>
          <w:color w:val="000000" w:themeColor="text1"/>
          <w:sz w:val="18"/>
          <w:szCs w:val="18"/>
        </w:rPr>
        <w:lastRenderedPageBreak/>
        <w:t xml:space="preserve">    Clustering performance of 5 different clustering methods on three real single-cell datasets with ARI, AMI and F1-score as performance metrices.</w:t>
      </w:r>
    </w:p>
    <w:p w14:paraId="138D6AE4" w14:textId="77777777" w:rsidR="00CD4502" w:rsidRPr="00302CF1" w:rsidRDefault="00CD4502" w:rsidP="00D13C4C">
      <w:pPr>
        <w:spacing w:line="360" w:lineRule="auto"/>
        <w:rPr>
          <w:rFonts w:ascii="Times New Roman" w:hAnsi="Times New Roman"/>
        </w:rPr>
      </w:pPr>
    </w:p>
    <w:p w14:paraId="62E24ED4" w14:textId="77777777" w:rsidR="002370C6" w:rsidRPr="00D13C4C" w:rsidRDefault="00CD4502" w:rsidP="00D13C4C">
      <w:pPr>
        <w:pStyle w:val="EndNoteBibliography"/>
        <w:spacing w:after="0" w:line="360" w:lineRule="auto"/>
        <w:rPr>
          <w:rFonts w:ascii="Times New Roman" w:hAnsi="Times New Roman"/>
          <w:noProof/>
          <w:sz w:val="21"/>
          <w:szCs w:val="21"/>
        </w:rPr>
      </w:pPr>
      <w:r w:rsidRPr="00D13C4C">
        <w:rPr>
          <w:rFonts w:ascii="Times New Roman" w:hAnsi="Times New Roman"/>
          <w:sz w:val="21"/>
          <w:szCs w:val="21"/>
        </w:rPr>
        <w:fldChar w:fldCharType="begin"/>
      </w:r>
      <w:r w:rsidRPr="00D13C4C">
        <w:rPr>
          <w:rFonts w:ascii="Times New Roman" w:hAnsi="Times New Roman"/>
          <w:sz w:val="21"/>
          <w:szCs w:val="21"/>
        </w:rPr>
        <w:instrText xml:space="preserve"> ADDIN EN.REFLIST </w:instrText>
      </w:r>
      <w:r w:rsidRPr="00D13C4C">
        <w:rPr>
          <w:rFonts w:ascii="Times New Roman" w:hAnsi="Times New Roman"/>
          <w:sz w:val="21"/>
          <w:szCs w:val="21"/>
        </w:rPr>
        <w:fldChar w:fldCharType="separate"/>
      </w:r>
      <w:r w:rsidR="002370C6" w:rsidRPr="00D13C4C">
        <w:rPr>
          <w:rFonts w:ascii="Times New Roman" w:hAnsi="Times New Roman"/>
          <w:noProof/>
          <w:sz w:val="21"/>
          <w:szCs w:val="21"/>
        </w:rPr>
        <w:t>1.</w:t>
      </w:r>
      <w:r w:rsidR="002370C6" w:rsidRPr="00D13C4C">
        <w:rPr>
          <w:rFonts w:ascii="Times New Roman" w:hAnsi="Times New Roman"/>
          <w:noProof/>
          <w:sz w:val="21"/>
          <w:szCs w:val="21"/>
        </w:rPr>
        <w:tab/>
        <w:t>Trapnell C, Cacchiarelli D, Grimsby J, Pokharel P, Li S, Morse M, et al. The dynamics and regulators of cell fate decisions are revealed by pseudotemporal ordering of single cells. Nat Biotechnol. 2014;32(4):381-6.</w:t>
      </w:r>
    </w:p>
    <w:p w14:paraId="25DA051C"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2.</w:t>
      </w:r>
      <w:r w:rsidRPr="00D13C4C">
        <w:rPr>
          <w:rFonts w:ascii="Times New Roman" w:hAnsi="Times New Roman"/>
          <w:noProof/>
          <w:sz w:val="21"/>
          <w:szCs w:val="21"/>
        </w:rPr>
        <w:tab/>
        <w:t>Schiebinger G, Shu J, Tabaka M, Cleary B, Subramanian V, Solomon A, et al. Optimal-Transport Analysis of Single-Cell Gene Expression Identifies Developmental Trajectories in Reprogramming. Cell. 2019;176(4):928-43.e22.</w:t>
      </w:r>
    </w:p>
    <w:p w14:paraId="22CD1496"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3.</w:t>
      </w:r>
      <w:r w:rsidRPr="00D13C4C">
        <w:rPr>
          <w:rFonts w:ascii="Times New Roman" w:hAnsi="Times New Roman"/>
          <w:noProof/>
          <w:sz w:val="21"/>
          <w:szCs w:val="21"/>
        </w:rPr>
        <w:tab/>
        <w:t>Setty M, Kiseliovas V, Levine J, Gayoso A, Mazutis L, Pe’er D. Characterization of cell fate probabilities in single-cell data with Palantir. Nature Biotechnology. 2019;37(4):451-60.</w:t>
      </w:r>
    </w:p>
    <w:p w14:paraId="56420AD5"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4.</w:t>
      </w:r>
      <w:r w:rsidRPr="00D13C4C">
        <w:rPr>
          <w:rFonts w:ascii="Times New Roman" w:hAnsi="Times New Roman"/>
          <w:noProof/>
          <w:sz w:val="21"/>
          <w:szCs w:val="21"/>
        </w:rPr>
        <w:tab/>
        <w:t>La Manno G, Soldatov R, Zeisel A, Braun E, Hochgerner H, Petukhov V, et al. RNA velocity of single cells. Nature. 2018;560(7719):494-8.</w:t>
      </w:r>
    </w:p>
    <w:p w14:paraId="14E33234"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5.</w:t>
      </w:r>
      <w:r w:rsidRPr="00D13C4C">
        <w:rPr>
          <w:rFonts w:ascii="Times New Roman" w:hAnsi="Times New Roman"/>
          <w:noProof/>
          <w:sz w:val="21"/>
          <w:szCs w:val="21"/>
        </w:rPr>
        <w:tab/>
        <w:t>Huynh T, Cang Z. Topological and geometric analysis of cell states in single-cell transcriptomic data. Briefings in Bioinformatics. 2024;25(3).</w:t>
      </w:r>
    </w:p>
    <w:p w14:paraId="5C26A6FE"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6.</w:t>
      </w:r>
      <w:r w:rsidRPr="00D13C4C">
        <w:rPr>
          <w:rFonts w:ascii="Times New Roman" w:hAnsi="Times New Roman"/>
          <w:noProof/>
          <w:sz w:val="21"/>
          <w:szCs w:val="21"/>
        </w:rPr>
        <w:tab/>
        <w:t>Sritharan D, Wang S, Hormoz S. Computing the Riemannian curvature of image patch and single-cell RNA sequencing data manifolds using extrinsic differential geometry. Proc Natl Acad Sci U S A. 2021;118(29).</w:t>
      </w:r>
    </w:p>
    <w:p w14:paraId="7DE1DD0D"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7.</w:t>
      </w:r>
      <w:r w:rsidRPr="00D13C4C">
        <w:rPr>
          <w:rFonts w:ascii="Times New Roman" w:hAnsi="Times New Roman"/>
          <w:noProof/>
          <w:sz w:val="21"/>
          <w:szCs w:val="21"/>
        </w:rPr>
        <w:tab/>
        <w:t>Gan Y, Guo C, Guo W, Xu G, Zou G. Entropy-based inference of transition states and cellular trajectory for single-cell transcriptomics. Briefings in Bioinformatics. 2022;23(4).</w:t>
      </w:r>
    </w:p>
    <w:p w14:paraId="1F7FF67D"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8.</w:t>
      </w:r>
      <w:r w:rsidRPr="00D13C4C">
        <w:rPr>
          <w:rFonts w:ascii="Times New Roman" w:hAnsi="Times New Roman"/>
          <w:noProof/>
          <w:sz w:val="21"/>
          <w:szCs w:val="21"/>
        </w:rPr>
        <w:tab/>
        <w:t>Wang Y, Dede M, Mohanty V, Dou J, Li Z, Chen K. A statistical approach for systematic identification of transition cells from scRNA-seq data. Cell Reports Methods. 2024;4(12).</w:t>
      </w:r>
    </w:p>
    <w:p w14:paraId="59B854A2"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9.</w:t>
      </w:r>
      <w:r w:rsidRPr="00D13C4C">
        <w:rPr>
          <w:rFonts w:ascii="Times New Roman" w:hAnsi="Times New Roman"/>
          <w:noProof/>
          <w:sz w:val="21"/>
          <w:szCs w:val="21"/>
        </w:rPr>
        <w:tab/>
        <w:t>Traag VA, Waltman L, van Eck NJ. From Louvain to Leiden: guaranteeing well-connected communities. Scientific Reports. 2019;9(1):5233.</w:t>
      </w:r>
    </w:p>
    <w:p w14:paraId="01C1B063"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10.</w:t>
      </w:r>
      <w:r w:rsidRPr="00D13C4C">
        <w:rPr>
          <w:rFonts w:ascii="Times New Roman" w:hAnsi="Times New Roman"/>
          <w:noProof/>
          <w:sz w:val="21"/>
          <w:szCs w:val="21"/>
        </w:rPr>
        <w:tab/>
        <w:t>Blondel VD, Guillaume J-L, Lambiotte R, Lefebvre E. Fast unfolding of communities in large networks. Journal of Statistical Mechanics: Theory and Experiment. 2008;2008(10):P10008.</w:t>
      </w:r>
    </w:p>
    <w:p w14:paraId="3960E245"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11.</w:t>
      </w:r>
      <w:r w:rsidRPr="00D13C4C">
        <w:rPr>
          <w:rFonts w:ascii="Times New Roman" w:hAnsi="Times New Roman"/>
          <w:noProof/>
          <w:sz w:val="21"/>
          <w:szCs w:val="21"/>
        </w:rPr>
        <w:tab/>
        <w:t>Wei J, Zhang B, Wang Q, Zhou T, Tian T, Chen L. Diffusive topology preserving manifold distances for single-cell data analysis. Proceedings of the National Academy of Sciences. 2025;122(4):e2404860121.</w:t>
      </w:r>
    </w:p>
    <w:p w14:paraId="0DCB4C99" w14:textId="77777777" w:rsidR="002370C6" w:rsidRPr="00D13C4C" w:rsidRDefault="002370C6" w:rsidP="00D13C4C">
      <w:pPr>
        <w:pStyle w:val="EndNoteBibliography"/>
        <w:spacing w:after="0" w:line="360" w:lineRule="auto"/>
        <w:rPr>
          <w:rFonts w:ascii="Times New Roman" w:hAnsi="Times New Roman"/>
          <w:noProof/>
          <w:sz w:val="21"/>
          <w:szCs w:val="21"/>
        </w:rPr>
      </w:pPr>
      <w:r w:rsidRPr="00D13C4C">
        <w:rPr>
          <w:rFonts w:ascii="Times New Roman" w:hAnsi="Times New Roman"/>
          <w:noProof/>
          <w:sz w:val="21"/>
          <w:szCs w:val="21"/>
        </w:rPr>
        <w:t>12.</w:t>
      </w:r>
      <w:r w:rsidRPr="00D13C4C">
        <w:rPr>
          <w:rFonts w:ascii="Times New Roman" w:hAnsi="Times New Roman"/>
          <w:noProof/>
          <w:sz w:val="21"/>
          <w:szCs w:val="21"/>
        </w:rPr>
        <w:tab/>
        <w:t>Kuchroo M, Huang J, Wong P, Grenier J-C, Shung D, Tong A, et al. Multiscale PHATE identifies multimodal signatures of COVID-19. Nature Biotechnology. 2022;40(5):681-91.</w:t>
      </w:r>
    </w:p>
    <w:p w14:paraId="07F98717" w14:textId="37A9DF85" w:rsidR="00514190" w:rsidRDefault="002370C6" w:rsidP="00D13C4C">
      <w:pPr>
        <w:pStyle w:val="EndNoteBibliography"/>
        <w:spacing w:line="360" w:lineRule="auto"/>
        <w:rPr>
          <w:rFonts w:ascii="Times New Roman" w:hAnsi="Times New Roman"/>
          <w:noProof/>
          <w:sz w:val="21"/>
          <w:szCs w:val="21"/>
        </w:rPr>
      </w:pPr>
      <w:r w:rsidRPr="00D13C4C">
        <w:rPr>
          <w:rFonts w:ascii="Times New Roman" w:hAnsi="Times New Roman"/>
          <w:noProof/>
          <w:sz w:val="21"/>
          <w:szCs w:val="21"/>
        </w:rPr>
        <w:t>13.</w:t>
      </w:r>
      <w:r w:rsidRPr="00D13C4C">
        <w:rPr>
          <w:rFonts w:ascii="Times New Roman" w:hAnsi="Times New Roman"/>
          <w:noProof/>
          <w:sz w:val="21"/>
          <w:szCs w:val="21"/>
        </w:rPr>
        <w:tab/>
        <w:t>Ranjan B, Sun W, Park J, Mishra K, Schmidt F, Xie R, et al. DUBStepR is a scalable correlation-based feature selection method for accurately clustering single-cell data. Nature Communications. 2021;12(1):5849</w:t>
      </w:r>
      <w:r w:rsidR="00514190">
        <w:rPr>
          <w:rFonts w:ascii="Times New Roman" w:hAnsi="Times New Roman"/>
          <w:noProof/>
          <w:sz w:val="21"/>
          <w:szCs w:val="21"/>
        </w:rPr>
        <w:t>.</w:t>
      </w:r>
    </w:p>
    <w:p w14:paraId="637FC4B2" w14:textId="77777777" w:rsidR="00514190" w:rsidRDefault="00514190" w:rsidP="00D13C4C">
      <w:pPr>
        <w:pStyle w:val="EndNoteBibliography"/>
        <w:spacing w:line="360" w:lineRule="auto"/>
        <w:rPr>
          <w:rFonts w:ascii="Times New Roman" w:hAnsi="Times New Roman"/>
          <w:noProof/>
          <w:sz w:val="21"/>
          <w:szCs w:val="21"/>
        </w:rPr>
      </w:pPr>
      <w:r>
        <w:rPr>
          <w:rFonts w:ascii="Times New Roman" w:hAnsi="Times New Roman"/>
          <w:noProof/>
          <w:sz w:val="21"/>
          <w:szCs w:val="21"/>
        </w:rPr>
        <w:t>14.</w:t>
      </w:r>
      <w:r>
        <w:rPr>
          <w:rFonts w:ascii="Times New Roman" w:hAnsi="Times New Roman"/>
          <w:noProof/>
          <w:sz w:val="21"/>
          <w:szCs w:val="21"/>
        </w:rPr>
        <w:tab/>
      </w:r>
      <w:r w:rsidRPr="00514190">
        <w:rPr>
          <w:rFonts w:ascii="Times New Roman" w:hAnsi="Times New Roman"/>
          <w:noProof/>
          <w:sz w:val="21"/>
          <w:szCs w:val="21"/>
        </w:rPr>
        <w:t xml:space="preserve">Bastidas-Ponce A, Tritschler S, Dony L, Scheibner K, Tarquis-Medina M, Salinno C, Schirge S, Burtscher I, Böttcher A, Theis FJ, Lickert H, Bakhti M. Comprehensive single cell mRNA profiling reveals a </w:t>
      </w:r>
      <w:r w:rsidRPr="00514190">
        <w:rPr>
          <w:rFonts w:ascii="Times New Roman" w:hAnsi="Times New Roman"/>
          <w:noProof/>
          <w:sz w:val="21"/>
          <w:szCs w:val="21"/>
        </w:rPr>
        <w:lastRenderedPageBreak/>
        <w:t>detailed roadmap for pancreatic endocrinogenesis. Development. 2019 Jun 17;146(12):dev173849. doi: 10.1242/dev.173849. PMID: 31160421.</w:t>
      </w:r>
    </w:p>
    <w:p w14:paraId="4EEF114C" w14:textId="1D3BC420" w:rsidR="00514190" w:rsidRDefault="00514190" w:rsidP="00D13C4C">
      <w:pPr>
        <w:pStyle w:val="EndNoteBibliography"/>
        <w:spacing w:line="360" w:lineRule="auto"/>
        <w:rPr>
          <w:rFonts w:ascii="Times New Roman" w:hAnsi="Times New Roman"/>
          <w:noProof/>
          <w:sz w:val="21"/>
          <w:szCs w:val="21"/>
        </w:rPr>
      </w:pPr>
      <w:r>
        <w:rPr>
          <w:rFonts w:ascii="Times New Roman" w:hAnsi="Times New Roman"/>
          <w:noProof/>
          <w:sz w:val="21"/>
          <w:szCs w:val="21"/>
        </w:rPr>
        <w:t>15</w:t>
      </w:r>
      <w:r>
        <w:rPr>
          <w:rFonts w:ascii="Times New Roman" w:hAnsi="Times New Roman"/>
          <w:noProof/>
          <w:sz w:val="21"/>
          <w:szCs w:val="21"/>
        </w:rPr>
        <w:tab/>
      </w:r>
      <w:r w:rsidRPr="00514190">
        <w:rPr>
          <w:rFonts w:ascii="Times New Roman" w:hAnsi="Times New Roman"/>
          <w:noProof/>
          <w:sz w:val="21"/>
          <w:szCs w:val="21"/>
        </w:rPr>
        <w:t>La Manno, G., Soldatov, R., Zeisel, A. et al. RNA velocity of single cells. Nature 560, 494–498 (2018). https://doi.org/10.1038/s41586-018-0414-6</w:t>
      </w:r>
    </w:p>
    <w:p w14:paraId="4A96F1E4" w14:textId="6CA19783" w:rsidR="00514190" w:rsidRPr="00D13C4C" w:rsidRDefault="00514190" w:rsidP="00D13C4C">
      <w:pPr>
        <w:pStyle w:val="EndNoteBibliography"/>
        <w:spacing w:line="360" w:lineRule="auto"/>
        <w:rPr>
          <w:rFonts w:ascii="Times New Roman" w:hAnsi="Times New Roman" w:hint="eastAsia"/>
          <w:noProof/>
          <w:sz w:val="21"/>
          <w:szCs w:val="21"/>
        </w:rPr>
      </w:pPr>
      <w:r>
        <w:rPr>
          <w:rFonts w:ascii="Times New Roman" w:hAnsi="Times New Roman" w:hint="eastAsia"/>
          <w:noProof/>
          <w:sz w:val="21"/>
          <w:szCs w:val="21"/>
        </w:rPr>
        <w:t>1</w:t>
      </w:r>
      <w:r>
        <w:rPr>
          <w:rFonts w:ascii="Times New Roman" w:hAnsi="Times New Roman"/>
          <w:noProof/>
          <w:sz w:val="21"/>
          <w:szCs w:val="21"/>
        </w:rPr>
        <w:t>6</w:t>
      </w:r>
      <w:r>
        <w:rPr>
          <w:rFonts w:ascii="Times New Roman" w:hAnsi="Times New Roman"/>
          <w:noProof/>
          <w:sz w:val="21"/>
          <w:szCs w:val="21"/>
        </w:rPr>
        <w:tab/>
      </w:r>
      <w:r w:rsidRPr="00514190">
        <w:rPr>
          <w:rFonts w:ascii="Times New Roman" w:hAnsi="Times New Roman"/>
          <w:noProof/>
          <w:sz w:val="21"/>
          <w:szCs w:val="21"/>
        </w:rPr>
        <w:t>Lauren M SaundersAbhishek K MishraAndrew J AmanVictor M LewisMatthew B ToomeyJonathan S PackerXiaojie QiuJose L McFaline-FigueroaJoseph C CorboCole TrapnellDavid M Parichy (2019) Thyroid hormone regulates distinct paths to maturation in pigment cell lineages eLife 8:e45181.</w:t>
      </w:r>
      <w:r w:rsidR="002370C6" w:rsidRPr="00D13C4C">
        <w:rPr>
          <w:rFonts w:ascii="Times New Roman" w:hAnsi="Times New Roman"/>
          <w:noProof/>
          <w:sz w:val="21"/>
          <w:szCs w:val="21"/>
        </w:rPr>
        <w:t>.</w:t>
      </w:r>
    </w:p>
    <w:p w14:paraId="635C0475" w14:textId="59317AC1" w:rsidR="00514190" w:rsidRPr="00514190" w:rsidRDefault="00CD4502" w:rsidP="00D13C4C">
      <w:pPr>
        <w:spacing w:line="360" w:lineRule="auto"/>
        <w:rPr>
          <w:rFonts w:ascii="Times New Roman" w:hAnsi="Times New Roman" w:hint="eastAsia"/>
          <w:noProof/>
          <w:sz w:val="21"/>
          <w:szCs w:val="21"/>
        </w:rPr>
      </w:pPr>
      <w:r w:rsidRPr="00D13C4C">
        <w:rPr>
          <w:rFonts w:ascii="Times New Roman" w:hAnsi="Times New Roman"/>
          <w:sz w:val="21"/>
          <w:szCs w:val="21"/>
        </w:rPr>
        <w:fldChar w:fldCharType="end"/>
      </w:r>
    </w:p>
    <w:sectPr w:rsidR="00514190" w:rsidRPr="00514190" w:rsidSect="00860C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B57F" w14:textId="77777777" w:rsidR="00451EF2" w:rsidRDefault="00451EF2" w:rsidP="00D13C4C">
      <w:pPr>
        <w:spacing w:after="0" w:line="240" w:lineRule="auto"/>
      </w:pPr>
      <w:r>
        <w:separator/>
      </w:r>
    </w:p>
  </w:endnote>
  <w:endnote w:type="continuationSeparator" w:id="0">
    <w:p w14:paraId="2D34143E" w14:textId="77777777" w:rsidR="00451EF2" w:rsidRDefault="00451EF2" w:rsidP="00D13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AAA23" w14:textId="77777777" w:rsidR="00451EF2" w:rsidRDefault="00451EF2" w:rsidP="00D13C4C">
      <w:pPr>
        <w:spacing w:after="0" w:line="240" w:lineRule="auto"/>
      </w:pPr>
      <w:r>
        <w:separator/>
      </w:r>
    </w:p>
  </w:footnote>
  <w:footnote w:type="continuationSeparator" w:id="0">
    <w:p w14:paraId="1DCDF21D" w14:textId="77777777" w:rsidR="00451EF2" w:rsidRDefault="00451EF2" w:rsidP="00D13C4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pkoVW8FJSXi3jg" int2:id="H867F4aj">
      <int2:state int2:value="Rejected" int2:type="spell"/>
    </int2:textHash>
    <int2:textHash int2:hashCode="GuHDnwt8OSLlpZ" int2:id="mW5A8UXS">
      <int2:state int2:value="Rejected" int2:type="spell"/>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p0wp0vsexa5eepsttvd0smt50zdpra0svw&quot;&gt;cpt_ref&lt;record-ids&gt;&lt;item&gt;41&lt;/item&gt;&lt;item&gt;91&lt;/item&gt;&lt;item&gt;93&lt;/item&gt;&lt;item&gt;102&lt;/item&gt;&lt;item&gt;136&lt;/item&gt;&lt;item&gt;137&lt;/item&gt;&lt;item&gt;138&lt;/item&gt;&lt;item&gt;139&lt;/item&gt;&lt;item&gt;140&lt;/item&gt;&lt;item&gt;141&lt;/item&gt;&lt;item&gt;142&lt;/item&gt;&lt;item&gt;143&lt;/item&gt;&lt;item&gt;144&lt;/item&gt;&lt;/record-ids&gt;&lt;/item&gt;&lt;/Libraries&gt;"/>
  </w:docVars>
  <w:rsids>
    <w:rsidRoot w:val="002673A1"/>
    <w:rsid w:val="00000FD5"/>
    <w:rsid w:val="000010E0"/>
    <w:rsid w:val="00005E95"/>
    <w:rsid w:val="000112E3"/>
    <w:rsid w:val="00025FB3"/>
    <w:rsid w:val="000260B9"/>
    <w:rsid w:val="00031D0D"/>
    <w:rsid w:val="000328A1"/>
    <w:rsid w:val="00033059"/>
    <w:rsid w:val="0003509B"/>
    <w:rsid w:val="000354A5"/>
    <w:rsid w:val="0003697E"/>
    <w:rsid w:val="00045BAE"/>
    <w:rsid w:val="00052BCF"/>
    <w:rsid w:val="000566C4"/>
    <w:rsid w:val="0006198B"/>
    <w:rsid w:val="0006696C"/>
    <w:rsid w:val="00072FE9"/>
    <w:rsid w:val="0007368C"/>
    <w:rsid w:val="00073930"/>
    <w:rsid w:val="00076096"/>
    <w:rsid w:val="00076575"/>
    <w:rsid w:val="00082778"/>
    <w:rsid w:val="00085A4A"/>
    <w:rsid w:val="000951F2"/>
    <w:rsid w:val="000A11C1"/>
    <w:rsid w:val="000A2214"/>
    <w:rsid w:val="000A2F20"/>
    <w:rsid w:val="000A4674"/>
    <w:rsid w:val="000A7C61"/>
    <w:rsid w:val="000B2A30"/>
    <w:rsid w:val="000B5DDB"/>
    <w:rsid w:val="000C2EF4"/>
    <w:rsid w:val="000C319C"/>
    <w:rsid w:val="000C368B"/>
    <w:rsid w:val="000C5C09"/>
    <w:rsid w:val="000C5F6F"/>
    <w:rsid w:val="000C6991"/>
    <w:rsid w:val="000C7C63"/>
    <w:rsid w:val="000D0D00"/>
    <w:rsid w:val="000D25C9"/>
    <w:rsid w:val="000D2F02"/>
    <w:rsid w:val="000D7403"/>
    <w:rsid w:val="000D7608"/>
    <w:rsid w:val="000E0346"/>
    <w:rsid w:val="000E2E8F"/>
    <w:rsid w:val="000E44A3"/>
    <w:rsid w:val="000F1394"/>
    <w:rsid w:val="000F49B9"/>
    <w:rsid w:val="000F6A3D"/>
    <w:rsid w:val="000F6C47"/>
    <w:rsid w:val="001024EE"/>
    <w:rsid w:val="00107FFD"/>
    <w:rsid w:val="00111935"/>
    <w:rsid w:val="001128B4"/>
    <w:rsid w:val="00113DC6"/>
    <w:rsid w:val="0011673F"/>
    <w:rsid w:val="0011687A"/>
    <w:rsid w:val="001208ED"/>
    <w:rsid w:val="00131BBB"/>
    <w:rsid w:val="00132FA1"/>
    <w:rsid w:val="00141ED7"/>
    <w:rsid w:val="00147FB3"/>
    <w:rsid w:val="001518FD"/>
    <w:rsid w:val="00160964"/>
    <w:rsid w:val="001633E5"/>
    <w:rsid w:val="00167AAF"/>
    <w:rsid w:val="00174CA1"/>
    <w:rsid w:val="00175C21"/>
    <w:rsid w:val="001764A2"/>
    <w:rsid w:val="00191DE7"/>
    <w:rsid w:val="00194D64"/>
    <w:rsid w:val="001A6602"/>
    <w:rsid w:val="001B1A2B"/>
    <w:rsid w:val="001B2177"/>
    <w:rsid w:val="001B3444"/>
    <w:rsid w:val="001B48C5"/>
    <w:rsid w:val="001B51F8"/>
    <w:rsid w:val="001B7ACD"/>
    <w:rsid w:val="001C1215"/>
    <w:rsid w:val="001C38DF"/>
    <w:rsid w:val="001D4D58"/>
    <w:rsid w:val="001E01D3"/>
    <w:rsid w:val="001E2482"/>
    <w:rsid w:val="001E379D"/>
    <w:rsid w:val="001E5941"/>
    <w:rsid w:val="001F100F"/>
    <w:rsid w:val="001F460F"/>
    <w:rsid w:val="001F48FA"/>
    <w:rsid w:val="001F4CAD"/>
    <w:rsid w:val="001F58A6"/>
    <w:rsid w:val="001F6710"/>
    <w:rsid w:val="002008D8"/>
    <w:rsid w:val="00201B10"/>
    <w:rsid w:val="002025CB"/>
    <w:rsid w:val="00210315"/>
    <w:rsid w:val="0021089C"/>
    <w:rsid w:val="00211183"/>
    <w:rsid w:val="00212603"/>
    <w:rsid w:val="002152AF"/>
    <w:rsid w:val="00215E28"/>
    <w:rsid w:val="00222989"/>
    <w:rsid w:val="00225AF9"/>
    <w:rsid w:val="00232113"/>
    <w:rsid w:val="00235DA7"/>
    <w:rsid w:val="00236405"/>
    <w:rsid w:val="002370C6"/>
    <w:rsid w:val="00241401"/>
    <w:rsid w:val="0024211D"/>
    <w:rsid w:val="00251DF4"/>
    <w:rsid w:val="00255490"/>
    <w:rsid w:val="002578F9"/>
    <w:rsid w:val="00257AD9"/>
    <w:rsid w:val="00263D49"/>
    <w:rsid w:val="002640E3"/>
    <w:rsid w:val="00264AB7"/>
    <w:rsid w:val="00265377"/>
    <w:rsid w:val="002673A1"/>
    <w:rsid w:val="00270F66"/>
    <w:rsid w:val="00273628"/>
    <w:rsid w:val="00274FCE"/>
    <w:rsid w:val="00276399"/>
    <w:rsid w:val="00276C4C"/>
    <w:rsid w:val="00281DE8"/>
    <w:rsid w:val="0028261B"/>
    <w:rsid w:val="00284069"/>
    <w:rsid w:val="002877EB"/>
    <w:rsid w:val="00287BD3"/>
    <w:rsid w:val="0029117B"/>
    <w:rsid w:val="0029144B"/>
    <w:rsid w:val="002914C6"/>
    <w:rsid w:val="002931A3"/>
    <w:rsid w:val="00294F85"/>
    <w:rsid w:val="00296618"/>
    <w:rsid w:val="002977F5"/>
    <w:rsid w:val="002B0307"/>
    <w:rsid w:val="002B2277"/>
    <w:rsid w:val="002B2C08"/>
    <w:rsid w:val="002B3704"/>
    <w:rsid w:val="002B4B99"/>
    <w:rsid w:val="002C63CF"/>
    <w:rsid w:val="002C7835"/>
    <w:rsid w:val="002C7933"/>
    <w:rsid w:val="002D1853"/>
    <w:rsid w:val="002D1EA8"/>
    <w:rsid w:val="002D2117"/>
    <w:rsid w:val="002D2345"/>
    <w:rsid w:val="002E00FC"/>
    <w:rsid w:val="002E1449"/>
    <w:rsid w:val="002E20BC"/>
    <w:rsid w:val="002E3EB5"/>
    <w:rsid w:val="002E3F53"/>
    <w:rsid w:val="002F4045"/>
    <w:rsid w:val="002F7ECD"/>
    <w:rsid w:val="00300111"/>
    <w:rsid w:val="00300722"/>
    <w:rsid w:val="003011B2"/>
    <w:rsid w:val="003017AC"/>
    <w:rsid w:val="00301F48"/>
    <w:rsid w:val="00302CF1"/>
    <w:rsid w:val="003053D6"/>
    <w:rsid w:val="00305841"/>
    <w:rsid w:val="003154CD"/>
    <w:rsid w:val="00317471"/>
    <w:rsid w:val="003213ED"/>
    <w:rsid w:val="0032352C"/>
    <w:rsid w:val="003235D0"/>
    <w:rsid w:val="00325227"/>
    <w:rsid w:val="00325CB4"/>
    <w:rsid w:val="0032647D"/>
    <w:rsid w:val="00331852"/>
    <w:rsid w:val="003353F4"/>
    <w:rsid w:val="003426E7"/>
    <w:rsid w:val="00344620"/>
    <w:rsid w:val="003455B2"/>
    <w:rsid w:val="00355CA3"/>
    <w:rsid w:val="003605B8"/>
    <w:rsid w:val="00360971"/>
    <w:rsid w:val="00362B87"/>
    <w:rsid w:val="003672CB"/>
    <w:rsid w:val="003706DA"/>
    <w:rsid w:val="00375128"/>
    <w:rsid w:val="003778A7"/>
    <w:rsid w:val="003838CB"/>
    <w:rsid w:val="00390F60"/>
    <w:rsid w:val="00395DC9"/>
    <w:rsid w:val="003A0999"/>
    <w:rsid w:val="003A1BF8"/>
    <w:rsid w:val="003A6A99"/>
    <w:rsid w:val="003B0E8D"/>
    <w:rsid w:val="003B27DF"/>
    <w:rsid w:val="003B4997"/>
    <w:rsid w:val="003B4A8F"/>
    <w:rsid w:val="003C26B6"/>
    <w:rsid w:val="003C4A8E"/>
    <w:rsid w:val="003D0F7B"/>
    <w:rsid w:val="003D48C5"/>
    <w:rsid w:val="003D5A7C"/>
    <w:rsid w:val="003E1AFC"/>
    <w:rsid w:val="003E3742"/>
    <w:rsid w:val="003E4025"/>
    <w:rsid w:val="003F1738"/>
    <w:rsid w:val="003F264B"/>
    <w:rsid w:val="003F3968"/>
    <w:rsid w:val="004060C2"/>
    <w:rsid w:val="004114BA"/>
    <w:rsid w:val="00412274"/>
    <w:rsid w:val="00412C21"/>
    <w:rsid w:val="00414F92"/>
    <w:rsid w:val="00415E40"/>
    <w:rsid w:val="0042296B"/>
    <w:rsid w:val="00422CEC"/>
    <w:rsid w:val="0042463F"/>
    <w:rsid w:val="00427991"/>
    <w:rsid w:val="00432345"/>
    <w:rsid w:val="00432852"/>
    <w:rsid w:val="00432AA1"/>
    <w:rsid w:val="00436122"/>
    <w:rsid w:val="00436592"/>
    <w:rsid w:val="0044089C"/>
    <w:rsid w:val="00441FFF"/>
    <w:rsid w:val="00447EF6"/>
    <w:rsid w:val="00450D89"/>
    <w:rsid w:val="00451EF2"/>
    <w:rsid w:val="00454E26"/>
    <w:rsid w:val="00464CAE"/>
    <w:rsid w:val="00465BD4"/>
    <w:rsid w:val="004711BD"/>
    <w:rsid w:val="00473062"/>
    <w:rsid w:val="0047472A"/>
    <w:rsid w:val="004765E3"/>
    <w:rsid w:val="00480B10"/>
    <w:rsid w:val="004810C3"/>
    <w:rsid w:val="004865FC"/>
    <w:rsid w:val="00491105"/>
    <w:rsid w:val="004947E8"/>
    <w:rsid w:val="00494EBE"/>
    <w:rsid w:val="004A1104"/>
    <w:rsid w:val="004A23E2"/>
    <w:rsid w:val="004A7136"/>
    <w:rsid w:val="004B1E17"/>
    <w:rsid w:val="004B5252"/>
    <w:rsid w:val="004C111E"/>
    <w:rsid w:val="004C157E"/>
    <w:rsid w:val="004C1CE6"/>
    <w:rsid w:val="004C60E9"/>
    <w:rsid w:val="004D07DA"/>
    <w:rsid w:val="004E15AA"/>
    <w:rsid w:val="004F5195"/>
    <w:rsid w:val="004F539A"/>
    <w:rsid w:val="004F5A53"/>
    <w:rsid w:val="004F67DA"/>
    <w:rsid w:val="005001F1"/>
    <w:rsid w:val="00505A41"/>
    <w:rsid w:val="0050607E"/>
    <w:rsid w:val="00514190"/>
    <w:rsid w:val="00515A44"/>
    <w:rsid w:val="00515FF2"/>
    <w:rsid w:val="005211D5"/>
    <w:rsid w:val="00526BD6"/>
    <w:rsid w:val="00527560"/>
    <w:rsid w:val="00527AC4"/>
    <w:rsid w:val="0053513C"/>
    <w:rsid w:val="005360CA"/>
    <w:rsid w:val="0054111B"/>
    <w:rsid w:val="00541452"/>
    <w:rsid w:val="005453B1"/>
    <w:rsid w:val="00545C31"/>
    <w:rsid w:val="00550DB1"/>
    <w:rsid w:val="0055492C"/>
    <w:rsid w:val="005561C7"/>
    <w:rsid w:val="00557902"/>
    <w:rsid w:val="0056133B"/>
    <w:rsid w:val="00561E07"/>
    <w:rsid w:val="005675B8"/>
    <w:rsid w:val="005718D4"/>
    <w:rsid w:val="0057636A"/>
    <w:rsid w:val="00580F9F"/>
    <w:rsid w:val="005813C5"/>
    <w:rsid w:val="00582537"/>
    <w:rsid w:val="00583EFD"/>
    <w:rsid w:val="005842FA"/>
    <w:rsid w:val="00584340"/>
    <w:rsid w:val="0059225D"/>
    <w:rsid w:val="0059245B"/>
    <w:rsid w:val="005937E4"/>
    <w:rsid w:val="0059497D"/>
    <w:rsid w:val="0059540B"/>
    <w:rsid w:val="005974BF"/>
    <w:rsid w:val="005A30BC"/>
    <w:rsid w:val="005A4CF5"/>
    <w:rsid w:val="005B0D11"/>
    <w:rsid w:val="005B16DB"/>
    <w:rsid w:val="005B2B39"/>
    <w:rsid w:val="005B2D9D"/>
    <w:rsid w:val="005B4213"/>
    <w:rsid w:val="005B5512"/>
    <w:rsid w:val="005B68B7"/>
    <w:rsid w:val="005B6A52"/>
    <w:rsid w:val="005B7FAD"/>
    <w:rsid w:val="005C410A"/>
    <w:rsid w:val="005D0177"/>
    <w:rsid w:val="005D0270"/>
    <w:rsid w:val="005D291B"/>
    <w:rsid w:val="005D2D65"/>
    <w:rsid w:val="005D5347"/>
    <w:rsid w:val="005D6B9C"/>
    <w:rsid w:val="005D77F5"/>
    <w:rsid w:val="005E005C"/>
    <w:rsid w:val="005E39B7"/>
    <w:rsid w:val="005E7498"/>
    <w:rsid w:val="005F0DB3"/>
    <w:rsid w:val="005F2A12"/>
    <w:rsid w:val="005F46A6"/>
    <w:rsid w:val="005F4AC6"/>
    <w:rsid w:val="005F57A9"/>
    <w:rsid w:val="005F5B67"/>
    <w:rsid w:val="005F7CD7"/>
    <w:rsid w:val="00600D50"/>
    <w:rsid w:val="00601812"/>
    <w:rsid w:val="00601BD1"/>
    <w:rsid w:val="00604870"/>
    <w:rsid w:val="0060608E"/>
    <w:rsid w:val="00612088"/>
    <w:rsid w:val="00616710"/>
    <w:rsid w:val="00616CB8"/>
    <w:rsid w:val="00622F33"/>
    <w:rsid w:val="0062483B"/>
    <w:rsid w:val="00625127"/>
    <w:rsid w:val="00627FF7"/>
    <w:rsid w:val="00632CD2"/>
    <w:rsid w:val="00634B13"/>
    <w:rsid w:val="0064018A"/>
    <w:rsid w:val="00643540"/>
    <w:rsid w:val="00645311"/>
    <w:rsid w:val="00645791"/>
    <w:rsid w:val="00647949"/>
    <w:rsid w:val="00651691"/>
    <w:rsid w:val="00651C80"/>
    <w:rsid w:val="0065499A"/>
    <w:rsid w:val="00654C5C"/>
    <w:rsid w:val="006556FD"/>
    <w:rsid w:val="006562FD"/>
    <w:rsid w:val="00656B5C"/>
    <w:rsid w:val="0066177D"/>
    <w:rsid w:val="00665B8B"/>
    <w:rsid w:val="006663E1"/>
    <w:rsid w:val="00667AC0"/>
    <w:rsid w:val="0067015B"/>
    <w:rsid w:val="006706A5"/>
    <w:rsid w:val="0067107C"/>
    <w:rsid w:val="00671A05"/>
    <w:rsid w:val="006743F7"/>
    <w:rsid w:val="006747A0"/>
    <w:rsid w:val="0067480B"/>
    <w:rsid w:val="00675EB8"/>
    <w:rsid w:val="00675F0B"/>
    <w:rsid w:val="0067657F"/>
    <w:rsid w:val="0068228B"/>
    <w:rsid w:val="00682292"/>
    <w:rsid w:val="00682B58"/>
    <w:rsid w:val="00682CC0"/>
    <w:rsid w:val="0068489A"/>
    <w:rsid w:val="006849CB"/>
    <w:rsid w:val="00685EA4"/>
    <w:rsid w:val="0068654D"/>
    <w:rsid w:val="00691E5E"/>
    <w:rsid w:val="00692AEB"/>
    <w:rsid w:val="00692E20"/>
    <w:rsid w:val="00694363"/>
    <w:rsid w:val="006962E8"/>
    <w:rsid w:val="0069742F"/>
    <w:rsid w:val="006A23F5"/>
    <w:rsid w:val="006A684E"/>
    <w:rsid w:val="006B061C"/>
    <w:rsid w:val="006B3116"/>
    <w:rsid w:val="006C0AFF"/>
    <w:rsid w:val="006C4111"/>
    <w:rsid w:val="006C591D"/>
    <w:rsid w:val="006C69C7"/>
    <w:rsid w:val="006D43DE"/>
    <w:rsid w:val="006D7E67"/>
    <w:rsid w:val="006E2ACB"/>
    <w:rsid w:val="006E2EE6"/>
    <w:rsid w:val="006E6889"/>
    <w:rsid w:val="006E6F67"/>
    <w:rsid w:val="006F213A"/>
    <w:rsid w:val="006F34EC"/>
    <w:rsid w:val="006F371F"/>
    <w:rsid w:val="006F67A0"/>
    <w:rsid w:val="00700A57"/>
    <w:rsid w:val="00702129"/>
    <w:rsid w:val="007119A8"/>
    <w:rsid w:val="00720EAF"/>
    <w:rsid w:val="00721A6F"/>
    <w:rsid w:val="00723DEA"/>
    <w:rsid w:val="00724252"/>
    <w:rsid w:val="00726B10"/>
    <w:rsid w:val="00727C86"/>
    <w:rsid w:val="0073041B"/>
    <w:rsid w:val="0073069A"/>
    <w:rsid w:val="007314DB"/>
    <w:rsid w:val="00733CDC"/>
    <w:rsid w:val="00737480"/>
    <w:rsid w:val="00740598"/>
    <w:rsid w:val="00741225"/>
    <w:rsid w:val="00742430"/>
    <w:rsid w:val="0074781B"/>
    <w:rsid w:val="00750B8C"/>
    <w:rsid w:val="00754AC4"/>
    <w:rsid w:val="00757AD3"/>
    <w:rsid w:val="0076109F"/>
    <w:rsid w:val="00762014"/>
    <w:rsid w:val="00771705"/>
    <w:rsid w:val="007733A3"/>
    <w:rsid w:val="00783400"/>
    <w:rsid w:val="0078591E"/>
    <w:rsid w:val="00786A2F"/>
    <w:rsid w:val="00787569"/>
    <w:rsid w:val="0079063F"/>
    <w:rsid w:val="00790C16"/>
    <w:rsid w:val="00791412"/>
    <w:rsid w:val="007917FF"/>
    <w:rsid w:val="007A152F"/>
    <w:rsid w:val="007A2E3D"/>
    <w:rsid w:val="007A4ADC"/>
    <w:rsid w:val="007B6B94"/>
    <w:rsid w:val="007B7B1D"/>
    <w:rsid w:val="007C0EB0"/>
    <w:rsid w:val="007C2577"/>
    <w:rsid w:val="007C2605"/>
    <w:rsid w:val="007C44DB"/>
    <w:rsid w:val="007D084F"/>
    <w:rsid w:val="007D402C"/>
    <w:rsid w:val="007D56A7"/>
    <w:rsid w:val="007D5D6B"/>
    <w:rsid w:val="007D70A6"/>
    <w:rsid w:val="007D7EE5"/>
    <w:rsid w:val="007E2954"/>
    <w:rsid w:val="007E2F4C"/>
    <w:rsid w:val="007F6577"/>
    <w:rsid w:val="00801DDC"/>
    <w:rsid w:val="00802B3C"/>
    <w:rsid w:val="008035C0"/>
    <w:rsid w:val="00804445"/>
    <w:rsid w:val="00805086"/>
    <w:rsid w:val="00807174"/>
    <w:rsid w:val="008129D4"/>
    <w:rsid w:val="0081328E"/>
    <w:rsid w:val="00820DC9"/>
    <w:rsid w:val="00823103"/>
    <w:rsid w:val="00824A05"/>
    <w:rsid w:val="00824BE4"/>
    <w:rsid w:val="00825DB4"/>
    <w:rsid w:val="00833310"/>
    <w:rsid w:val="00836488"/>
    <w:rsid w:val="00841170"/>
    <w:rsid w:val="00842CE7"/>
    <w:rsid w:val="008464AD"/>
    <w:rsid w:val="00851301"/>
    <w:rsid w:val="00857099"/>
    <w:rsid w:val="00860665"/>
    <w:rsid w:val="00860CC6"/>
    <w:rsid w:val="00861E7F"/>
    <w:rsid w:val="00861EDE"/>
    <w:rsid w:val="008665DB"/>
    <w:rsid w:val="00866664"/>
    <w:rsid w:val="00870CCA"/>
    <w:rsid w:val="00870F62"/>
    <w:rsid w:val="00871E61"/>
    <w:rsid w:val="0087282B"/>
    <w:rsid w:val="008819BC"/>
    <w:rsid w:val="00881C1F"/>
    <w:rsid w:val="00883C79"/>
    <w:rsid w:val="00890A42"/>
    <w:rsid w:val="0089418F"/>
    <w:rsid w:val="008B1302"/>
    <w:rsid w:val="008B2FBB"/>
    <w:rsid w:val="008B31FB"/>
    <w:rsid w:val="008B5517"/>
    <w:rsid w:val="008B552F"/>
    <w:rsid w:val="008B78E2"/>
    <w:rsid w:val="008C01A1"/>
    <w:rsid w:val="008C1FC5"/>
    <w:rsid w:val="008C2963"/>
    <w:rsid w:val="008C4D0A"/>
    <w:rsid w:val="008C6BE3"/>
    <w:rsid w:val="008D0019"/>
    <w:rsid w:val="008D2344"/>
    <w:rsid w:val="008D27DC"/>
    <w:rsid w:val="008D79BC"/>
    <w:rsid w:val="008D7CB4"/>
    <w:rsid w:val="008E6477"/>
    <w:rsid w:val="008F015E"/>
    <w:rsid w:val="008F249C"/>
    <w:rsid w:val="008F4258"/>
    <w:rsid w:val="0090071C"/>
    <w:rsid w:val="00907F5D"/>
    <w:rsid w:val="009146D1"/>
    <w:rsid w:val="00914A57"/>
    <w:rsid w:val="00916F64"/>
    <w:rsid w:val="00917197"/>
    <w:rsid w:val="00917DBC"/>
    <w:rsid w:val="00923784"/>
    <w:rsid w:val="00923E3E"/>
    <w:rsid w:val="009253AB"/>
    <w:rsid w:val="00934FC9"/>
    <w:rsid w:val="00935CDD"/>
    <w:rsid w:val="00937CAF"/>
    <w:rsid w:val="00937D0D"/>
    <w:rsid w:val="009418C3"/>
    <w:rsid w:val="00943346"/>
    <w:rsid w:val="00943D44"/>
    <w:rsid w:val="00944B66"/>
    <w:rsid w:val="0095524D"/>
    <w:rsid w:val="009572AF"/>
    <w:rsid w:val="00957308"/>
    <w:rsid w:val="00966F56"/>
    <w:rsid w:val="00971246"/>
    <w:rsid w:val="00972A4B"/>
    <w:rsid w:val="0097674C"/>
    <w:rsid w:val="00976C9C"/>
    <w:rsid w:val="0098517E"/>
    <w:rsid w:val="009858EB"/>
    <w:rsid w:val="0099092B"/>
    <w:rsid w:val="00993939"/>
    <w:rsid w:val="0099522B"/>
    <w:rsid w:val="00996FF6"/>
    <w:rsid w:val="009A2823"/>
    <w:rsid w:val="009A5806"/>
    <w:rsid w:val="009A5B36"/>
    <w:rsid w:val="009B132E"/>
    <w:rsid w:val="009B1674"/>
    <w:rsid w:val="009B37C1"/>
    <w:rsid w:val="009B43CA"/>
    <w:rsid w:val="009B551B"/>
    <w:rsid w:val="009B5BE6"/>
    <w:rsid w:val="009C5A98"/>
    <w:rsid w:val="009C6615"/>
    <w:rsid w:val="009D29CF"/>
    <w:rsid w:val="009D48B8"/>
    <w:rsid w:val="009E13C4"/>
    <w:rsid w:val="009E20FF"/>
    <w:rsid w:val="009E2AFB"/>
    <w:rsid w:val="009E49B6"/>
    <w:rsid w:val="009E581F"/>
    <w:rsid w:val="009E58E3"/>
    <w:rsid w:val="009E7D0E"/>
    <w:rsid w:val="009F2A76"/>
    <w:rsid w:val="009F2CB5"/>
    <w:rsid w:val="009F407F"/>
    <w:rsid w:val="009F6DA0"/>
    <w:rsid w:val="00A004F2"/>
    <w:rsid w:val="00A026FB"/>
    <w:rsid w:val="00A02FAB"/>
    <w:rsid w:val="00A04FFA"/>
    <w:rsid w:val="00A1120E"/>
    <w:rsid w:val="00A118C7"/>
    <w:rsid w:val="00A15F1B"/>
    <w:rsid w:val="00A201DB"/>
    <w:rsid w:val="00A229C1"/>
    <w:rsid w:val="00A24EBB"/>
    <w:rsid w:val="00A272C6"/>
    <w:rsid w:val="00A273ED"/>
    <w:rsid w:val="00A27468"/>
    <w:rsid w:val="00A27EE5"/>
    <w:rsid w:val="00A32C48"/>
    <w:rsid w:val="00A32D8D"/>
    <w:rsid w:val="00A33C79"/>
    <w:rsid w:val="00A369C5"/>
    <w:rsid w:val="00A37BBF"/>
    <w:rsid w:val="00A41236"/>
    <w:rsid w:val="00A4197F"/>
    <w:rsid w:val="00A43519"/>
    <w:rsid w:val="00A44C61"/>
    <w:rsid w:val="00A51B9D"/>
    <w:rsid w:val="00A56365"/>
    <w:rsid w:val="00A57D77"/>
    <w:rsid w:val="00A602EF"/>
    <w:rsid w:val="00A66AD2"/>
    <w:rsid w:val="00A673B3"/>
    <w:rsid w:val="00A67E41"/>
    <w:rsid w:val="00A77F97"/>
    <w:rsid w:val="00A95452"/>
    <w:rsid w:val="00A957FB"/>
    <w:rsid w:val="00A963C9"/>
    <w:rsid w:val="00A9682D"/>
    <w:rsid w:val="00A9B695"/>
    <w:rsid w:val="00AA19C5"/>
    <w:rsid w:val="00AA2BEA"/>
    <w:rsid w:val="00AA5E81"/>
    <w:rsid w:val="00AA6B13"/>
    <w:rsid w:val="00AA7447"/>
    <w:rsid w:val="00AB10D4"/>
    <w:rsid w:val="00AB36D0"/>
    <w:rsid w:val="00AC415F"/>
    <w:rsid w:val="00AC4814"/>
    <w:rsid w:val="00AC4C5F"/>
    <w:rsid w:val="00AC651C"/>
    <w:rsid w:val="00AD06D5"/>
    <w:rsid w:val="00AD662C"/>
    <w:rsid w:val="00AD6C4C"/>
    <w:rsid w:val="00AE045F"/>
    <w:rsid w:val="00AE24EA"/>
    <w:rsid w:val="00AE4FBC"/>
    <w:rsid w:val="00AE5C9B"/>
    <w:rsid w:val="00AE7A97"/>
    <w:rsid w:val="00AF0BBC"/>
    <w:rsid w:val="00AF31C0"/>
    <w:rsid w:val="00AF5F5B"/>
    <w:rsid w:val="00B03AAF"/>
    <w:rsid w:val="00B04493"/>
    <w:rsid w:val="00B06683"/>
    <w:rsid w:val="00B11B9B"/>
    <w:rsid w:val="00B1227D"/>
    <w:rsid w:val="00B13147"/>
    <w:rsid w:val="00B15A80"/>
    <w:rsid w:val="00B160AB"/>
    <w:rsid w:val="00B16648"/>
    <w:rsid w:val="00B20343"/>
    <w:rsid w:val="00B22C28"/>
    <w:rsid w:val="00B24623"/>
    <w:rsid w:val="00B26397"/>
    <w:rsid w:val="00B2642E"/>
    <w:rsid w:val="00B27455"/>
    <w:rsid w:val="00B30A6D"/>
    <w:rsid w:val="00B3255C"/>
    <w:rsid w:val="00B33D31"/>
    <w:rsid w:val="00B34084"/>
    <w:rsid w:val="00B3410A"/>
    <w:rsid w:val="00B352B0"/>
    <w:rsid w:val="00B375F3"/>
    <w:rsid w:val="00B41AD8"/>
    <w:rsid w:val="00B42005"/>
    <w:rsid w:val="00B46938"/>
    <w:rsid w:val="00B53DBE"/>
    <w:rsid w:val="00B541CE"/>
    <w:rsid w:val="00B55259"/>
    <w:rsid w:val="00B5624C"/>
    <w:rsid w:val="00B57B32"/>
    <w:rsid w:val="00B63E88"/>
    <w:rsid w:val="00B667B6"/>
    <w:rsid w:val="00B671BA"/>
    <w:rsid w:val="00B706A8"/>
    <w:rsid w:val="00B76708"/>
    <w:rsid w:val="00B819ED"/>
    <w:rsid w:val="00B94C70"/>
    <w:rsid w:val="00B96EE5"/>
    <w:rsid w:val="00BA1A69"/>
    <w:rsid w:val="00BA3E70"/>
    <w:rsid w:val="00BA5FCA"/>
    <w:rsid w:val="00BA7AAF"/>
    <w:rsid w:val="00BB051C"/>
    <w:rsid w:val="00BB119E"/>
    <w:rsid w:val="00BB1AA5"/>
    <w:rsid w:val="00BB2F74"/>
    <w:rsid w:val="00BC18CC"/>
    <w:rsid w:val="00BC35E3"/>
    <w:rsid w:val="00BC7417"/>
    <w:rsid w:val="00BD233D"/>
    <w:rsid w:val="00BD3064"/>
    <w:rsid w:val="00BD48BC"/>
    <w:rsid w:val="00BD4FCE"/>
    <w:rsid w:val="00BE4EAD"/>
    <w:rsid w:val="00BF1244"/>
    <w:rsid w:val="00BF2AEB"/>
    <w:rsid w:val="00BF4325"/>
    <w:rsid w:val="00BF50B8"/>
    <w:rsid w:val="00BF50C0"/>
    <w:rsid w:val="00BF5184"/>
    <w:rsid w:val="00BF58A4"/>
    <w:rsid w:val="00BF7CA1"/>
    <w:rsid w:val="00C0047B"/>
    <w:rsid w:val="00C05465"/>
    <w:rsid w:val="00C05EA7"/>
    <w:rsid w:val="00C065B3"/>
    <w:rsid w:val="00C076C4"/>
    <w:rsid w:val="00C10F96"/>
    <w:rsid w:val="00C14411"/>
    <w:rsid w:val="00C15083"/>
    <w:rsid w:val="00C154DD"/>
    <w:rsid w:val="00C16257"/>
    <w:rsid w:val="00C2357E"/>
    <w:rsid w:val="00C26064"/>
    <w:rsid w:val="00C31883"/>
    <w:rsid w:val="00C31B18"/>
    <w:rsid w:val="00C33402"/>
    <w:rsid w:val="00C33A2C"/>
    <w:rsid w:val="00C34A6F"/>
    <w:rsid w:val="00C428D5"/>
    <w:rsid w:val="00C4645A"/>
    <w:rsid w:val="00C5098D"/>
    <w:rsid w:val="00C567B8"/>
    <w:rsid w:val="00C56A76"/>
    <w:rsid w:val="00C56B7C"/>
    <w:rsid w:val="00C60895"/>
    <w:rsid w:val="00C62243"/>
    <w:rsid w:val="00C63A6C"/>
    <w:rsid w:val="00C729DA"/>
    <w:rsid w:val="00C7618B"/>
    <w:rsid w:val="00C80EEA"/>
    <w:rsid w:val="00C83387"/>
    <w:rsid w:val="00C841F2"/>
    <w:rsid w:val="00C85A08"/>
    <w:rsid w:val="00C85E03"/>
    <w:rsid w:val="00C90819"/>
    <w:rsid w:val="00C939C6"/>
    <w:rsid w:val="00C94F2D"/>
    <w:rsid w:val="00C96020"/>
    <w:rsid w:val="00C97A5A"/>
    <w:rsid w:val="00CA3A14"/>
    <w:rsid w:val="00CB087E"/>
    <w:rsid w:val="00CB0F07"/>
    <w:rsid w:val="00CB3F4E"/>
    <w:rsid w:val="00CB69B7"/>
    <w:rsid w:val="00CC04BA"/>
    <w:rsid w:val="00CD0C36"/>
    <w:rsid w:val="00CD4502"/>
    <w:rsid w:val="00CE1353"/>
    <w:rsid w:val="00CE1CC9"/>
    <w:rsid w:val="00CE2574"/>
    <w:rsid w:val="00CE7E75"/>
    <w:rsid w:val="00CF2FDC"/>
    <w:rsid w:val="00CF38A6"/>
    <w:rsid w:val="00D0252E"/>
    <w:rsid w:val="00D02794"/>
    <w:rsid w:val="00D04203"/>
    <w:rsid w:val="00D04318"/>
    <w:rsid w:val="00D04DE6"/>
    <w:rsid w:val="00D07B3A"/>
    <w:rsid w:val="00D105B0"/>
    <w:rsid w:val="00D1085A"/>
    <w:rsid w:val="00D10EE6"/>
    <w:rsid w:val="00D125EF"/>
    <w:rsid w:val="00D13C4C"/>
    <w:rsid w:val="00D15C8C"/>
    <w:rsid w:val="00D17F3B"/>
    <w:rsid w:val="00D2218A"/>
    <w:rsid w:val="00D230FE"/>
    <w:rsid w:val="00D325F1"/>
    <w:rsid w:val="00D32789"/>
    <w:rsid w:val="00D34F72"/>
    <w:rsid w:val="00D41B61"/>
    <w:rsid w:val="00D52BEA"/>
    <w:rsid w:val="00D544A6"/>
    <w:rsid w:val="00D62333"/>
    <w:rsid w:val="00D675AF"/>
    <w:rsid w:val="00D6797A"/>
    <w:rsid w:val="00D729BD"/>
    <w:rsid w:val="00D77628"/>
    <w:rsid w:val="00D87DA7"/>
    <w:rsid w:val="00D95FF0"/>
    <w:rsid w:val="00DA208D"/>
    <w:rsid w:val="00DA2878"/>
    <w:rsid w:val="00DA42D5"/>
    <w:rsid w:val="00DA773E"/>
    <w:rsid w:val="00DA7924"/>
    <w:rsid w:val="00DB2B90"/>
    <w:rsid w:val="00DB4553"/>
    <w:rsid w:val="00DB6DAB"/>
    <w:rsid w:val="00DB6ED5"/>
    <w:rsid w:val="00DB747E"/>
    <w:rsid w:val="00DC122C"/>
    <w:rsid w:val="00DC1826"/>
    <w:rsid w:val="00DD0C27"/>
    <w:rsid w:val="00DD45C4"/>
    <w:rsid w:val="00DD78AC"/>
    <w:rsid w:val="00DE127C"/>
    <w:rsid w:val="00DE45D1"/>
    <w:rsid w:val="00DF108A"/>
    <w:rsid w:val="00DF4099"/>
    <w:rsid w:val="00DF55AA"/>
    <w:rsid w:val="00E00224"/>
    <w:rsid w:val="00E032FC"/>
    <w:rsid w:val="00E053FC"/>
    <w:rsid w:val="00E1370E"/>
    <w:rsid w:val="00E138B8"/>
    <w:rsid w:val="00E13B06"/>
    <w:rsid w:val="00E14478"/>
    <w:rsid w:val="00E15AD5"/>
    <w:rsid w:val="00E1638D"/>
    <w:rsid w:val="00E212B0"/>
    <w:rsid w:val="00E212BC"/>
    <w:rsid w:val="00E247E6"/>
    <w:rsid w:val="00E24CE9"/>
    <w:rsid w:val="00E305D7"/>
    <w:rsid w:val="00E33ED2"/>
    <w:rsid w:val="00E34ABE"/>
    <w:rsid w:val="00E36396"/>
    <w:rsid w:val="00E3639F"/>
    <w:rsid w:val="00E3759A"/>
    <w:rsid w:val="00E4057A"/>
    <w:rsid w:val="00E40894"/>
    <w:rsid w:val="00E4529F"/>
    <w:rsid w:val="00E500F5"/>
    <w:rsid w:val="00E53252"/>
    <w:rsid w:val="00E53EC3"/>
    <w:rsid w:val="00E55E65"/>
    <w:rsid w:val="00E568D4"/>
    <w:rsid w:val="00E569C5"/>
    <w:rsid w:val="00E6012F"/>
    <w:rsid w:val="00E641C5"/>
    <w:rsid w:val="00E644AF"/>
    <w:rsid w:val="00E64538"/>
    <w:rsid w:val="00E6587A"/>
    <w:rsid w:val="00E67983"/>
    <w:rsid w:val="00E67C8F"/>
    <w:rsid w:val="00E7073B"/>
    <w:rsid w:val="00E71E99"/>
    <w:rsid w:val="00E74E07"/>
    <w:rsid w:val="00E769FC"/>
    <w:rsid w:val="00E77D05"/>
    <w:rsid w:val="00E85343"/>
    <w:rsid w:val="00E85D02"/>
    <w:rsid w:val="00E90B16"/>
    <w:rsid w:val="00E91C6B"/>
    <w:rsid w:val="00EA6643"/>
    <w:rsid w:val="00EB06E0"/>
    <w:rsid w:val="00EB575F"/>
    <w:rsid w:val="00EB5B78"/>
    <w:rsid w:val="00EC109C"/>
    <w:rsid w:val="00EC1F8F"/>
    <w:rsid w:val="00EC5DA2"/>
    <w:rsid w:val="00EC785B"/>
    <w:rsid w:val="00EE0850"/>
    <w:rsid w:val="00EE0D82"/>
    <w:rsid w:val="00EE0F37"/>
    <w:rsid w:val="00EE2F6E"/>
    <w:rsid w:val="00EE66B1"/>
    <w:rsid w:val="00EF03C2"/>
    <w:rsid w:val="00EF1FEA"/>
    <w:rsid w:val="00EF5053"/>
    <w:rsid w:val="00EF6C67"/>
    <w:rsid w:val="00F021B4"/>
    <w:rsid w:val="00F0554F"/>
    <w:rsid w:val="00F07AA0"/>
    <w:rsid w:val="00F23863"/>
    <w:rsid w:val="00F3038C"/>
    <w:rsid w:val="00F34FA2"/>
    <w:rsid w:val="00F3634F"/>
    <w:rsid w:val="00F40191"/>
    <w:rsid w:val="00F441B6"/>
    <w:rsid w:val="00F447DD"/>
    <w:rsid w:val="00F45159"/>
    <w:rsid w:val="00F511F3"/>
    <w:rsid w:val="00F51BFE"/>
    <w:rsid w:val="00F52634"/>
    <w:rsid w:val="00F53535"/>
    <w:rsid w:val="00F57C68"/>
    <w:rsid w:val="00F62DB9"/>
    <w:rsid w:val="00F663F7"/>
    <w:rsid w:val="00F812C2"/>
    <w:rsid w:val="00F81312"/>
    <w:rsid w:val="00F81A3B"/>
    <w:rsid w:val="00F85730"/>
    <w:rsid w:val="00F85B86"/>
    <w:rsid w:val="00F86564"/>
    <w:rsid w:val="00F86C75"/>
    <w:rsid w:val="00F902C3"/>
    <w:rsid w:val="00F92AD6"/>
    <w:rsid w:val="00F942EA"/>
    <w:rsid w:val="00F949D2"/>
    <w:rsid w:val="00FA0822"/>
    <w:rsid w:val="00FA3AB3"/>
    <w:rsid w:val="00FA70D3"/>
    <w:rsid w:val="00FB2D78"/>
    <w:rsid w:val="00FB5DB3"/>
    <w:rsid w:val="00FC258D"/>
    <w:rsid w:val="00FC5F78"/>
    <w:rsid w:val="00FC77E4"/>
    <w:rsid w:val="00FC78ED"/>
    <w:rsid w:val="00FC7F37"/>
    <w:rsid w:val="00FD0207"/>
    <w:rsid w:val="00FD26EE"/>
    <w:rsid w:val="00FD28A1"/>
    <w:rsid w:val="00FD687F"/>
    <w:rsid w:val="00FD791E"/>
    <w:rsid w:val="00FE0639"/>
    <w:rsid w:val="00FE2238"/>
    <w:rsid w:val="00FE5421"/>
    <w:rsid w:val="00FE64C9"/>
    <w:rsid w:val="00FE7917"/>
    <w:rsid w:val="00FF0807"/>
    <w:rsid w:val="00FF1072"/>
    <w:rsid w:val="00FF2838"/>
    <w:rsid w:val="00FF3C9D"/>
    <w:rsid w:val="00FF5915"/>
    <w:rsid w:val="00FF79E7"/>
    <w:rsid w:val="02569604"/>
    <w:rsid w:val="029F8051"/>
    <w:rsid w:val="02C8B0BB"/>
    <w:rsid w:val="03678B22"/>
    <w:rsid w:val="037F4663"/>
    <w:rsid w:val="03DBE515"/>
    <w:rsid w:val="046D7712"/>
    <w:rsid w:val="04B688C7"/>
    <w:rsid w:val="051030BD"/>
    <w:rsid w:val="0519EFC9"/>
    <w:rsid w:val="05F1315E"/>
    <w:rsid w:val="05F60AD3"/>
    <w:rsid w:val="0691D5FE"/>
    <w:rsid w:val="069E2740"/>
    <w:rsid w:val="077BCA2A"/>
    <w:rsid w:val="07E06CB2"/>
    <w:rsid w:val="07EF41FB"/>
    <w:rsid w:val="082AC146"/>
    <w:rsid w:val="083C8E37"/>
    <w:rsid w:val="0901FEB4"/>
    <w:rsid w:val="0929E67C"/>
    <w:rsid w:val="0A5B1DBA"/>
    <w:rsid w:val="0CBCB693"/>
    <w:rsid w:val="110B8244"/>
    <w:rsid w:val="1134E4E6"/>
    <w:rsid w:val="1195A06C"/>
    <w:rsid w:val="11ABA5C7"/>
    <w:rsid w:val="11FF972F"/>
    <w:rsid w:val="12303413"/>
    <w:rsid w:val="132151EE"/>
    <w:rsid w:val="138B6CBC"/>
    <w:rsid w:val="14ABC08E"/>
    <w:rsid w:val="151DAC51"/>
    <w:rsid w:val="154C08AF"/>
    <w:rsid w:val="159419D8"/>
    <w:rsid w:val="1597574F"/>
    <w:rsid w:val="163C7727"/>
    <w:rsid w:val="16C6E717"/>
    <w:rsid w:val="173B08DD"/>
    <w:rsid w:val="174A7181"/>
    <w:rsid w:val="193B85CC"/>
    <w:rsid w:val="195B4CA7"/>
    <w:rsid w:val="19BAF535"/>
    <w:rsid w:val="1B834CE7"/>
    <w:rsid w:val="1C3C503A"/>
    <w:rsid w:val="1D175D2D"/>
    <w:rsid w:val="1DD84C64"/>
    <w:rsid w:val="1E64AE71"/>
    <w:rsid w:val="1EEED423"/>
    <w:rsid w:val="1F42B01C"/>
    <w:rsid w:val="200B1C06"/>
    <w:rsid w:val="20319310"/>
    <w:rsid w:val="204DC703"/>
    <w:rsid w:val="2087AED8"/>
    <w:rsid w:val="215260E8"/>
    <w:rsid w:val="2152B00A"/>
    <w:rsid w:val="225169F8"/>
    <w:rsid w:val="22B6CF08"/>
    <w:rsid w:val="22DF7D57"/>
    <w:rsid w:val="2450BF65"/>
    <w:rsid w:val="24B3A7A1"/>
    <w:rsid w:val="250A29F4"/>
    <w:rsid w:val="254234FD"/>
    <w:rsid w:val="26BC4645"/>
    <w:rsid w:val="273BF0ED"/>
    <w:rsid w:val="27A1016C"/>
    <w:rsid w:val="27AD0817"/>
    <w:rsid w:val="27B0495C"/>
    <w:rsid w:val="27C7A6B8"/>
    <w:rsid w:val="27DBB4B0"/>
    <w:rsid w:val="2942E14B"/>
    <w:rsid w:val="29ED654D"/>
    <w:rsid w:val="2B079FA4"/>
    <w:rsid w:val="2C9B6836"/>
    <w:rsid w:val="2CA5AA3F"/>
    <w:rsid w:val="2CF9DC25"/>
    <w:rsid w:val="2DAC494E"/>
    <w:rsid w:val="2E69B51D"/>
    <w:rsid w:val="2EB827F3"/>
    <w:rsid w:val="2ECA3C76"/>
    <w:rsid w:val="2F1DB449"/>
    <w:rsid w:val="32C8E499"/>
    <w:rsid w:val="32D567D8"/>
    <w:rsid w:val="34340199"/>
    <w:rsid w:val="37433E43"/>
    <w:rsid w:val="377CEA62"/>
    <w:rsid w:val="384C8564"/>
    <w:rsid w:val="385550C7"/>
    <w:rsid w:val="38C40EFF"/>
    <w:rsid w:val="39B5FEF7"/>
    <w:rsid w:val="3B11D4EA"/>
    <w:rsid w:val="3B1DCA8D"/>
    <w:rsid w:val="3B4DEA38"/>
    <w:rsid w:val="3C53AF70"/>
    <w:rsid w:val="3C88C214"/>
    <w:rsid w:val="3CE20BDC"/>
    <w:rsid w:val="3DD655E2"/>
    <w:rsid w:val="3E3FBFAA"/>
    <w:rsid w:val="3F18982A"/>
    <w:rsid w:val="3F8A6451"/>
    <w:rsid w:val="403A36D4"/>
    <w:rsid w:val="406BA9E4"/>
    <w:rsid w:val="41093202"/>
    <w:rsid w:val="41656E66"/>
    <w:rsid w:val="4165B3D0"/>
    <w:rsid w:val="4275AB22"/>
    <w:rsid w:val="4379A510"/>
    <w:rsid w:val="44A50249"/>
    <w:rsid w:val="4586EA50"/>
    <w:rsid w:val="459743B7"/>
    <w:rsid w:val="465062D8"/>
    <w:rsid w:val="480BBE8E"/>
    <w:rsid w:val="481D0B7C"/>
    <w:rsid w:val="48200D7C"/>
    <w:rsid w:val="4854F597"/>
    <w:rsid w:val="48FB151F"/>
    <w:rsid w:val="492463D8"/>
    <w:rsid w:val="4CA21B3F"/>
    <w:rsid w:val="4D2BE5E8"/>
    <w:rsid w:val="4F6BCF9C"/>
    <w:rsid w:val="50CF5224"/>
    <w:rsid w:val="522D3289"/>
    <w:rsid w:val="53060481"/>
    <w:rsid w:val="533BBF74"/>
    <w:rsid w:val="5387011F"/>
    <w:rsid w:val="53CD6C13"/>
    <w:rsid w:val="53F389B4"/>
    <w:rsid w:val="547EE1E2"/>
    <w:rsid w:val="5696038D"/>
    <w:rsid w:val="56C8B464"/>
    <w:rsid w:val="56EA87EB"/>
    <w:rsid w:val="57856E81"/>
    <w:rsid w:val="580D08DD"/>
    <w:rsid w:val="5910C31F"/>
    <w:rsid w:val="5A04D140"/>
    <w:rsid w:val="5A48458A"/>
    <w:rsid w:val="5B74D958"/>
    <w:rsid w:val="5B8BEF4B"/>
    <w:rsid w:val="5BFCC0DF"/>
    <w:rsid w:val="5C9F1272"/>
    <w:rsid w:val="5CFC7918"/>
    <w:rsid w:val="5D07CA0C"/>
    <w:rsid w:val="5E044833"/>
    <w:rsid w:val="5F667847"/>
    <w:rsid w:val="5F6709D9"/>
    <w:rsid w:val="6101142E"/>
    <w:rsid w:val="61022244"/>
    <w:rsid w:val="61AAE31C"/>
    <w:rsid w:val="62BAD90D"/>
    <w:rsid w:val="62D85795"/>
    <w:rsid w:val="63DD7E9A"/>
    <w:rsid w:val="63F575C6"/>
    <w:rsid w:val="675C9E9A"/>
    <w:rsid w:val="67C85A77"/>
    <w:rsid w:val="67D60BF9"/>
    <w:rsid w:val="687B34E7"/>
    <w:rsid w:val="6A42FC8B"/>
    <w:rsid w:val="6B26DFD4"/>
    <w:rsid w:val="6B86A284"/>
    <w:rsid w:val="6CC66779"/>
    <w:rsid w:val="6EF479CC"/>
    <w:rsid w:val="70AAC605"/>
    <w:rsid w:val="70FE15BB"/>
    <w:rsid w:val="713443E6"/>
    <w:rsid w:val="7158C64A"/>
    <w:rsid w:val="716BF5C2"/>
    <w:rsid w:val="71781973"/>
    <w:rsid w:val="71B9ED46"/>
    <w:rsid w:val="71EB32BD"/>
    <w:rsid w:val="72277790"/>
    <w:rsid w:val="729783D1"/>
    <w:rsid w:val="72BC69BC"/>
    <w:rsid w:val="7331A664"/>
    <w:rsid w:val="74337494"/>
    <w:rsid w:val="74687657"/>
    <w:rsid w:val="750DFDCE"/>
    <w:rsid w:val="754E0512"/>
    <w:rsid w:val="7569D1B8"/>
    <w:rsid w:val="757F70D3"/>
    <w:rsid w:val="76B5829A"/>
    <w:rsid w:val="76D45906"/>
    <w:rsid w:val="770A4388"/>
    <w:rsid w:val="777BB563"/>
    <w:rsid w:val="77CB631D"/>
    <w:rsid w:val="78549833"/>
    <w:rsid w:val="78C84331"/>
    <w:rsid w:val="799768CB"/>
    <w:rsid w:val="79F2CEB3"/>
    <w:rsid w:val="7B039662"/>
    <w:rsid w:val="7C144A45"/>
    <w:rsid w:val="7C569743"/>
    <w:rsid w:val="7C89FE1E"/>
    <w:rsid w:val="7D210C68"/>
    <w:rsid w:val="7D41F3FD"/>
    <w:rsid w:val="7DE7F999"/>
    <w:rsid w:val="7E03FEB9"/>
    <w:rsid w:val="7E12FAAC"/>
    <w:rsid w:val="7E7A5CF8"/>
    <w:rsid w:val="7F07E3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BEABB"/>
  <w15:chartTrackingRefBased/>
  <w15:docId w15:val="{A633724B-7CF1-4EBE-8CDD-5721E33C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2CF1"/>
  </w:style>
  <w:style w:type="paragraph" w:styleId="1">
    <w:name w:val="heading 1"/>
    <w:basedOn w:val="a"/>
    <w:next w:val="a"/>
    <w:link w:val="10"/>
    <w:uiPriority w:val="9"/>
    <w:qFormat/>
    <w:rsid w:val="00267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67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673A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673A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673A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673A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673A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673A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673A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73A1"/>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2673A1"/>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2673A1"/>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2673A1"/>
    <w:rPr>
      <w:rFonts w:eastAsiaTheme="majorEastAsia" w:cstheme="majorBidi"/>
      <w:i/>
      <w:iCs/>
      <w:color w:val="0F4761" w:themeColor="accent1" w:themeShade="BF"/>
    </w:rPr>
  </w:style>
  <w:style w:type="character" w:customStyle="1" w:styleId="50">
    <w:name w:val="标题 5 字符"/>
    <w:basedOn w:val="a0"/>
    <w:link w:val="5"/>
    <w:uiPriority w:val="9"/>
    <w:semiHidden/>
    <w:rsid w:val="002673A1"/>
    <w:rPr>
      <w:rFonts w:eastAsiaTheme="majorEastAsia" w:cstheme="majorBidi"/>
      <w:color w:val="0F4761" w:themeColor="accent1" w:themeShade="BF"/>
    </w:rPr>
  </w:style>
  <w:style w:type="character" w:customStyle="1" w:styleId="60">
    <w:name w:val="标题 6 字符"/>
    <w:basedOn w:val="a0"/>
    <w:link w:val="6"/>
    <w:uiPriority w:val="9"/>
    <w:semiHidden/>
    <w:rsid w:val="002673A1"/>
    <w:rPr>
      <w:rFonts w:eastAsiaTheme="majorEastAsia" w:cstheme="majorBidi"/>
      <w:i/>
      <w:iCs/>
      <w:color w:val="595959" w:themeColor="text1" w:themeTint="A6"/>
    </w:rPr>
  </w:style>
  <w:style w:type="character" w:customStyle="1" w:styleId="70">
    <w:name w:val="标题 7 字符"/>
    <w:basedOn w:val="a0"/>
    <w:link w:val="7"/>
    <w:uiPriority w:val="9"/>
    <w:semiHidden/>
    <w:rsid w:val="002673A1"/>
    <w:rPr>
      <w:rFonts w:eastAsiaTheme="majorEastAsia" w:cstheme="majorBidi"/>
      <w:color w:val="595959" w:themeColor="text1" w:themeTint="A6"/>
    </w:rPr>
  </w:style>
  <w:style w:type="character" w:customStyle="1" w:styleId="80">
    <w:name w:val="标题 8 字符"/>
    <w:basedOn w:val="a0"/>
    <w:link w:val="8"/>
    <w:uiPriority w:val="9"/>
    <w:semiHidden/>
    <w:rsid w:val="002673A1"/>
    <w:rPr>
      <w:rFonts w:eastAsiaTheme="majorEastAsia" w:cstheme="majorBidi"/>
      <w:i/>
      <w:iCs/>
      <w:color w:val="272727" w:themeColor="text1" w:themeTint="D8"/>
    </w:rPr>
  </w:style>
  <w:style w:type="character" w:customStyle="1" w:styleId="90">
    <w:name w:val="标题 9 字符"/>
    <w:basedOn w:val="a0"/>
    <w:link w:val="9"/>
    <w:uiPriority w:val="9"/>
    <w:semiHidden/>
    <w:rsid w:val="002673A1"/>
    <w:rPr>
      <w:rFonts w:eastAsiaTheme="majorEastAsia" w:cstheme="majorBidi"/>
      <w:color w:val="272727" w:themeColor="text1" w:themeTint="D8"/>
    </w:rPr>
  </w:style>
  <w:style w:type="paragraph" w:styleId="a3">
    <w:name w:val="Title"/>
    <w:basedOn w:val="a"/>
    <w:next w:val="a"/>
    <w:link w:val="a4"/>
    <w:uiPriority w:val="10"/>
    <w:qFormat/>
    <w:rsid w:val="002673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673A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673A1"/>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2673A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673A1"/>
    <w:pPr>
      <w:spacing w:before="160"/>
      <w:jc w:val="center"/>
    </w:pPr>
    <w:rPr>
      <w:i/>
      <w:iCs/>
      <w:color w:val="404040" w:themeColor="text1" w:themeTint="BF"/>
    </w:rPr>
  </w:style>
  <w:style w:type="character" w:customStyle="1" w:styleId="a8">
    <w:name w:val="引用 字符"/>
    <w:basedOn w:val="a0"/>
    <w:link w:val="a7"/>
    <w:uiPriority w:val="29"/>
    <w:rsid w:val="002673A1"/>
    <w:rPr>
      <w:i/>
      <w:iCs/>
      <w:color w:val="404040" w:themeColor="text1" w:themeTint="BF"/>
    </w:rPr>
  </w:style>
  <w:style w:type="paragraph" w:styleId="a9">
    <w:name w:val="List Paragraph"/>
    <w:basedOn w:val="a"/>
    <w:uiPriority w:val="34"/>
    <w:qFormat/>
    <w:rsid w:val="002673A1"/>
    <w:pPr>
      <w:ind w:left="720"/>
      <w:contextualSpacing/>
    </w:pPr>
  </w:style>
  <w:style w:type="character" w:styleId="aa">
    <w:name w:val="Intense Emphasis"/>
    <w:basedOn w:val="a0"/>
    <w:uiPriority w:val="21"/>
    <w:qFormat/>
    <w:rsid w:val="002673A1"/>
    <w:rPr>
      <w:i/>
      <w:iCs/>
      <w:color w:val="0F4761" w:themeColor="accent1" w:themeShade="BF"/>
    </w:rPr>
  </w:style>
  <w:style w:type="paragraph" w:styleId="ab">
    <w:name w:val="Intense Quote"/>
    <w:basedOn w:val="a"/>
    <w:next w:val="a"/>
    <w:link w:val="ac"/>
    <w:uiPriority w:val="30"/>
    <w:qFormat/>
    <w:rsid w:val="002673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673A1"/>
    <w:rPr>
      <w:i/>
      <w:iCs/>
      <w:color w:val="0F4761" w:themeColor="accent1" w:themeShade="BF"/>
    </w:rPr>
  </w:style>
  <w:style w:type="character" w:styleId="ad">
    <w:name w:val="Intense Reference"/>
    <w:basedOn w:val="a0"/>
    <w:uiPriority w:val="32"/>
    <w:qFormat/>
    <w:rsid w:val="002673A1"/>
    <w:rPr>
      <w:b/>
      <w:bCs/>
      <w:smallCaps/>
      <w:color w:val="0F4761" w:themeColor="accent1" w:themeShade="BF"/>
      <w:spacing w:val="5"/>
    </w:rPr>
  </w:style>
  <w:style w:type="paragraph" w:styleId="ae">
    <w:name w:val="Normal (Web)"/>
    <w:basedOn w:val="a"/>
    <w:uiPriority w:val="99"/>
    <w:unhideWhenUsed/>
    <w:rsid w:val="002673A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a0"/>
    <w:rsid w:val="002673A1"/>
  </w:style>
  <w:style w:type="character" w:styleId="af">
    <w:name w:val="Hyperlink"/>
    <w:basedOn w:val="a0"/>
    <w:uiPriority w:val="99"/>
    <w:unhideWhenUsed/>
    <w:rsid w:val="002673A1"/>
    <w:rPr>
      <w:color w:val="0000FF"/>
      <w:u w:val="single"/>
    </w:rPr>
  </w:style>
  <w:style w:type="character" w:styleId="af0">
    <w:name w:val="Unresolved Mention"/>
    <w:basedOn w:val="a0"/>
    <w:uiPriority w:val="99"/>
    <w:semiHidden/>
    <w:unhideWhenUsed/>
    <w:rsid w:val="00FF1072"/>
    <w:rPr>
      <w:color w:val="605E5C"/>
      <w:shd w:val="clear" w:color="auto" w:fill="E1DFDD"/>
    </w:rPr>
  </w:style>
  <w:style w:type="character" w:styleId="af1">
    <w:name w:val="Strong"/>
    <w:basedOn w:val="a0"/>
    <w:uiPriority w:val="22"/>
    <w:qFormat/>
    <w:rsid w:val="005F5B67"/>
    <w:rPr>
      <w:b/>
      <w:bCs/>
    </w:rPr>
  </w:style>
  <w:style w:type="character" w:styleId="af2">
    <w:name w:val="FollowedHyperlink"/>
    <w:basedOn w:val="a0"/>
    <w:uiPriority w:val="99"/>
    <w:semiHidden/>
    <w:unhideWhenUsed/>
    <w:rsid w:val="002E1449"/>
    <w:rPr>
      <w:color w:val="96607D" w:themeColor="followedHyperlink"/>
      <w:u w:val="single"/>
    </w:rPr>
  </w:style>
  <w:style w:type="paragraph" w:customStyle="1" w:styleId="p1">
    <w:name w:val="p1"/>
    <w:basedOn w:val="a"/>
    <w:rsid w:val="00CF38A6"/>
    <w:pPr>
      <w:spacing w:after="0" w:line="240" w:lineRule="auto"/>
    </w:pPr>
    <w:rPr>
      <w:rFonts w:ascii="Helvetica" w:eastAsia="Times New Roman" w:hAnsi="Helvetica" w:cs="Times New Roman"/>
      <w:color w:val="000000"/>
      <w:kern w:val="0"/>
      <w:sz w:val="12"/>
      <w:szCs w:val="12"/>
      <w14:ligatures w14:val="none"/>
    </w:rPr>
  </w:style>
  <w:style w:type="paragraph" w:customStyle="1" w:styleId="EndNoteBibliographyTitle">
    <w:name w:val="EndNote Bibliography Title"/>
    <w:basedOn w:val="a"/>
    <w:link w:val="EndNoteBibliographyTitleChar"/>
    <w:rsid w:val="00CD4502"/>
    <w:pPr>
      <w:spacing w:after="0"/>
      <w:jc w:val="center"/>
    </w:pPr>
    <w:rPr>
      <w:rFonts w:ascii="Aptos" w:hAnsi="Aptos"/>
    </w:rPr>
  </w:style>
  <w:style w:type="character" w:customStyle="1" w:styleId="EndNoteBibliographyTitleChar">
    <w:name w:val="EndNote Bibliography Title Char"/>
    <w:basedOn w:val="a0"/>
    <w:link w:val="EndNoteBibliographyTitle"/>
    <w:rsid w:val="00CD4502"/>
    <w:rPr>
      <w:rFonts w:ascii="Aptos" w:hAnsi="Aptos"/>
    </w:rPr>
  </w:style>
  <w:style w:type="paragraph" w:customStyle="1" w:styleId="EndNoteBibliography">
    <w:name w:val="EndNote Bibliography"/>
    <w:basedOn w:val="a"/>
    <w:link w:val="EndNoteBibliographyChar"/>
    <w:rsid w:val="00CD4502"/>
    <w:pPr>
      <w:spacing w:line="240" w:lineRule="auto"/>
    </w:pPr>
    <w:rPr>
      <w:rFonts w:ascii="Aptos" w:hAnsi="Aptos"/>
    </w:rPr>
  </w:style>
  <w:style w:type="character" w:customStyle="1" w:styleId="EndNoteBibliographyChar">
    <w:name w:val="EndNote Bibliography Char"/>
    <w:basedOn w:val="a0"/>
    <w:link w:val="EndNoteBibliography"/>
    <w:rsid w:val="00CD4502"/>
    <w:rPr>
      <w:rFonts w:ascii="Aptos" w:hAnsi="Aptos"/>
    </w:rPr>
  </w:style>
  <w:style w:type="character" w:styleId="af3">
    <w:name w:val="annotation reference"/>
    <w:basedOn w:val="a0"/>
    <w:uiPriority w:val="99"/>
    <w:semiHidden/>
    <w:unhideWhenUsed/>
    <w:rsid w:val="00E4529F"/>
    <w:rPr>
      <w:sz w:val="16"/>
      <w:szCs w:val="16"/>
    </w:rPr>
  </w:style>
  <w:style w:type="paragraph" w:styleId="af4">
    <w:name w:val="annotation text"/>
    <w:basedOn w:val="a"/>
    <w:link w:val="af5"/>
    <w:uiPriority w:val="99"/>
    <w:semiHidden/>
    <w:unhideWhenUsed/>
    <w:rsid w:val="00E4529F"/>
    <w:pPr>
      <w:spacing w:line="240" w:lineRule="auto"/>
    </w:pPr>
    <w:rPr>
      <w:sz w:val="20"/>
      <w:szCs w:val="20"/>
    </w:rPr>
  </w:style>
  <w:style w:type="character" w:customStyle="1" w:styleId="af5">
    <w:name w:val="批注文字 字符"/>
    <w:basedOn w:val="a0"/>
    <w:link w:val="af4"/>
    <w:uiPriority w:val="99"/>
    <w:semiHidden/>
    <w:rsid w:val="00E4529F"/>
    <w:rPr>
      <w:sz w:val="20"/>
      <w:szCs w:val="20"/>
    </w:rPr>
  </w:style>
  <w:style w:type="paragraph" w:styleId="af6">
    <w:name w:val="annotation subject"/>
    <w:basedOn w:val="af4"/>
    <w:next w:val="af4"/>
    <w:link w:val="af7"/>
    <w:uiPriority w:val="99"/>
    <w:semiHidden/>
    <w:unhideWhenUsed/>
    <w:rsid w:val="00E4529F"/>
    <w:rPr>
      <w:b/>
      <w:bCs/>
    </w:rPr>
  </w:style>
  <w:style w:type="character" w:customStyle="1" w:styleId="af7">
    <w:name w:val="批注主题 字符"/>
    <w:basedOn w:val="af5"/>
    <w:link w:val="af6"/>
    <w:uiPriority w:val="99"/>
    <w:semiHidden/>
    <w:rsid w:val="00E4529F"/>
    <w:rPr>
      <w:b/>
      <w:bCs/>
      <w:sz w:val="20"/>
      <w:szCs w:val="20"/>
    </w:rPr>
  </w:style>
  <w:style w:type="paragraph" w:styleId="af8">
    <w:name w:val="Revision"/>
    <w:hidden/>
    <w:uiPriority w:val="99"/>
    <w:semiHidden/>
    <w:rsid w:val="000C6991"/>
    <w:pPr>
      <w:spacing w:after="0" w:line="240" w:lineRule="auto"/>
    </w:pPr>
  </w:style>
  <w:style w:type="paragraph" w:styleId="af9">
    <w:name w:val="Body Text"/>
    <w:basedOn w:val="a"/>
    <w:link w:val="afa"/>
    <w:uiPriority w:val="99"/>
    <w:semiHidden/>
    <w:unhideWhenUsed/>
    <w:rsid w:val="00FB5DB3"/>
    <w:pPr>
      <w:spacing w:after="120"/>
    </w:pPr>
  </w:style>
  <w:style w:type="character" w:customStyle="1" w:styleId="afa">
    <w:name w:val="正文文本 字符"/>
    <w:basedOn w:val="a0"/>
    <w:link w:val="af9"/>
    <w:uiPriority w:val="99"/>
    <w:semiHidden/>
    <w:rsid w:val="00FB5DB3"/>
  </w:style>
  <w:style w:type="paragraph" w:styleId="afb">
    <w:name w:val="header"/>
    <w:basedOn w:val="a"/>
    <w:link w:val="afc"/>
    <w:uiPriority w:val="99"/>
    <w:unhideWhenUsed/>
    <w:rsid w:val="00D13C4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c">
    <w:name w:val="页眉 字符"/>
    <w:basedOn w:val="a0"/>
    <w:link w:val="afb"/>
    <w:uiPriority w:val="99"/>
    <w:rsid w:val="00D13C4C"/>
    <w:rPr>
      <w:sz w:val="18"/>
      <w:szCs w:val="18"/>
    </w:rPr>
  </w:style>
  <w:style w:type="paragraph" w:styleId="afd">
    <w:name w:val="footer"/>
    <w:basedOn w:val="a"/>
    <w:link w:val="afe"/>
    <w:uiPriority w:val="99"/>
    <w:unhideWhenUsed/>
    <w:rsid w:val="00D13C4C"/>
    <w:pPr>
      <w:tabs>
        <w:tab w:val="center" w:pos="4153"/>
        <w:tab w:val="right" w:pos="8306"/>
      </w:tabs>
      <w:snapToGrid w:val="0"/>
      <w:spacing w:line="240" w:lineRule="auto"/>
    </w:pPr>
    <w:rPr>
      <w:sz w:val="18"/>
      <w:szCs w:val="18"/>
    </w:rPr>
  </w:style>
  <w:style w:type="character" w:customStyle="1" w:styleId="afe">
    <w:name w:val="页脚 字符"/>
    <w:basedOn w:val="a0"/>
    <w:link w:val="afd"/>
    <w:uiPriority w:val="99"/>
    <w:rsid w:val="00D13C4C"/>
    <w:rPr>
      <w:sz w:val="18"/>
      <w:szCs w:val="18"/>
    </w:rPr>
  </w:style>
  <w:style w:type="character" w:styleId="aff">
    <w:name w:val="Placeholder Text"/>
    <w:basedOn w:val="a0"/>
    <w:uiPriority w:val="99"/>
    <w:semiHidden/>
    <w:rsid w:val="00D13C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71382">
      <w:bodyDiv w:val="1"/>
      <w:marLeft w:val="0"/>
      <w:marRight w:val="0"/>
      <w:marTop w:val="0"/>
      <w:marBottom w:val="0"/>
      <w:divBdr>
        <w:top w:val="none" w:sz="0" w:space="0" w:color="auto"/>
        <w:left w:val="none" w:sz="0" w:space="0" w:color="auto"/>
        <w:bottom w:val="none" w:sz="0" w:space="0" w:color="auto"/>
        <w:right w:val="none" w:sz="0" w:space="0" w:color="auto"/>
      </w:divBdr>
    </w:div>
    <w:div w:id="1114247835">
      <w:bodyDiv w:val="1"/>
      <w:marLeft w:val="0"/>
      <w:marRight w:val="0"/>
      <w:marTop w:val="0"/>
      <w:marBottom w:val="0"/>
      <w:divBdr>
        <w:top w:val="none" w:sz="0" w:space="0" w:color="auto"/>
        <w:left w:val="none" w:sz="0" w:space="0" w:color="auto"/>
        <w:bottom w:val="none" w:sz="0" w:space="0" w:color="auto"/>
        <w:right w:val="none" w:sz="0" w:space="0" w:color="auto"/>
      </w:divBdr>
    </w:div>
    <w:div w:id="1122652780">
      <w:bodyDiv w:val="1"/>
      <w:marLeft w:val="0"/>
      <w:marRight w:val="0"/>
      <w:marTop w:val="0"/>
      <w:marBottom w:val="0"/>
      <w:divBdr>
        <w:top w:val="none" w:sz="0" w:space="0" w:color="auto"/>
        <w:left w:val="none" w:sz="0" w:space="0" w:color="auto"/>
        <w:bottom w:val="none" w:sz="0" w:space="0" w:color="auto"/>
        <w:right w:val="none" w:sz="0" w:space="0" w:color="auto"/>
      </w:divBdr>
    </w:div>
    <w:div w:id="1510560206">
      <w:bodyDiv w:val="1"/>
      <w:marLeft w:val="0"/>
      <w:marRight w:val="0"/>
      <w:marTop w:val="0"/>
      <w:marBottom w:val="0"/>
      <w:divBdr>
        <w:top w:val="none" w:sz="0" w:space="0" w:color="auto"/>
        <w:left w:val="none" w:sz="0" w:space="0" w:color="auto"/>
        <w:bottom w:val="none" w:sz="0" w:space="0" w:color="auto"/>
        <w:right w:val="none" w:sz="0" w:space="0" w:color="auto"/>
      </w:divBdr>
    </w:div>
    <w:div w:id="170282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track.editorialmanager.com/CL0/https:%2F%2Fwww.cell.com%2Fpb-assets%2Fjournals%2FCell-Press-authorship-change-form.pdf/1/010f0196f9c139e9-5ca35995-0698-42d2-890c-135fa5d272a6-000000/aI-dImldBhTbvDsDL1StfvjfBm-QpuBpmBsbCJ4uRRU=212"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biorxiv.org/content/10.1101/2023.09.11.557102v1" TargetMode="External"/><Relationship Id="rId23"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wwklab/SCIM/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D92E0-0EF8-4B51-9E6D-F3AC06B9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16</Pages>
  <Words>5304</Words>
  <Characters>30233</Characters>
  <Application>Microsoft Office Word</Application>
  <DocSecurity>0</DocSecurity>
  <Lines>251</Lines>
  <Paragraphs>70</Paragraphs>
  <ScaleCrop>false</ScaleCrop>
  <Company/>
  <LinksUpToDate>false</LinksUpToDate>
  <CharactersWithSpaces>35467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维康 王</dc:creator>
  <cp:keywords/>
  <dc:description/>
  <cp:lastModifiedBy>WINDOWS</cp:lastModifiedBy>
  <cp:revision>647</cp:revision>
  <dcterms:created xsi:type="dcterms:W3CDTF">2025-05-27T20:50:00Z</dcterms:created>
  <dcterms:modified xsi:type="dcterms:W3CDTF">2025-07-25T15:54:00Z</dcterms:modified>
</cp:coreProperties>
</file>