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A69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5A6BE34">
      <w:pPr>
        <w:pStyle w:val="2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范围计划</w:t>
      </w:r>
    </w:p>
    <w:p w14:paraId="03D81DF9">
      <w:pPr>
        <w:pStyle w:val="3"/>
        <w:bidi w:val="0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项目范围说明书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7068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8周（40个工作日）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企业就业失业数据采集系统，支持：（1）企业端：备案、月度数据填报、查询；（2）市级端：数据审核、通知发布；（3）省级端：备案审核、报表管理、汇总分析、图表分析、数据导出、系统管理；（4）与国家失业监测系统数据交换。</w:t>
            </w:r>
          </w:p>
        </w:tc>
      </w:tr>
    </w:tbl>
    <w:p w14:paraId="2879E255">
      <w:pPr>
        <w:rPr>
          <w:rFonts w:hint="eastAsia"/>
          <w:lang w:eastAsia="zh-CN"/>
        </w:rPr>
      </w:pPr>
    </w:p>
    <w:p w14:paraId="336A31B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范围包含（In-Scope）</w:t>
      </w:r>
    </w:p>
    <w:tbl>
      <w:tblPr>
        <w:tblStyle w:val="13"/>
        <w:tblW w:w="5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1347"/>
        <w:gridCol w:w="6639"/>
      </w:tblGrid>
      <w:tr w14:paraId="504B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C6B6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39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2F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3931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4DFB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68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8FE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备案信息管理、数据填报、数据查询、密码修改、浏览通知</w:t>
            </w:r>
          </w:p>
        </w:tc>
      </w:tr>
      <w:tr w14:paraId="004B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949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EEE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市级端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03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</w:tr>
      <w:tr w14:paraId="1E4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FC1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C03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省级端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AA7B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</w:tr>
      <w:tr w14:paraId="00B7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E6A0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9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公共功能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387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登录认证、权限控制、国家接口对接</w:t>
            </w:r>
          </w:p>
        </w:tc>
      </w:tr>
      <w:tr w14:paraId="50B3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CB5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72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非功能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FF2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响应时间&lt;3秒，支持1000家企业并发</w:t>
            </w:r>
          </w:p>
        </w:tc>
      </w:tr>
    </w:tbl>
    <w:p w14:paraId="1B26196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范围不包含（Out-of-Scope）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276"/>
        <w:gridCol w:w="3109"/>
      </w:tblGrid>
      <w:tr w14:paraId="2B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21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1F2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4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167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F4ED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0D3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移动端APP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BA1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仅Web端</w:t>
            </w:r>
          </w:p>
        </w:tc>
      </w:tr>
      <w:tr w14:paraId="2D61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092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727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B2C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2A1D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E81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00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5B0E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25CF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183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D6B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EE32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</w:tbl>
    <w:p w14:paraId="4DA1B9C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范围变更控制</w:t>
      </w:r>
    </w:p>
    <w:p w14:paraId="3A3B6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时间计划</w:t>
      </w:r>
    </w:p>
    <w:p w14:paraId="03F903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项目日历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8周（40个工作日）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里程碑计划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970"/>
        <w:gridCol w:w="1515"/>
        <w:gridCol w:w="2668"/>
        <w:gridCol w:w="2425"/>
      </w:tblGrid>
      <w:tr w14:paraId="242DC2D7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73A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F48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244C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A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A48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63D9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396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3EAB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594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6E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A20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2675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9896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00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539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4月21日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EE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设计文档（DB/API）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954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74D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8B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37B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3EB4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5月9日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107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可运行系统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CF8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所有功能开发完成</w:t>
            </w:r>
          </w:p>
        </w:tc>
      </w:tr>
      <w:tr w14:paraId="764F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822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A21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EE1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5月20日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CF7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B86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0A5E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83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A0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E75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5月27日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02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部署+文档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4E9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系统上线，文档完整</w:t>
            </w:r>
          </w:p>
        </w:tc>
      </w:tr>
    </w:tbl>
    <w:p w14:paraId="2B10D8C7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详细WBS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rPr>
          <w:rFonts w:hint="eastAsia" w:eastAsia="宋体"/>
          <w:lang w:val="en-US" w:eastAsia="zh-CN"/>
        </w:rPr>
      </w:pPr>
    </w:p>
    <w:p w14:paraId="5573EB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阶段1：项目启动与需求分析（4月8日-4月14日）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阶段2：系统设计（4月15日-4月21日）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320"/>
        <w:gridCol w:w="2160"/>
        <w:gridCol w:w="960"/>
      </w:tblGrid>
      <w:tr w14:paraId="6DBD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CFC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084C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AF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F620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141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DF9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0C39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B0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A3D7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3FDF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0F4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9DE6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6FD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02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D4E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A71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833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数据填报表、审核记录表设计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372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CDD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708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E6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664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通知表、调查期表、用户角色表设计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9C0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EB92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59E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A8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37F4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4A4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257C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64DF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05EE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C40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AA2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FC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697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C2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900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企业端接口定义（备案/填报/查询）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1EA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CFB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335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318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088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省市端接口定义（审核/汇总/导出）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D5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AE6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E9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A5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EA33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BF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72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012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A0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12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技术选型与架构设计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71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52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291E8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阶段3：后端开发（4月22日-5月9日）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4924"/>
        <w:gridCol w:w="1447"/>
        <w:gridCol w:w="1158"/>
      </w:tblGrid>
      <w:tr w14:paraId="3F17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5D7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4992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1F6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30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2CF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D4D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F7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D6D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9A3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DE2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550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82D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企业备案信息修改接口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55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E54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443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EA3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D4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备案上报接口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DDC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C2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016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D66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AC9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数据填报接口（含校验逻辑）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2AB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93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6886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AE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53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F75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C1E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9D7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5D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771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954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05B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2162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232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数据审核接口（通过/退回）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76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2B8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1A73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DE50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9B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66F3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18F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85F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0C1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8B3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密码修改接口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F20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0D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52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8116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2F8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994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5E48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05B8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D3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BB6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企业备案审核接口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7E6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4836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0AD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956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D8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报表管理接口（审核/汇总/上报）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2CF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7695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42D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9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F0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数据修改/删除/退回接口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8DB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CA4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479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251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76F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A2E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9B5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33D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908C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F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数据导出接口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52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A9E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603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05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3.3.6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2CB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多维分析与图表分析接口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91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667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4DE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AE78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03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885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5FB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54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ED5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CD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用户管理（增删改查）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04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60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04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876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73A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角色管理与权限分配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EC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106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846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D31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BCE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上报时限设置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C5C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748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742C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74A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406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国家接口对接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83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BE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E3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7C8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FF9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数据格式转换与映射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436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A1E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56A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BD0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3FDF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接口联调与测试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F10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650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3FF578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阶段4：前端开发（4月22日-5月9日）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297C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DE3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4AA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846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91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AA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43F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0D81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F3B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47B7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1C16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A679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75D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3A07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0F8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8D1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84B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F77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E66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719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0B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C9F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CA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数据填报页面（含动态原因选项）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065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1FB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F23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74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DE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E13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8C1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FD3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57D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DDF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06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44A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334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FFE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EED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4F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F63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6C6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91E6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71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14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E7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98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98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318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B7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FB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7天</w:t>
            </w:r>
          </w:p>
        </w:tc>
      </w:tr>
      <w:tr w14:paraId="22FE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9B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9A9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772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F0D3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7A5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9F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AC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报表管理页面（审核/上报）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953C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5EED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997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E97C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9D0E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FB2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AF7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70C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465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E3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对比分析页面（折线图/表格）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EA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2D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8C9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4A9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C0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D75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361A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12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1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992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系统管理页面（用户/角色/时限）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0E0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937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</w:tbl>
    <w:p w14:paraId="608CD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阶段5：测试（5月12日-5月20日）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3443"/>
        <w:gridCol w:w="2382"/>
        <w:gridCol w:w="1793"/>
      </w:tblGrid>
      <w:tr w14:paraId="7D18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468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06C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FA0B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D9C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7677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EB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B9A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BAA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492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7EC5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0C5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E7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74B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DC6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228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054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57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功能测试（按模块）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16A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4DE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F2C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AB8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3BD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A35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C0E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EF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F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96F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746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61B1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CB5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419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1D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84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6D7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72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731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066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C7E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815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F09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0D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D1A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083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7B3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41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A5D6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AF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1B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470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26031C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阶段6：部署与文档（5月21日-5月27日）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3"/>
        <w:gridCol w:w="4660"/>
        <w:gridCol w:w="1553"/>
        <w:gridCol w:w="1242"/>
      </w:tblGrid>
      <w:tr w14:paraId="7A0F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E94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600F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2F6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79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289A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C36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96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部署与配置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0C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B6B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51B5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D04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E97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环境搭建（开发/测试/生产）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34D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A2D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42D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C51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CBC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数据库初始化与迁移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D22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3C6A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3B9A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2969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A4B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系统部署与验证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51D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8E9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033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D7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662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文档编写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8181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BA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6BCD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C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F2E3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用户手册（企业/市/省）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D33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BA4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269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C05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30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技术文档（接口/部署）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FF5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3BB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FF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713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6CD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培训PPT与操作视频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4CA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3F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1B6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684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35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项目总结与交付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A8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D95E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5CF96B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甘特图</w:t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人力计划</w:t>
      </w:r>
    </w:p>
    <w:p w14:paraId="2A7847FD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组织结构</w:t>
      </w:r>
    </w:p>
    <w:p w14:paraId="23C53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项目经理（王威霖）                           │        ┌──────┬──────┬────┼────┬──────┬──────┐        │      │      │    │    │      │      │      需求组   后端组   前端组   测试组   CM组   文档组    金青宏   涂睿轩   钱泰文   曹相阳   王琛红   孙谋    曹彭博   曾彦承   余博文   李一鸣             朱写</w:t>
      </w:r>
    </w:p>
    <w:p w14:paraId="2A3D5D4E">
      <w:pPr>
        <w:rPr>
          <w:rFonts w:hint="eastAsia"/>
          <w:lang w:val="en-US" w:eastAsia="zh-CN"/>
        </w:rPr>
      </w:pPr>
    </w:p>
    <w:p w14:paraId="1A0DEF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角色职责矩阵RACI</w:t>
      </w:r>
    </w:p>
    <w:p w14:paraId="4E5D9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人员分配表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680"/>
        <w:gridCol w:w="2640"/>
        <w:gridCol w:w="1200"/>
        <w:gridCol w:w="1680"/>
      </w:tblGrid>
      <w:tr w14:paraId="54B3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6DB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89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0A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AB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DE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880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63C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54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E8C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D1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113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829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4F7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60E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DF8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91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EB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09AA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D4E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7D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16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18A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E61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53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3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5B0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27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F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45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7D37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AB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29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533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44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9B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0507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4F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13F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BB4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8DD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CD1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5AE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7F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593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7B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企业端页面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C71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D0D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1DD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374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62E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4FB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省市端+图表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DC2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F5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339F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FB9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71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3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32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17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50D4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FC3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281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2A5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C0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502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2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4FA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424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341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2E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8ED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755E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D4B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C1F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DA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0D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4C5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0102A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人员培训计划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9"/>
        <w:gridCol w:w="1531"/>
        <w:gridCol w:w="1531"/>
        <w:gridCol w:w="1126"/>
        <w:gridCol w:w="1184"/>
      </w:tblGrid>
      <w:tr w14:paraId="2B20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E51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9C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951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9DF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09D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134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8CE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03E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A84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272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67C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29F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37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E03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38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9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CA9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1E7D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36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0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17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724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277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4A5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2F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D62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3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3F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2A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71DB00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成本计划</w:t>
      </w:r>
    </w:p>
    <w:p w14:paraId="1B7486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成本构成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896"/>
        <w:gridCol w:w="2766"/>
        <w:gridCol w:w="1602"/>
      </w:tblGrid>
      <w:tr w14:paraId="1271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2BB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B5A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FE4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估算公式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38B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864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ADD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C4C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8周 × 40小时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CA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3840小时 × 50元/小时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35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192,000</w:t>
            </w:r>
          </w:p>
        </w:tc>
      </w:tr>
      <w:tr w14:paraId="0096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0A5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2D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IDEA专业版、Navicat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08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2套 × 1500元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0CC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3,000</w:t>
            </w:r>
          </w:p>
        </w:tc>
      </w:tr>
      <w:tr w14:paraId="195E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9C0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864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云服务器（4C8G）3个月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4C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5ED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1,500</w:t>
            </w:r>
          </w:p>
        </w:tc>
      </w:tr>
      <w:tr w14:paraId="1F01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9A2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7DA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EE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44D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</w:t>
            </w:r>
          </w:p>
        </w:tc>
      </w:tr>
      <w:tr w14:paraId="1AB6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3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A4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D6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3FE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401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E6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2F8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81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2B0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1E70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51C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B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535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70D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7AA3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BA7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8DE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E0D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8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C0D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4,000</w:t>
            </w:r>
          </w:p>
        </w:tc>
      </w:tr>
      <w:tr w14:paraId="2756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470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2B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747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E4E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201,100</w:t>
            </w:r>
          </w:p>
        </w:tc>
      </w:tr>
    </w:tbl>
    <w:p w14:paraId="7CFE22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人力成本详细表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382"/>
        <w:gridCol w:w="2072"/>
        <w:gridCol w:w="2159"/>
        <w:gridCol w:w="1553"/>
      </w:tblGrid>
      <w:tr w14:paraId="7D09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47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9DB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446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894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F7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</w:t>
            </w:r>
          </w:p>
        </w:tc>
      </w:tr>
      <w:tr w14:paraId="0376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5B0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F23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6CC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F3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1D6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15,360</w:t>
            </w:r>
          </w:p>
        </w:tc>
      </w:tr>
      <w:tr w14:paraId="2655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E10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A6F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64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C85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007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2C29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10D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F7E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D7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B42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874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4889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D03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73A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00A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7AD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4F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031D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2C8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5E9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DF9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058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CD3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3E00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226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4C5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55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C2C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686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8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BE0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CB7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5A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C06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4CE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6D04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3DA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8BA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828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122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DA3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F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BF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2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B5D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8E9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01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3682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89F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2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27F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44F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DAD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1CCA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8A0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E38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2A6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22F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69E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11,520</w:t>
            </w:r>
          </w:p>
        </w:tc>
      </w:tr>
      <w:tr w14:paraId="5F9E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4D9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A7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BB1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DB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207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6BD0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6EE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9D3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37DE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340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3712小时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76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185,280</w:t>
            </w:r>
          </w:p>
        </w:tc>
      </w:tr>
    </w:tbl>
    <w:p w14:paraId="428D1B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成本控制措施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成本基线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9024"/>
      </w:tblGrid>
      <w:tr w14:paraId="7EFD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E37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A85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计划累计成本（千元）</w:t>
            </w:r>
          </w:p>
        </w:tc>
      </w:tr>
      <w:tr w14:paraId="6A00A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70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259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</w:tr>
      <w:tr w14:paraId="65216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44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60D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</w:tr>
      <w:tr w14:paraId="6B2B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158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CD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75</w:t>
            </w:r>
          </w:p>
        </w:tc>
      </w:tr>
      <w:tr w14:paraId="4A6A2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3E0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AC1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</w:tr>
      <w:tr w14:paraId="5A86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644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A2D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130</w:t>
            </w:r>
          </w:p>
        </w:tc>
      </w:tr>
      <w:tr w14:paraId="3250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F8D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C2F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160</w:t>
            </w:r>
          </w:p>
        </w:tc>
      </w:tr>
      <w:tr w14:paraId="7C5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2F0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D5D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</w:t>
            </w:r>
          </w:p>
        </w:tc>
      </w:tr>
      <w:tr w14:paraId="730EC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12B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CA2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</w:t>
            </w:r>
          </w:p>
        </w:tc>
      </w:tr>
    </w:tbl>
    <w:p w14:paraId="1A24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【这里要画一张s线图】</w:t>
      </w:r>
    </w:p>
    <w:p w14:paraId="4C5123B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D432A2"/>
    <w:rsid w:val="033B3632"/>
    <w:rsid w:val="06476EA6"/>
    <w:rsid w:val="089E6363"/>
    <w:rsid w:val="095A3EDB"/>
    <w:rsid w:val="0A5E5DEA"/>
    <w:rsid w:val="0A864726"/>
    <w:rsid w:val="0CF5721C"/>
    <w:rsid w:val="0D610BED"/>
    <w:rsid w:val="0E06452B"/>
    <w:rsid w:val="10C67A22"/>
    <w:rsid w:val="121E3FB8"/>
    <w:rsid w:val="143A6CDD"/>
    <w:rsid w:val="1590681D"/>
    <w:rsid w:val="17F35B20"/>
    <w:rsid w:val="18BE57EA"/>
    <w:rsid w:val="1B3874B6"/>
    <w:rsid w:val="1BAF1D5E"/>
    <w:rsid w:val="1CD20110"/>
    <w:rsid w:val="1DC6311F"/>
    <w:rsid w:val="20974EDC"/>
    <w:rsid w:val="22FF181D"/>
    <w:rsid w:val="24577DFA"/>
    <w:rsid w:val="24A406BB"/>
    <w:rsid w:val="25B222C3"/>
    <w:rsid w:val="28631ED0"/>
    <w:rsid w:val="286D29E1"/>
    <w:rsid w:val="2DBB3B6E"/>
    <w:rsid w:val="30C7305D"/>
    <w:rsid w:val="32DC55BA"/>
    <w:rsid w:val="3B8C1F45"/>
    <w:rsid w:val="3C4A43D6"/>
    <w:rsid w:val="418848EC"/>
    <w:rsid w:val="45C543A0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1073325"/>
    <w:rsid w:val="6177259E"/>
    <w:rsid w:val="61A84853"/>
    <w:rsid w:val="630D2356"/>
    <w:rsid w:val="63B617C7"/>
    <w:rsid w:val="65F853C2"/>
    <w:rsid w:val="68181876"/>
    <w:rsid w:val="6AB15EFF"/>
    <w:rsid w:val="6AB41639"/>
    <w:rsid w:val="6CE830D2"/>
    <w:rsid w:val="6EE813B5"/>
    <w:rsid w:val="71136FA4"/>
    <w:rsid w:val="71890EB9"/>
    <w:rsid w:val="72CE2AB2"/>
    <w:rsid w:val="74237BDB"/>
    <w:rsid w:val="748341CE"/>
    <w:rsid w:val="75F25CA0"/>
    <w:rsid w:val="76012B32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default" w:ascii="黑体" w:hAnsi="黑体" w:eastAsia="黑体" w:cs="宋体"/>
      <w:b/>
      <w:bCs/>
      <w:color w:val="0F1115"/>
      <w:kern w:val="0"/>
      <w:sz w:val="28"/>
      <w:szCs w:val="27"/>
      <w:shd w:val="clear" w:fill="FFFFFF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1376</Words>
  <Characters>1591</Characters>
  <Lines>0</Lines>
  <Paragraphs>0</Paragraphs>
  <TotalTime>22</TotalTime>
  <ScaleCrop>false</ScaleCrop>
  <LinksUpToDate>false</LinksUpToDate>
  <CharactersWithSpaces>1592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2026-04-13T01:17:10Z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