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48A69B">
      <w:pPr>
        <w:jc w:val="center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</w:rPr>
        <w:t>《云南省企业就业失业数据采集系统》 项目计划</w:t>
      </w:r>
    </w:p>
    <w:p w14:paraId="4009E306">
      <w:pPr>
        <w:pStyle w:val="2"/>
        <w:bidi w:val="0"/>
        <w:rPr>
          <w:rFonts w:hint="eastAsia"/>
        </w:rPr>
      </w:pPr>
      <w:r>
        <w:rPr>
          <w:rFonts w:hint="eastAsia"/>
        </w:rPr>
        <w:t>1. 项目概述</w:t>
      </w: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5"/>
        <w:gridCol w:w="7068"/>
      </w:tblGrid>
      <w:tr w14:paraId="55E11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63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71909F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项目名称</w:t>
            </w:r>
          </w:p>
        </w:tc>
        <w:tc>
          <w:tcPr>
            <w:tcW w:w="4136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944850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云南省企业就业失业数据采集系统</w:t>
            </w:r>
          </w:p>
        </w:tc>
      </w:tr>
      <w:tr w14:paraId="0AAB04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63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438FD6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项目经理</w:t>
            </w:r>
          </w:p>
        </w:tc>
        <w:tc>
          <w:tcPr>
            <w:tcW w:w="4136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05803B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</w:tr>
      <w:tr w14:paraId="36AEF0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63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13CD51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项目成员</w:t>
            </w:r>
          </w:p>
        </w:tc>
        <w:tc>
          <w:tcPr>
            <w:tcW w:w="4136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8961BE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金青宏、曹彭博、涂睿轩、曾彦承、朱写、钱泰文、余博文、曹相阳、李一鸣、王琛红、孙谋</w:t>
            </w:r>
          </w:p>
        </w:tc>
      </w:tr>
      <w:tr w14:paraId="3CC996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63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2A8D58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计划工期</w:t>
            </w:r>
          </w:p>
        </w:tc>
        <w:tc>
          <w:tcPr>
            <w:tcW w:w="4136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FA5654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8周（40个工作日）</w:t>
            </w:r>
          </w:p>
        </w:tc>
      </w:tr>
      <w:tr w14:paraId="718A07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63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F83CE5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启动日期</w:t>
            </w:r>
          </w:p>
        </w:tc>
        <w:tc>
          <w:tcPr>
            <w:tcW w:w="4136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D0E492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2026年4月8日</w:t>
            </w:r>
          </w:p>
        </w:tc>
      </w:tr>
    </w:tbl>
    <w:p w14:paraId="5B3066CB">
      <w:pPr>
        <w:pStyle w:val="2"/>
        <w:bidi w:val="0"/>
        <w:rPr>
          <w:rFonts w:hint="default"/>
        </w:rPr>
      </w:pPr>
      <w:r>
        <w:rPr>
          <w:rFonts w:hint="default"/>
        </w:rPr>
        <w:t>2. 项目目标</w:t>
      </w:r>
    </w:p>
    <w:p w14:paraId="2C4AA8C3">
      <w:pPr>
        <w:rPr/>
      </w:pPr>
      <w:r>
        <w:rPr>
          <w:rFonts w:hint="default"/>
        </w:rPr>
        <w:t>开发企业就业失业数据采集系统，支持：</w:t>
      </w:r>
    </w:p>
    <w:p w14:paraId="71D113AF">
      <w:pPr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1）</w:t>
      </w:r>
      <w:r>
        <w:rPr>
          <w:rFonts w:hint="default"/>
        </w:rPr>
        <w:t>企业端：备案、月度数据填报、查询</w:t>
      </w:r>
      <w:r>
        <w:rPr>
          <w:rFonts w:hint="eastAsia"/>
          <w:lang w:eastAsia="zh-CN"/>
        </w:rPr>
        <w:t>。</w:t>
      </w:r>
    </w:p>
    <w:p w14:paraId="46945D90">
      <w:pPr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2）</w:t>
      </w:r>
      <w:r>
        <w:rPr>
          <w:rFonts w:hint="default"/>
        </w:rPr>
        <w:t>市级端：数据审核、通知发布</w:t>
      </w:r>
      <w:r>
        <w:rPr>
          <w:rFonts w:hint="eastAsia"/>
          <w:lang w:eastAsia="zh-CN"/>
        </w:rPr>
        <w:t>。</w:t>
      </w:r>
    </w:p>
    <w:p w14:paraId="5341B06D">
      <w:pPr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3）</w:t>
      </w:r>
      <w:r>
        <w:rPr>
          <w:rFonts w:hint="default"/>
        </w:rPr>
        <w:t>省级端：备案审核、报表管理、汇总分析、图表分析、数据导出、系统管理</w:t>
      </w:r>
      <w:r>
        <w:rPr>
          <w:rFonts w:hint="eastAsia"/>
          <w:lang w:eastAsia="zh-CN"/>
        </w:rPr>
        <w:t>。</w:t>
      </w:r>
    </w:p>
    <w:p w14:paraId="0A034DF5">
      <w:pPr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4）</w:t>
      </w:r>
      <w:r>
        <w:rPr>
          <w:rFonts w:hint="default"/>
        </w:rPr>
        <w:t>与国家失业监测系统数据交换</w:t>
      </w:r>
      <w:r>
        <w:rPr>
          <w:rFonts w:hint="eastAsia"/>
          <w:lang w:eastAsia="zh-CN"/>
        </w:rPr>
        <w:t>。</w:t>
      </w:r>
    </w:p>
    <w:p w14:paraId="38AA6F28">
      <w:pPr>
        <w:pStyle w:val="2"/>
        <w:bidi w:val="0"/>
        <w:rPr>
          <w:rFonts w:hint="default"/>
        </w:rPr>
      </w:pPr>
      <w:r>
        <w:rPr>
          <w:rFonts w:hint="default"/>
        </w:rPr>
        <w:t>3. 里程碑计划</w:t>
      </w:r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5"/>
        <w:gridCol w:w="1709"/>
        <w:gridCol w:w="4700"/>
      </w:tblGrid>
      <w:tr w14:paraId="77F6A8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49" w:type="pct"/>
            <w:tcBorders>
              <w:top w:val="single" w:color="auto" w:sz="4" w:space="0"/>
              <w:bottom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C9B6B9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里程碑</w:t>
            </w:r>
          </w:p>
        </w:tc>
        <w:tc>
          <w:tcPr>
            <w:tcW w:w="1000" w:type="pct"/>
            <w:tcBorders>
              <w:top w:val="single" w:color="auto" w:sz="4" w:space="0"/>
              <w:bottom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D3D2B3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周次</w:t>
            </w:r>
          </w:p>
        </w:tc>
        <w:tc>
          <w:tcPr>
            <w:tcW w:w="2750" w:type="pct"/>
            <w:tcBorders>
              <w:top w:val="single" w:color="auto" w:sz="4" w:space="0"/>
              <w:bottom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0BB443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交付物</w:t>
            </w:r>
          </w:p>
        </w:tc>
      </w:tr>
      <w:tr w14:paraId="0C8DA5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49" w:type="pct"/>
            <w:tcBorders>
              <w:top w:val="single" w:color="auto" w:sz="4" w:space="0"/>
              <w:bottom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CDC313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需求确认</w:t>
            </w:r>
          </w:p>
        </w:tc>
        <w:tc>
          <w:tcPr>
            <w:tcW w:w="1000" w:type="pct"/>
            <w:tcBorders>
              <w:top w:val="single" w:color="auto" w:sz="4" w:space="0"/>
              <w:bottom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179C26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W1</w:t>
            </w:r>
          </w:p>
        </w:tc>
        <w:tc>
          <w:tcPr>
            <w:tcW w:w="2750" w:type="pct"/>
            <w:tcBorders>
              <w:top w:val="single" w:color="auto" w:sz="4" w:space="0"/>
              <w:bottom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9DFF7E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需求规格说明书</w:t>
            </w:r>
          </w:p>
        </w:tc>
      </w:tr>
      <w:tr w14:paraId="3029B5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49" w:type="pct"/>
            <w:tcBorders>
              <w:top w:val="single" w:color="auto" w:sz="4" w:space="0"/>
              <w:bottom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E20F85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设计完成</w:t>
            </w:r>
          </w:p>
        </w:tc>
        <w:tc>
          <w:tcPr>
            <w:tcW w:w="1000" w:type="pct"/>
            <w:tcBorders>
              <w:top w:val="single" w:color="auto" w:sz="4" w:space="0"/>
              <w:bottom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496216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W2</w:t>
            </w:r>
          </w:p>
        </w:tc>
        <w:tc>
          <w:tcPr>
            <w:tcW w:w="2750" w:type="pct"/>
            <w:tcBorders>
              <w:top w:val="single" w:color="auto" w:sz="4" w:space="0"/>
              <w:bottom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ADF6F8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数据库设计、接口文档</w:t>
            </w:r>
          </w:p>
        </w:tc>
      </w:tr>
      <w:tr w14:paraId="7BB182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49" w:type="pct"/>
            <w:tcBorders>
              <w:top w:val="single" w:color="auto" w:sz="4" w:space="0"/>
              <w:bottom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7A08F9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开发完成</w:t>
            </w:r>
          </w:p>
        </w:tc>
        <w:tc>
          <w:tcPr>
            <w:tcW w:w="1000" w:type="pct"/>
            <w:tcBorders>
              <w:top w:val="single" w:color="auto" w:sz="4" w:space="0"/>
              <w:bottom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395BE2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W5</w:t>
            </w:r>
          </w:p>
        </w:tc>
        <w:tc>
          <w:tcPr>
            <w:tcW w:w="2750" w:type="pct"/>
            <w:tcBorders>
              <w:top w:val="single" w:color="auto" w:sz="4" w:space="0"/>
              <w:bottom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A3A968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可运行系统</w:t>
            </w:r>
          </w:p>
        </w:tc>
      </w:tr>
      <w:tr w14:paraId="4168BE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49" w:type="pct"/>
            <w:tcBorders>
              <w:top w:val="single" w:color="auto" w:sz="4" w:space="0"/>
              <w:bottom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EEF67A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测试完成</w:t>
            </w:r>
          </w:p>
        </w:tc>
        <w:tc>
          <w:tcPr>
            <w:tcW w:w="1000" w:type="pct"/>
            <w:tcBorders>
              <w:top w:val="single" w:color="auto" w:sz="4" w:space="0"/>
              <w:bottom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14F51E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W7</w:t>
            </w:r>
          </w:p>
        </w:tc>
        <w:tc>
          <w:tcPr>
            <w:tcW w:w="2750" w:type="pct"/>
            <w:tcBorders>
              <w:top w:val="single" w:color="auto" w:sz="4" w:space="0"/>
              <w:bottom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2C0D43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测试报告</w:t>
            </w:r>
          </w:p>
        </w:tc>
      </w:tr>
      <w:tr w14:paraId="5796B9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49" w:type="pct"/>
            <w:tcBorders>
              <w:top w:val="single" w:color="auto" w:sz="4" w:space="0"/>
              <w:bottom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B39799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项目交付</w:t>
            </w:r>
          </w:p>
        </w:tc>
        <w:tc>
          <w:tcPr>
            <w:tcW w:w="1000" w:type="pct"/>
            <w:tcBorders>
              <w:top w:val="single" w:color="auto" w:sz="4" w:space="0"/>
              <w:bottom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FADE25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W8</w:t>
            </w:r>
          </w:p>
        </w:tc>
        <w:tc>
          <w:tcPr>
            <w:tcW w:w="2750" w:type="pct"/>
            <w:tcBorders>
              <w:top w:val="single" w:color="auto" w:sz="4" w:space="0"/>
              <w:bottom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51BD45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部署文档、用户手册</w:t>
            </w:r>
          </w:p>
        </w:tc>
      </w:tr>
    </w:tbl>
    <w:p w14:paraId="2B10D8C7">
      <w:pPr>
        <w:pStyle w:val="2"/>
        <w:bidi w:val="0"/>
        <w:rPr>
          <w:rFonts w:hint="default"/>
        </w:rPr>
      </w:pPr>
      <w:r>
        <w:rPr>
          <w:rFonts w:hint="default"/>
        </w:rPr>
        <w:t>4. 初步责任分工</w:t>
      </w:r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69"/>
        <w:gridCol w:w="5875"/>
      </w:tblGrid>
      <w:tr w14:paraId="326E92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62" w:type="pct"/>
            <w:tcBorders>
              <w:top w:val="single" w:color="auto" w:sz="4" w:space="0"/>
              <w:bottom w:val="single" w:color="auto" w:sz="4" w:space="0"/>
              <w:right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A9729A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模块</w:t>
            </w:r>
          </w:p>
        </w:tc>
        <w:tc>
          <w:tcPr>
            <w:tcW w:w="3437" w:type="pct"/>
            <w:tcBorders>
              <w:top w:val="single" w:color="auto" w:sz="4" w:space="0"/>
              <w:left w:val="nil"/>
              <w:bottom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FF0EDE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负责人</w:t>
            </w:r>
          </w:p>
        </w:tc>
      </w:tr>
      <w:tr w14:paraId="349384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2" w:type="pct"/>
            <w:tcBorders>
              <w:top w:val="single" w:color="auto" w:sz="4" w:space="0"/>
              <w:bottom w:val="nil"/>
              <w:right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611244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需求分析</w:t>
            </w:r>
          </w:p>
        </w:tc>
        <w:tc>
          <w:tcPr>
            <w:tcW w:w="3437" w:type="pct"/>
            <w:tcBorders>
              <w:top w:val="single" w:color="auto" w:sz="4" w:space="0"/>
              <w:left w:val="nil"/>
              <w:bottom w:val="nil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BEBE47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金青宏、曹彭博</w:t>
            </w:r>
          </w:p>
        </w:tc>
      </w:tr>
      <w:tr w14:paraId="0C14F5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2" w:type="pct"/>
            <w:tcBorders>
              <w:top w:val="nil"/>
              <w:bottom w:val="nil"/>
              <w:right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E4EC2F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后端开发</w:t>
            </w:r>
          </w:p>
        </w:tc>
        <w:tc>
          <w:tcPr>
            <w:tcW w:w="3437" w:type="pct"/>
            <w:tcBorders>
              <w:top w:val="nil"/>
              <w:left w:val="nil"/>
              <w:bottom w:val="nil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1A8812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涂睿轩、曾彦承、朱写</w:t>
            </w:r>
          </w:p>
        </w:tc>
      </w:tr>
      <w:tr w14:paraId="5A73BC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2" w:type="pct"/>
            <w:tcBorders>
              <w:top w:val="nil"/>
              <w:bottom w:val="nil"/>
              <w:right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AE9F18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前端开发</w:t>
            </w:r>
          </w:p>
        </w:tc>
        <w:tc>
          <w:tcPr>
            <w:tcW w:w="3437" w:type="pct"/>
            <w:tcBorders>
              <w:top w:val="nil"/>
              <w:left w:val="nil"/>
              <w:bottom w:val="nil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10D535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钱泰文、余博文</w:t>
            </w:r>
          </w:p>
        </w:tc>
      </w:tr>
      <w:tr w14:paraId="0A02A1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2" w:type="pct"/>
            <w:tcBorders>
              <w:top w:val="nil"/>
              <w:bottom w:val="nil"/>
              <w:right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394B8A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测试</w:t>
            </w:r>
          </w:p>
        </w:tc>
        <w:tc>
          <w:tcPr>
            <w:tcW w:w="3437" w:type="pct"/>
            <w:tcBorders>
              <w:top w:val="nil"/>
              <w:left w:val="nil"/>
              <w:bottom w:val="nil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785713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曹相阳、李一鸣</w:t>
            </w:r>
          </w:p>
        </w:tc>
      </w:tr>
      <w:tr w14:paraId="4A06E0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2" w:type="pct"/>
            <w:tcBorders>
              <w:top w:val="nil"/>
              <w:bottom w:val="nil"/>
              <w:right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C84A5F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CM/配置</w:t>
            </w:r>
          </w:p>
        </w:tc>
        <w:tc>
          <w:tcPr>
            <w:tcW w:w="3437" w:type="pct"/>
            <w:tcBorders>
              <w:top w:val="nil"/>
              <w:left w:val="nil"/>
              <w:bottom w:val="nil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06947F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王琛红</w:t>
            </w:r>
          </w:p>
        </w:tc>
      </w:tr>
      <w:tr w14:paraId="1D61C5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2" w:type="pct"/>
            <w:tcBorders>
              <w:top w:val="nil"/>
              <w:bottom w:val="single" w:color="auto" w:sz="4" w:space="0"/>
              <w:right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1F0034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文档</w:t>
            </w:r>
          </w:p>
        </w:tc>
        <w:tc>
          <w:tcPr>
            <w:tcW w:w="3437" w:type="pct"/>
            <w:tcBorders>
              <w:top w:val="nil"/>
              <w:left w:val="nil"/>
              <w:bottom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836F25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孙谋</w:t>
            </w:r>
          </w:p>
        </w:tc>
      </w:tr>
    </w:tbl>
    <w:p w14:paraId="1FC8634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</w:pPr>
      <w:r>
        <w:separator/>
      </w:r>
    </w:p>
  </w:footnote>
  <w:footnote w:type="continuationSeparator" w:id="1">
    <w:p>
      <w:pPr>
        <w:spacing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30B218"/>
    <w:multiLevelType w:val="multilevel"/>
    <w:tmpl w:val="A530B218"/>
    <w:lvl w:ilvl="0" w:tentative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2AEA58C"/>
    <w:multiLevelType w:val="multilevel"/>
    <w:tmpl w:val="B2AEA58C"/>
    <w:lvl w:ilvl="0" w:tentative="0">
      <w:start w:val="1"/>
      <w:numFmt w:val="decimal"/>
      <w:pStyle w:val="14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C5F64"/>
    <w:rsid w:val="0109162A"/>
    <w:rsid w:val="01EE30F7"/>
    <w:rsid w:val="01EF5429"/>
    <w:rsid w:val="033B3632"/>
    <w:rsid w:val="06476EA6"/>
    <w:rsid w:val="089E6363"/>
    <w:rsid w:val="0A5E5DEA"/>
    <w:rsid w:val="0A864726"/>
    <w:rsid w:val="0CF5721C"/>
    <w:rsid w:val="0D610BED"/>
    <w:rsid w:val="0E06452B"/>
    <w:rsid w:val="10C67A22"/>
    <w:rsid w:val="121E3FB8"/>
    <w:rsid w:val="143A6CDD"/>
    <w:rsid w:val="1590681D"/>
    <w:rsid w:val="1B3874B6"/>
    <w:rsid w:val="1BAF1D5E"/>
    <w:rsid w:val="1CD20110"/>
    <w:rsid w:val="20974EDC"/>
    <w:rsid w:val="24A406BB"/>
    <w:rsid w:val="25B222C3"/>
    <w:rsid w:val="28631ED0"/>
    <w:rsid w:val="286D29E1"/>
    <w:rsid w:val="30C7305D"/>
    <w:rsid w:val="32DC55BA"/>
    <w:rsid w:val="3B8C1F45"/>
    <w:rsid w:val="3C4A43D6"/>
    <w:rsid w:val="46853C85"/>
    <w:rsid w:val="47E722A4"/>
    <w:rsid w:val="482328B3"/>
    <w:rsid w:val="482C7E41"/>
    <w:rsid w:val="4967377A"/>
    <w:rsid w:val="4BE716CC"/>
    <w:rsid w:val="4E9C50B5"/>
    <w:rsid w:val="4FB21842"/>
    <w:rsid w:val="50593A6B"/>
    <w:rsid w:val="50C866AA"/>
    <w:rsid w:val="50E023DF"/>
    <w:rsid w:val="51AD5D7A"/>
    <w:rsid w:val="56360FFF"/>
    <w:rsid w:val="58D3757C"/>
    <w:rsid w:val="59176EB9"/>
    <w:rsid w:val="5B6D3744"/>
    <w:rsid w:val="5DE01011"/>
    <w:rsid w:val="5FC82225"/>
    <w:rsid w:val="61073325"/>
    <w:rsid w:val="6177259E"/>
    <w:rsid w:val="61A84853"/>
    <w:rsid w:val="630D2356"/>
    <w:rsid w:val="63B617C7"/>
    <w:rsid w:val="68181876"/>
    <w:rsid w:val="6AB15EFF"/>
    <w:rsid w:val="6AB41639"/>
    <w:rsid w:val="6CE830D2"/>
    <w:rsid w:val="71136FA4"/>
    <w:rsid w:val="71890EB9"/>
    <w:rsid w:val="72CE2AB2"/>
    <w:rsid w:val="74237BDB"/>
    <w:rsid w:val="748341CE"/>
    <w:rsid w:val="75F25CA0"/>
    <w:rsid w:val="77737A72"/>
    <w:rsid w:val="781B608D"/>
    <w:rsid w:val="79E65AC0"/>
    <w:rsid w:val="7A16385A"/>
    <w:rsid w:val="7AEB64F5"/>
    <w:rsid w:val="7B615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88" w:lineRule="auto"/>
      <w:jc w:val="both"/>
    </w:pPr>
    <w:rPr>
      <w:rFonts w:ascii="宋体" w:hAnsi="宋体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  <w:outlineLvl w:val="0"/>
    </w:pPr>
    <w:rPr>
      <w:rFonts w:hint="default" w:ascii="黑体" w:hAnsi="黑体" w:eastAsia="黑体" w:cs="宋体"/>
      <w:b/>
      <w:bCs/>
      <w:sz w:val="32"/>
      <w:szCs w:val="48"/>
      <w:lang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0" w:after="0" w:afterAutospacing="0"/>
      <w:jc w:val="left"/>
      <w:outlineLvl w:val="2"/>
    </w:pPr>
    <w:rPr>
      <w:rFonts w:ascii="黑体" w:hAnsi="黑体" w:eastAsia="黑体" w:cs="宋体"/>
      <w:b/>
      <w:bCs/>
      <w:color w:val="0F1115"/>
      <w:kern w:val="0"/>
      <w:sz w:val="28"/>
      <w:szCs w:val="27"/>
      <w:shd w:val="clear" w:fill="FFFFFF"/>
      <w:lang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0" w:after="0" w:afterAutospacing="0"/>
      <w:jc w:val="left"/>
      <w:outlineLvl w:val="3"/>
    </w:pPr>
    <w:rPr>
      <w:rFonts w:hint="eastAsia" w:ascii="宋体" w:hAnsi="宋体" w:eastAsia="宋体" w:cs="宋体"/>
      <w:b/>
      <w:bCs/>
      <w:kern w:val="0"/>
      <w:lang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(Web)"/>
    <w:basedOn w:val="1"/>
    <w:uiPriority w:val="0"/>
    <w:rPr>
      <w:sz w:val="24"/>
    </w:rPr>
  </w:style>
  <w:style w:type="paragraph" w:customStyle="1" w:styleId="14">
    <w:name w:val="样式1"/>
    <w:basedOn w:val="1"/>
    <w:next w:val="1"/>
    <w:qFormat/>
    <w:uiPriority w:val="0"/>
    <w:pPr>
      <w:keepNext/>
      <w:keepLines/>
      <w:numPr>
        <w:ilvl w:val="0"/>
        <w:numId w:val="2"/>
      </w:numPr>
      <w:spacing w:before="340" w:beforeLines="0" w:after="330" w:afterLines="0" w:line="576" w:lineRule="auto"/>
      <w:ind w:left="432" w:hanging="432"/>
      <w:outlineLvl w:val="0"/>
    </w:pPr>
    <w:rPr>
      <w:rFonts w:hint="default" w:eastAsia="微软雅黑" w:asciiTheme="minorAscii" w:hAnsiTheme="minorAscii"/>
      <w:b/>
      <w:kern w:val="44"/>
      <w:sz w:val="3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2024-11-05T08:42:00Z</dcterms:created>
  <dc:creator>23876</dc:creator>
  <cp:lastModifiedBy>顶流小猪猪</cp:lastModifiedBy>
  <dcterms:modified xsi:type="dcterms:W3CDTF">2026-04-08T13:57:04Z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66A14B0950F34B258A46177AAD7E43DE_12</vt:lpwstr>
  </property>
  <property fmtid="{D5CDD505-2E9C-101B-9397-08002B2CF9AE}" pid="4" name="KSOTemplateDocerSaveRecord">
    <vt:lpwstr>eyJoZGlkIjoiYWViNzk3ZWZjZjU4ZTEyZmQzODI3YjYwMWQ4Yzc5NGMiLCJ1c2VySWQiOiI4MTg2MjAzNDAifQ==</vt:lpwstr>
  </property>
</Properties>
</file>