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3D20" w14:textId="66C4939C" w:rsidR="0008006C" w:rsidRPr="0008006C" w:rsidRDefault="0008006C" w:rsidP="0008006C">
      <w:pPr>
        <w:keepNext/>
        <w:keepLines/>
        <w:autoSpaceDE w:val="0"/>
        <w:autoSpaceDN w:val="0"/>
        <w:adjustRightInd w:val="0"/>
        <w:spacing w:before="120" w:after="60" w:line="240" w:lineRule="auto"/>
        <w:ind w:left="720" w:hanging="360"/>
        <w:jc w:val="center"/>
        <w:rPr>
          <w:rFonts w:cstheme="minorHAnsi"/>
          <w:sz w:val="32"/>
          <w:szCs w:val="32"/>
        </w:rPr>
      </w:pPr>
      <w:r w:rsidRPr="0008006C">
        <w:rPr>
          <w:rFonts w:cstheme="minorHAnsi"/>
          <w:sz w:val="32"/>
          <w:szCs w:val="32"/>
        </w:rPr>
        <w:t>15 Homework Summary Reports 2</w:t>
      </w:r>
    </w:p>
    <w:p w14:paraId="1E5FC362" w14:textId="77777777" w:rsidR="0008006C" w:rsidRDefault="0008006C" w:rsidP="00AE302D">
      <w:pPr>
        <w:keepNext/>
        <w:keepLines/>
        <w:autoSpaceDE w:val="0"/>
        <w:autoSpaceDN w:val="0"/>
        <w:adjustRightInd w:val="0"/>
        <w:spacing w:before="120" w:after="60" w:line="240" w:lineRule="auto"/>
        <w:ind w:left="720" w:hanging="360"/>
      </w:pPr>
    </w:p>
    <w:p w14:paraId="1D38F03C" w14:textId="7AE64BCF" w:rsidR="00647B16" w:rsidRPr="00AC6BB6" w:rsidRDefault="00AE302D" w:rsidP="00AE302D">
      <w:pPr>
        <w:pStyle w:val="ListParagraph"/>
        <w:keepNext/>
        <w:keepLines/>
        <w:numPr>
          <w:ilvl w:val="0"/>
          <w:numId w:val="1"/>
        </w:numPr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b/>
          <w:bCs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 </w:t>
      </w:r>
      <w:r w:rsidR="00647B16"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Specifying Multiple Titles </w:t>
      </w:r>
    </w:p>
    <w:p w14:paraId="39B4F777" w14:textId="5B0C7FB1" w:rsidR="00647B16" w:rsidRPr="00AC6BB6" w:rsidRDefault="00AE302D" w:rsidP="00AE302D">
      <w:pPr>
        <w:keepLines/>
        <w:tabs>
          <w:tab w:val="left" w:pos="576"/>
        </w:tabs>
        <w:autoSpaceDE w:val="0"/>
        <w:autoSpaceDN w:val="0"/>
        <w:adjustRightInd w:val="0"/>
        <w:spacing w:before="240" w:line="240" w:lineRule="auto"/>
        <w:outlineLvl w:val="3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bCs/>
          <w:color w:val="000000"/>
          <w:kern w:val="21"/>
          <w:sz w:val="24"/>
          <w:szCs w:val="24"/>
        </w:rPr>
        <w:t xml:space="preserve">The data set </w:t>
      </w:r>
      <w:proofErr w:type="spellStart"/>
      <w:r w:rsidRPr="00AC6BB6">
        <w:rPr>
          <w:rFonts w:ascii="Arial" w:hAnsi="Arial" w:cs="Arial"/>
          <w:bCs/>
          <w:color w:val="000000"/>
          <w:kern w:val="21"/>
          <w:sz w:val="24"/>
          <w:szCs w:val="24"/>
        </w:rPr>
        <w:t>order_fact</w:t>
      </w:r>
      <w:proofErr w:type="spellEnd"/>
      <w:r w:rsidRPr="00AC6BB6">
        <w:rPr>
          <w:rFonts w:ascii="Arial" w:hAnsi="Arial" w:cs="Arial"/>
          <w:bCs/>
          <w:color w:val="000000"/>
          <w:kern w:val="21"/>
          <w:sz w:val="24"/>
          <w:szCs w:val="24"/>
        </w:rPr>
        <w:t xml:space="preserve"> is in the </w:t>
      </w:r>
      <w:r w:rsidR="001D5DC9">
        <w:rPr>
          <w:rFonts w:ascii="Arial" w:hAnsi="Arial" w:cs="Arial"/>
          <w:bCs/>
          <w:color w:val="000000"/>
          <w:kern w:val="21"/>
          <w:sz w:val="24"/>
          <w:szCs w:val="24"/>
        </w:rPr>
        <w:t>STA</w:t>
      </w:r>
      <w:r w:rsidR="00AC6BB6" w:rsidRPr="00AC6BB6">
        <w:rPr>
          <w:rFonts w:ascii="Arial" w:hAnsi="Arial" w:cs="Arial"/>
          <w:sz w:val="24"/>
          <w:szCs w:val="24"/>
        </w:rPr>
        <w:t>5066</w:t>
      </w:r>
      <w:r w:rsidRPr="00AC6BB6">
        <w:rPr>
          <w:rFonts w:ascii="Arial" w:hAnsi="Arial" w:cs="Arial"/>
          <w:sz w:val="24"/>
          <w:szCs w:val="24"/>
        </w:rPr>
        <w:t xml:space="preserve"> directory.</w:t>
      </w:r>
    </w:p>
    <w:p w14:paraId="6E867455" w14:textId="77777777" w:rsidR="00647B16" w:rsidRPr="00AC6BB6" w:rsidRDefault="00647B16" w:rsidP="00647B16">
      <w:pPr>
        <w:keepNext/>
        <w:keepLines/>
        <w:autoSpaceDE w:val="0"/>
        <w:autoSpaceDN w:val="0"/>
        <w:adjustRightInd w:val="0"/>
        <w:spacing w:before="120" w:after="60" w:line="240" w:lineRule="auto"/>
        <w:ind w:left="360"/>
        <w:rPr>
          <w:rFonts w:ascii="Arial" w:hAnsi="Arial" w:cs="Arial"/>
          <w:b/>
          <w:bCs/>
          <w:color w:val="000000"/>
          <w:kern w:val="16"/>
          <w:sz w:val="24"/>
          <w:szCs w:val="24"/>
        </w:rPr>
      </w:pPr>
    </w:p>
    <w:p w14:paraId="3729D47E" w14:textId="33287586" w:rsidR="00647B16" w:rsidRPr="00AC6BB6" w:rsidRDefault="00647B16" w:rsidP="00647B16">
      <w:pPr>
        <w:keepNext/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color w:val="000000"/>
          <w:kern w:val="16"/>
          <w:sz w:val="24"/>
          <w:szCs w:val="24"/>
        </w:rPr>
        <w:t>Use the following starter program:</w:t>
      </w:r>
    </w:p>
    <w:p w14:paraId="5AC9CA1A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means data=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orion.order</w:t>
      </w:r>
      <w:proofErr w:type="gramEnd"/>
      <w:r w:rsidRPr="00AC6BB6">
        <w:rPr>
          <w:rFonts w:ascii="Arial" w:hAnsi="Arial" w:cs="Arial"/>
          <w:sz w:val="24"/>
          <w:szCs w:val="24"/>
        </w:rPr>
        <w:t>_fact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0A5B299B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where </w:t>
      </w:r>
      <w:proofErr w:type="spellStart"/>
      <w:r w:rsidRPr="00AC6BB6">
        <w:rPr>
          <w:rFonts w:ascii="Arial" w:hAnsi="Arial" w:cs="Arial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>=2;</w:t>
      </w:r>
    </w:p>
    <w:p w14:paraId="6657D0D6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var </w:t>
      </w:r>
      <w:proofErr w:type="spellStart"/>
      <w:r w:rsidRPr="00AC6BB6">
        <w:rPr>
          <w:rFonts w:ascii="Arial" w:hAnsi="Arial" w:cs="Arial"/>
          <w:sz w:val="24"/>
          <w:szCs w:val="24"/>
        </w:rPr>
        <w:t>Total_Retail_Price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51F37E0E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0537B089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447C3C41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means data=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orion.order</w:t>
      </w:r>
      <w:proofErr w:type="gramEnd"/>
      <w:r w:rsidRPr="00AC6BB6">
        <w:rPr>
          <w:rFonts w:ascii="Arial" w:hAnsi="Arial" w:cs="Arial"/>
          <w:sz w:val="24"/>
          <w:szCs w:val="24"/>
        </w:rPr>
        <w:t>_fact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6D206433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where </w:t>
      </w:r>
      <w:proofErr w:type="spellStart"/>
      <w:r w:rsidRPr="00AC6BB6">
        <w:rPr>
          <w:rFonts w:ascii="Arial" w:hAnsi="Arial" w:cs="Arial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>=3;</w:t>
      </w:r>
    </w:p>
    <w:p w14:paraId="0EB0E986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var </w:t>
      </w:r>
      <w:proofErr w:type="spellStart"/>
      <w:r w:rsidRPr="00AC6BB6">
        <w:rPr>
          <w:rFonts w:ascii="Arial" w:hAnsi="Arial" w:cs="Arial"/>
          <w:sz w:val="24"/>
          <w:szCs w:val="24"/>
        </w:rPr>
        <w:t>Total_Retail_Price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33FB69DC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4F18EEE5" w14:textId="77777777" w:rsidR="00647B16" w:rsidRPr="00AC6BB6" w:rsidRDefault="00647B16" w:rsidP="00647B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919618" w14:textId="705D59C8" w:rsidR="00647B16" w:rsidRPr="00AC6BB6" w:rsidRDefault="00251255" w:rsidP="00647B16">
      <w:pPr>
        <w:keepNext/>
        <w:keepLines/>
        <w:autoSpaceDE w:val="0"/>
        <w:autoSpaceDN w:val="0"/>
        <w:adjustRightInd w:val="0"/>
        <w:spacing w:before="120" w:after="60" w:line="240" w:lineRule="auto"/>
        <w:ind w:left="720"/>
        <w:rPr>
          <w:rFonts w:ascii="Arial" w:hAnsi="Arial" w:cs="Arial"/>
          <w:color w:val="000000"/>
          <w:kern w:val="16"/>
          <w:sz w:val="24"/>
          <w:szCs w:val="24"/>
        </w:rPr>
      </w:pPr>
      <w:r>
        <w:rPr>
          <w:rFonts w:ascii="Arial" w:hAnsi="Arial" w:cs="Arial"/>
          <w:color w:val="000000"/>
          <w:kern w:val="16"/>
          <w:sz w:val="24"/>
          <w:szCs w:val="24"/>
        </w:rPr>
        <w:t>Follow the steps to produce the reports on the next page.</w:t>
      </w:r>
    </w:p>
    <w:p w14:paraId="0E37D477" w14:textId="01083A6B" w:rsidR="00647B16" w:rsidRPr="00AC6BB6" w:rsidRDefault="00AE302D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a.  </w:t>
      </w:r>
      <w:r w:rsidR="00647B16"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Specify the following title to appear in both reports: </w:t>
      </w:r>
      <w:r w:rsidR="00647B16" w:rsidRPr="00AC6BB6">
        <w:rPr>
          <w:rFonts w:ascii="Arial" w:hAnsi="Arial" w:cs="Arial"/>
          <w:b/>
          <w:bCs/>
          <w:color w:val="000000"/>
          <w:sz w:val="24"/>
          <w:szCs w:val="24"/>
        </w:rPr>
        <w:t>Orion Star Sales Analysis</w:t>
      </w:r>
    </w:p>
    <w:p w14:paraId="0EDE801F" w14:textId="2F33E2B6" w:rsidR="00647B16" w:rsidRPr="00AC6BB6" w:rsidRDefault="00AE302D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b.  </w:t>
      </w:r>
      <w:r w:rsidR="00647B16"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Specify a secondary title to appear in the first report with a blank line between the titles: </w:t>
      </w:r>
    </w:p>
    <w:p w14:paraId="08E5E328" w14:textId="77777777" w:rsidR="00647B16" w:rsidRPr="00AC6BB6" w:rsidRDefault="00647B16" w:rsidP="00647B16">
      <w:pPr>
        <w:keepLines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C6BB6">
        <w:rPr>
          <w:rFonts w:ascii="Arial" w:hAnsi="Arial" w:cs="Arial"/>
          <w:b/>
          <w:bCs/>
          <w:sz w:val="24"/>
          <w:szCs w:val="24"/>
        </w:rPr>
        <w:t>Catalog Sales Only</w:t>
      </w:r>
    </w:p>
    <w:p w14:paraId="76482A5A" w14:textId="02B2A913" w:rsidR="00647B16" w:rsidRPr="00AC6BB6" w:rsidRDefault="00AE302D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c.  </w:t>
      </w:r>
      <w:r w:rsidR="00647B16"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Specify the following footnote for the first report: </w:t>
      </w:r>
    </w:p>
    <w:p w14:paraId="498DC112" w14:textId="77777777" w:rsidR="00647B16" w:rsidRPr="00AC6BB6" w:rsidRDefault="00647B16" w:rsidP="00647B16">
      <w:pPr>
        <w:keepLines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C6BB6">
        <w:rPr>
          <w:rFonts w:ascii="Arial" w:hAnsi="Arial" w:cs="Arial"/>
          <w:b/>
          <w:bCs/>
          <w:sz w:val="24"/>
          <w:szCs w:val="24"/>
        </w:rPr>
        <w:t>Based on the previous day's posted data</w:t>
      </w:r>
    </w:p>
    <w:p w14:paraId="5E34AB79" w14:textId="77777777" w:rsidR="00647B16" w:rsidRPr="00AC6BB6" w:rsidRDefault="00647B16" w:rsidP="00647B16">
      <w:pPr>
        <w:autoSpaceDE w:val="0"/>
        <w:autoSpaceDN w:val="0"/>
        <w:adjustRightInd w:val="0"/>
        <w:spacing w:after="200" w:line="276" w:lineRule="auto"/>
        <w:ind w:left="1440" w:hanging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The text specified for a title or footnote may be enclosed in single quotes or double quotes. Use double quotes when the text contains an apostrophe.</w:t>
      </w:r>
    </w:p>
    <w:p w14:paraId="25A33C4A" w14:textId="3EB39EDE" w:rsidR="00647B16" w:rsidRPr="00AC6BB6" w:rsidRDefault="00AE302D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>d</w:t>
      </w:r>
      <w:r w:rsidR="00647B16"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.   </w:t>
      </w:r>
      <w:r w:rsidR="00647B16"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Specify a secondary title to appear </w:t>
      </w:r>
      <w:r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only </w:t>
      </w:r>
      <w:r w:rsidR="00647B16"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in the second report with a blank line between the titles: </w:t>
      </w:r>
    </w:p>
    <w:p w14:paraId="024CBBFA" w14:textId="77777777" w:rsidR="00647B16" w:rsidRPr="00AC6BB6" w:rsidRDefault="00647B16" w:rsidP="00647B16">
      <w:pPr>
        <w:keepLines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C6BB6">
        <w:rPr>
          <w:rFonts w:ascii="Arial" w:hAnsi="Arial" w:cs="Arial"/>
          <w:b/>
          <w:bCs/>
          <w:sz w:val="24"/>
          <w:szCs w:val="24"/>
        </w:rPr>
        <w:t>Internet Sales Only</w:t>
      </w:r>
    </w:p>
    <w:p w14:paraId="54D4182C" w14:textId="39115A82" w:rsidR="00647B16" w:rsidRPr="00AC6BB6" w:rsidRDefault="00AE302D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e.  </w:t>
      </w:r>
      <w:r w:rsidR="00647B16"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ab/>
      </w:r>
      <w:r w:rsidR="00647B16" w:rsidRPr="00AC6BB6">
        <w:rPr>
          <w:rFonts w:ascii="Arial" w:hAnsi="Arial" w:cs="Arial"/>
          <w:color w:val="000000"/>
          <w:kern w:val="16"/>
          <w:sz w:val="24"/>
          <w:szCs w:val="24"/>
        </w:rPr>
        <w:t>Cancel all footnotes for the second report.</w:t>
      </w:r>
    </w:p>
    <w:p w14:paraId="69C9F8FA" w14:textId="055EBF14" w:rsidR="00AE302D" w:rsidRDefault="00AE302D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</w:p>
    <w:p w14:paraId="1ED512F9" w14:textId="77777777" w:rsidR="00251255" w:rsidRPr="00AC6BB6" w:rsidRDefault="00251255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</w:p>
    <w:p w14:paraId="2BA4E2C7" w14:textId="77777777" w:rsidR="00AE302D" w:rsidRPr="00AC6BB6" w:rsidRDefault="00AE302D" w:rsidP="00647B16">
      <w:pPr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</w:p>
    <w:p w14:paraId="67B02C39" w14:textId="4E4C3C2D" w:rsidR="00647B16" w:rsidRPr="00AC6BB6" w:rsidRDefault="00AC6BB6" w:rsidP="00647B16">
      <w:pPr>
        <w:keepNext/>
        <w:keepLines/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lastRenderedPageBreak/>
        <w:t>f</w:t>
      </w:r>
      <w:r w:rsidR="00647B16"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.   </w:t>
      </w:r>
      <w:r w:rsidR="00647B16"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ab/>
      </w:r>
      <w:r w:rsidR="00647B16" w:rsidRPr="00AC6BB6">
        <w:rPr>
          <w:rFonts w:ascii="Arial" w:hAnsi="Arial" w:cs="Arial"/>
          <w:color w:val="000000"/>
          <w:kern w:val="16"/>
          <w:sz w:val="24"/>
          <w:szCs w:val="24"/>
        </w:rPr>
        <w:t>Submit the program to create the following PROC MEANS reports:</w:t>
      </w:r>
    </w:p>
    <w:p w14:paraId="6C9D6830" w14:textId="77777777" w:rsidR="00647B16" w:rsidRPr="00AC6BB6" w:rsidRDefault="00647B16" w:rsidP="00647B16">
      <w:pPr>
        <w:keepNext/>
        <w:keepLines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MEANS Output</w:t>
      </w:r>
    </w:p>
    <w:p w14:paraId="0CC0EF80" w14:textId="77777777" w:rsidR="00251255" w:rsidRPr="00251255" w:rsidRDefault="00251255" w:rsidP="0025125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Orion Star Sales Analysis</w:t>
      </w:r>
    </w:p>
    <w:p w14:paraId="60B0AA2F" w14:textId="77777777" w:rsidR="00251255" w:rsidRPr="00251255" w:rsidRDefault="00251255" w:rsidP="0025125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Catalog Sales Only</w:t>
      </w:r>
    </w:p>
    <w:p w14:paraId="747DBF1D" w14:textId="77777777" w:rsidR="00251255" w:rsidRPr="00251255" w:rsidRDefault="00251255" w:rsidP="0025125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742"/>
        <w:gridCol w:w="1742"/>
        <w:gridCol w:w="1455"/>
        <w:gridCol w:w="1425"/>
      </w:tblGrid>
      <w:tr w:rsidR="00251255" w:rsidRPr="00251255" w14:paraId="4E24F75C" w14:textId="77777777" w:rsidTr="00251255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19A6E9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Total_Retail_Price</w:t>
            </w:r>
            <w:proofErr w:type="spellEnd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Total Retail Price for This Product</w:t>
            </w:r>
          </w:p>
        </w:tc>
      </w:tr>
      <w:tr w:rsidR="00251255" w:rsidRPr="00251255" w14:paraId="4ED72EA5" w14:textId="77777777" w:rsidTr="0025125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325F88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87DFD0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A20EB2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1A9E3A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34EF90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251255" w:rsidRPr="00251255" w14:paraId="7005AEE7" w14:textId="77777777" w:rsidTr="002512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546C9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95481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199.5961765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CB9747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282.9680817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76466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2.6000000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535C38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1937.20</w:t>
            </w:r>
          </w:p>
        </w:tc>
      </w:tr>
    </w:tbl>
    <w:p w14:paraId="2513B69A" w14:textId="77777777" w:rsidR="00251255" w:rsidRPr="00251255" w:rsidRDefault="00251255" w:rsidP="0025125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1255">
        <w:rPr>
          <w:rFonts w:ascii="Arial" w:eastAsia="Times New Roman" w:hAnsi="Arial" w:cs="Arial"/>
          <w:color w:val="112277"/>
          <w:sz w:val="20"/>
          <w:szCs w:val="20"/>
          <w:shd w:val="clear" w:color="auto" w:fill="FAFBFE"/>
        </w:rPr>
        <w:t>Based on the previous day's posted data</w:t>
      </w:r>
    </w:p>
    <w:p w14:paraId="0050EDF8" w14:textId="77777777" w:rsidR="00251255" w:rsidRPr="00251255" w:rsidRDefault="00251255" w:rsidP="002512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1255">
        <w:rPr>
          <w:rFonts w:ascii="Times New Roman" w:eastAsia="Times New Roman" w:hAnsi="Times New Roman" w:cs="Times New Roman"/>
          <w:sz w:val="24"/>
          <w:szCs w:val="24"/>
        </w:rPr>
        <w:pict w14:anchorId="79F6D11B">
          <v:rect id="_x0000_i1025" style="width:760.5pt;height:0" o:hrpct="0" o:hralign="center" o:hrstd="t" o:hrnoshade="t" o:hr="t" fillcolor="#eee" stroked="f"/>
        </w:pict>
      </w:r>
    </w:p>
    <w:p w14:paraId="3BC5E32A" w14:textId="77777777" w:rsidR="00251255" w:rsidRPr="00251255" w:rsidRDefault="00251255" w:rsidP="00251255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Orion Star Sales Analysis</w:t>
      </w:r>
    </w:p>
    <w:p w14:paraId="31A89235" w14:textId="77777777" w:rsidR="00251255" w:rsidRPr="00251255" w:rsidRDefault="00251255" w:rsidP="0025125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Internet Sales Only</w:t>
      </w:r>
    </w:p>
    <w:p w14:paraId="2AFDDC36" w14:textId="77777777" w:rsidR="00251255" w:rsidRPr="00251255" w:rsidRDefault="00251255" w:rsidP="0025125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742"/>
        <w:gridCol w:w="1742"/>
        <w:gridCol w:w="1455"/>
        <w:gridCol w:w="1425"/>
      </w:tblGrid>
      <w:tr w:rsidR="00251255" w:rsidRPr="00251255" w14:paraId="5E7CE054" w14:textId="77777777" w:rsidTr="00251255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F5DF1A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Total_Retail_Price</w:t>
            </w:r>
            <w:proofErr w:type="spellEnd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Total Retail Price for This Product</w:t>
            </w:r>
          </w:p>
        </w:tc>
      </w:tr>
      <w:tr w:rsidR="00251255" w:rsidRPr="00251255" w14:paraId="31E3EFB8" w14:textId="77777777" w:rsidTr="0025125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B6E854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FBDB59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1AB07C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F16602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E30FDA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251255" w:rsidRPr="00251255" w14:paraId="6F4B3FFA" w14:textId="77777777" w:rsidTr="002512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0314D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00714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174.7280488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C5545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214.3528338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200B17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2.7000000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62EB8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1542.60</w:t>
            </w:r>
          </w:p>
        </w:tc>
      </w:tr>
    </w:tbl>
    <w:p w14:paraId="6DB2DF56" w14:textId="166C62E8" w:rsidR="00647B16" w:rsidRPr="00AC6BB6" w:rsidRDefault="00647B16" w:rsidP="00647B16">
      <w:pPr>
        <w:keepNext/>
        <w:keepLines/>
        <w:tabs>
          <w:tab w:val="left" w:pos="576"/>
        </w:tabs>
        <w:autoSpaceDE w:val="0"/>
        <w:autoSpaceDN w:val="0"/>
        <w:adjustRightInd w:val="0"/>
        <w:spacing w:before="240" w:line="240" w:lineRule="auto"/>
        <w:outlineLvl w:val="3"/>
        <w:rPr>
          <w:rFonts w:ascii="Arial" w:hAnsi="Arial" w:cs="Arial"/>
          <w:b/>
          <w:bCs/>
          <w:color w:val="000000"/>
          <w:kern w:val="21"/>
          <w:sz w:val="24"/>
          <w:szCs w:val="24"/>
        </w:rPr>
      </w:pPr>
    </w:p>
    <w:p w14:paraId="6A60B21B" w14:textId="46EB98C6" w:rsidR="00AE302D" w:rsidRPr="00AC6BB6" w:rsidRDefault="00AE302D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br w:type="page"/>
      </w:r>
    </w:p>
    <w:p w14:paraId="466B5AA5" w14:textId="5B3E3C82" w:rsidR="00AE302D" w:rsidRPr="00AC6BB6" w:rsidRDefault="00AE302D" w:rsidP="00AE302D">
      <w:pPr>
        <w:pStyle w:val="ListParagraph"/>
        <w:keepNext/>
        <w:keepLines/>
        <w:numPr>
          <w:ilvl w:val="0"/>
          <w:numId w:val="1"/>
        </w:numPr>
        <w:spacing w:before="120" w:after="60"/>
        <w:rPr>
          <w:rFonts w:ascii="Arial" w:hAnsi="Arial" w:cs="Arial"/>
          <w:b/>
          <w:bCs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lastRenderedPageBreak/>
        <w:t xml:space="preserve">  </w:t>
      </w:r>
      <w:r w:rsidRPr="00AC6BB6">
        <w:rPr>
          <w:rFonts w:ascii="Arial" w:hAnsi="Arial" w:cs="Arial"/>
          <w:b/>
          <w:bCs/>
          <w:color w:val="000000"/>
          <w:kern w:val="16"/>
          <w:sz w:val="24"/>
          <w:szCs w:val="24"/>
        </w:rPr>
        <w:t xml:space="preserve">Inserting Dates and Times into Titles </w:t>
      </w:r>
    </w:p>
    <w:p w14:paraId="3B53B2DE" w14:textId="3E4FB608" w:rsidR="00AE302D" w:rsidRPr="00AC6BB6" w:rsidRDefault="00AE302D" w:rsidP="00AE302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The data set </w:t>
      </w:r>
      <w:proofErr w:type="spellStart"/>
      <w:r w:rsidRPr="00AC6BB6">
        <w:rPr>
          <w:rFonts w:ascii="Arial" w:hAnsi="Arial" w:cs="Arial"/>
          <w:sz w:val="24"/>
          <w:szCs w:val="24"/>
        </w:rPr>
        <w:t>order_fact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is in the </w:t>
      </w:r>
      <w:r w:rsidR="00DC43BE">
        <w:rPr>
          <w:rFonts w:ascii="Arial" w:hAnsi="Arial" w:cs="Arial"/>
          <w:sz w:val="24"/>
          <w:szCs w:val="24"/>
        </w:rPr>
        <w:t>STA</w:t>
      </w:r>
      <w:r w:rsidR="00AC6BB6" w:rsidRPr="00AC6BB6">
        <w:rPr>
          <w:rFonts w:ascii="Arial" w:hAnsi="Arial" w:cs="Arial"/>
          <w:sz w:val="24"/>
          <w:szCs w:val="24"/>
        </w:rPr>
        <w:t>5066</w:t>
      </w:r>
      <w:r w:rsidR="00EB043F">
        <w:rPr>
          <w:rFonts w:ascii="Arial" w:hAnsi="Arial" w:cs="Arial"/>
          <w:sz w:val="24"/>
          <w:szCs w:val="24"/>
        </w:rPr>
        <w:t xml:space="preserve"> directory.</w:t>
      </w:r>
    </w:p>
    <w:p w14:paraId="1501B6CF" w14:textId="77777777" w:rsidR="00AE302D" w:rsidRPr="00AC6BB6" w:rsidRDefault="00AE302D" w:rsidP="00AE302D">
      <w:pPr>
        <w:keepNext/>
        <w:keepLines/>
        <w:autoSpaceDE w:val="0"/>
        <w:autoSpaceDN w:val="0"/>
        <w:adjustRightInd w:val="0"/>
        <w:spacing w:before="120" w:after="60" w:line="240" w:lineRule="auto"/>
        <w:ind w:left="360"/>
        <w:rPr>
          <w:rFonts w:ascii="Arial" w:hAnsi="Arial" w:cs="Arial"/>
          <w:b/>
          <w:bCs/>
          <w:color w:val="000000"/>
          <w:kern w:val="16"/>
          <w:sz w:val="24"/>
          <w:szCs w:val="24"/>
        </w:rPr>
      </w:pPr>
    </w:p>
    <w:p w14:paraId="7DCED399" w14:textId="507B6DF0" w:rsidR="00AE302D" w:rsidRPr="00AC6BB6" w:rsidRDefault="00AE302D" w:rsidP="00AE302D">
      <w:pPr>
        <w:autoSpaceDE w:val="0"/>
        <w:autoSpaceDN w:val="0"/>
        <w:adjustRightInd w:val="0"/>
        <w:spacing w:before="120" w:after="60" w:line="240" w:lineRule="auto"/>
        <w:ind w:left="720" w:hanging="360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color w:val="000000"/>
          <w:kern w:val="16"/>
          <w:sz w:val="24"/>
          <w:szCs w:val="24"/>
        </w:rPr>
        <w:t>Use the following starter program:</w:t>
      </w:r>
    </w:p>
    <w:p w14:paraId="0298A1D3" w14:textId="77777777" w:rsidR="00AE302D" w:rsidRPr="00AC6BB6" w:rsidRDefault="00AE302D" w:rsidP="00AE30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means data=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orion.order</w:t>
      </w:r>
      <w:proofErr w:type="gramEnd"/>
      <w:r w:rsidRPr="00AC6BB6">
        <w:rPr>
          <w:rFonts w:ascii="Arial" w:hAnsi="Arial" w:cs="Arial"/>
          <w:sz w:val="24"/>
          <w:szCs w:val="24"/>
        </w:rPr>
        <w:t>_fact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3484DE44" w14:textId="77777777" w:rsidR="00AE302D" w:rsidRPr="00AC6BB6" w:rsidRDefault="00AE302D" w:rsidP="00AE30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var </w:t>
      </w:r>
      <w:proofErr w:type="spellStart"/>
      <w:r w:rsidRPr="00AC6BB6">
        <w:rPr>
          <w:rFonts w:ascii="Arial" w:hAnsi="Arial" w:cs="Arial"/>
          <w:sz w:val="24"/>
          <w:szCs w:val="24"/>
        </w:rPr>
        <w:t>Total_Retail_Price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684F9C89" w14:textId="77777777" w:rsidR="00AE302D" w:rsidRPr="00AC6BB6" w:rsidRDefault="00AE302D" w:rsidP="00AE30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51352FB3" w14:textId="77777777" w:rsidR="00AE302D" w:rsidRPr="00AC6BB6" w:rsidRDefault="00AE302D" w:rsidP="00AE30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73D081" w14:textId="77777777" w:rsidR="00AE302D" w:rsidRPr="00AC6BB6" w:rsidRDefault="00AE302D" w:rsidP="00AE302D">
      <w:pPr>
        <w:autoSpaceDE w:val="0"/>
        <w:autoSpaceDN w:val="0"/>
        <w:adjustRightInd w:val="0"/>
        <w:spacing w:before="120" w:after="60" w:line="240" w:lineRule="auto"/>
        <w:ind w:left="720"/>
        <w:rPr>
          <w:rFonts w:ascii="Arial" w:hAnsi="Arial" w:cs="Arial"/>
          <w:color w:val="000000"/>
          <w:kern w:val="16"/>
          <w:sz w:val="24"/>
          <w:szCs w:val="24"/>
        </w:rPr>
      </w:pPr>
    </w:p>
    <w:p w14:paraId="76129C9B" w14:textId="0B86C73C" w:rsidR="00AE302D" w:rsidRPr="00AC6BB6" w:rsidRDefault="00AE302D" w:rsidP="00AE302D">
      <w:pPr>
        <w:pStyle w:val="ListParagraph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 Add a title with the following text, substituting the current date and time (The time and date should correspond to when you run the program):</w:t>
      </w:r>
    </w:p>
    <w:p w14:paraId="430EEBE8" w14:textId="77777777" w:rsidR="00AE302D" w:rsidRPr="00AC6BB6" w:rsidRDefault="00AE302D" w:rsidP="00AE302D">
      <w:pPr>
        <w:keepNext/>
        <w:keepLines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Sales Report as of </w:t>
      </w:r>
      <w:r w:rsidRPr="00AC6BB6">
        <w:rPr>
          <w:rFonts w:ascii="Arial" w:hAnsi="Arial" w:cs="Arial"/>
          <w:b/>
          <w:bCs/>
          <w:i/>
          <w:iCs/>
          <w:sz w:val="24"/>
          <w:szCs w:val="24"/>
        </w:rPr>
        <w:t>4:57 PM</w:t>
      </w:r>
      <w:r w:rsidRPr="00AC6BB6">
        <w:rPr>
          <w:rFonts w:ascii="Arial" w:hAnsi="Arial" w:cs="Arial"/>
          <w:sz w:val="24"/>
          <w:szCs w:val="24"/>
        </w:rPr>
        <w:t xml:space="preserve"> on </w:t>
      </w:r>
      <w:r w:rsidRPr="00AC6BB6">
        <w:rPr>
          <w:rFonts w:ascii="Arial" w:hAnsi="Arial" w:cs="Arial"/>
          <w:b/>
          <w:bCs/>
          <w:i/>
          <w:iCs/>
          <w:sz w:val="24"/>
          <w:szCs w:val="24"/>
        </w:rPr>
        <w:t>Monday, January 28, 2008</w:t>
      </w:r>
    </w:p>
    <w:p w14:paraId="2E7D0391" w14:textId="2DD4110F" w:rsidR="00AE302D" w:rsidRPr="00AC6BB6" w:rsidRDefault="00AE302D" w:rsidP="00AE302D">
      <w:pPr>
        <w:pStyle w:val="ListParagraph"/>
        <w:keepNext/>
        <w:keepLines/>
        <w:numPr>
          <w:ilvl w:val="0"/>
          <w:numId w:val="2"/>
        </w:numPr>
        <w:autoSpaceDE w:val="0"/>
        <w:autoSpaceDN w:val="0"/>
        <w:adjustRightInd w:val="0"/>
        <w:spacing w:before="120" w:after="60" w:line="240" w:lineRule="auto"/>
        <w:rPr>
          <w:rFonts w:ascii="Arial" w:hAnsi="Arial" w:cs="Arial"/>
          <w:color w:val="000000"/>
          <w:kern w:val="16"/>
          <w:sz w:val="24"/>
          <w:szCs w:val="24"/>
        </w:rPr>
      </w:pPr>
      <w:r w:rsidRPr="00AC6BB6">
        <w:rPr>
          <w:rFonts w:ascii="Arial" w:hAnsi="Arial" w:cs="Arial"/>
          <w:color w:val="000000"/>
          <w:kern w:val="16"/>
          <w:sz w:val="24"/>
          <w:szCs w:val="24"/>
        </w:rPr>
        <w:t xml:space="preserve"> Submit the program to create the following report (the date for your report will be different):</w:t>
      </w:r>
    </w:p>
    <w:p w14:paraId="0CFE94D1" w14:textId="77777777" w:rsidR="00AE302D" w:rsidRPr="00AC6BB6" w:rsidRDefault="00AE302D" w:rsidP="00AE302D">
      <w:pPr>
        <w:keepNext/>
        <w:keepLines/>
        <w:autoSpaceDE w:val="0"/>
        <w:autoSpaceDN w:val="0"/>
        <w:adjustRightInd w:val="0"/>
        <w:spacing w:after="200" w:line="276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MEANS Output</w:t>
      </w:r>
    </w:p>
    <w:p w14:paraId="12D57F52" w14:textId="77777777" w:rsidR="00251255" w:rsidRPr="00251255" w:rsidRDefault="00251255" w:rsidP="0025125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Sales Report as of 5:19:37 PM on November 7, 2020</w:t>
      </w:r>
    </w:p>
    <w:p w14:paraId="238233AC" w14:textId="77777777" w:rsidR="00251255" w:rsidRPr="00251255" w:rsidRDefault="00251255" w:rsidP="00251255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25125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742"/>
        <w:gridCol w:w="1742"/>
        <w:gridCol w:w="1455"/>
        <w:gridCol w:w="1425"/>
      </w:tblGrid>
      <w:tr w:rsidR="00251255" w:rsidRPr="00251255" w14:paraId="40CB37F2" w14:textId="77777777" w:rsidTr="00251255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0520E1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Total_Retail_Price</w:t>
            </w:r>
            <w:proofErr w:type="spellEnd"/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Total Retail Price for This Product</w:t>
            </w:r>
          </w:p>
        </w:tc>
      </w:tr>
      <w:tr w:rsidR="00251255" w:rsidRPr="00251255" w14:paraId="27BAECD4" w14:textId="77777777" w:rsidTr="0025125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2E2172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C5E6C9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3374BA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11D6E4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6DC211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251255" w:rsidRPr="00251255" w14:paraId="2C06830D" w14:textId="77777777" w:rsidTr="0025125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C5503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617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61F51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162.2001053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C4E5A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233.8530183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6AA11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2.6000000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6F9B7" w14:textId="77777777" w:rsidR="00251255" w:rsidRPr="00251255" w:rsidRDefault="00251255" w:rsidP="00251255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51255">
              <w:rPr>
                <w:rFonts w:ascii="Arial" w:eastAsia="Times New Roman" w:hAnsi="Arial" w:cs="Arial"/>
                <w:sz w:val="20"/>
                <w:szCs w:val="20"/>
              </w:rPr>
              <w:t>1937.20</w:t>
            </w:r>
          </w:p>
        </w:tc>
      </w:tr>
    </w:tbl>
    <w:p w14:paraId="1D9FBFD0" w14:textId="6F45907A" w:rsidR="00AE302D" w:rsidRPr="00AC6BB6" w:rsidRDefault="00AE302D" w:rsidP="00AE302D">
      <w:pPr>
        <w:keepNext/>
        <w:keepLines/>
        <w:autoSpaceDE w:val="0"/>
        <w:autoSpaceDN w:val="0"/>
        <w:adjustRightInd w:val="0"/>
        <w:spacing w:after="200" w:line="276" w:lineRule="auto"/>
        <w:ind w:left="1440" w:hanging="720"/>
        <w:rPr>
          <w:rFonts w:ascii="Arial" w:hAnsi="Arial" w:cs="Arial"/>
          <w:sz w:val="24"/>
          <w:szCs w:val="24"/>
        </w:rPr>
      </w:pPr>
    </w:p>
    <w:p w14:paraId="5750B381" w14:textId="3B9F38CD" w:rsidR="00AE302D" w:rsidRPr="00AC6BB6" w:rsidRDefault="00AE302D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br w:type="page"/>
      </w:r>
    </w:p>
    <w:p w14:paraId="6FAFC54E" w14:textId="77777777" w:rsidR="00AE302D" w:rsidRPr="00AC6BB6" w:rsidRDefault="00AE302D" w:rsidP="00AE302D">
      <w:pPr>
        <w:pStyle w:val="NumberingExercise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8F5C67A" w14:textId="1E669416" w:rsidR="00AE302D" w:rsidRPr="00AC6BB6" w:rsidRDefault="00AE302D" w:rsidP="00AE302D">
      <w:pPr>
        <w:pStyle w:val="Heading4"/>
        <w:keepNext/>
        <w:keepLines/>
        <w:rPr>
          <w:rFonts w:ascii="Arial" w:hAnsi="Arial" w:cs="Arial"/>
        </w:rPr>
      </w:pPr>
    </w:p>
    <w:p w14:paraId="1BB5189A" w14:textId="57B30BF4" w:rsidR="00692CC6" w:rsidRPr="00AC6BB6" w:rsidRDefault="00DC43BE" w:rsidP="00692CC6">
      <w:pPr>
        <w:pStyle w:val="NumberingExercise"/>
        <w:keepNext/>
        <w:keepLines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692CC6" w:rsidRPr="00AC6BB6">
        <w:rPr>
          <w:rFonts w:ascii="Arial" w:hAnsi="Arial" w:cs="Arial"/>
          <w:b/>
          <w:sz w:val="24"/>
          <w:szCs w:val="24"/>
        </w:rPr>
        <w:t>.  Overriding Existing Labels and Formats</w:t>
      </w:r>
    </w:p>
    <w:p w14:paraId="0D7D9454" w14:textId="7B2F2C14" w:rsidR="00692CC6" w:rsidRPr="00AC6BB6" w:rsidRDefault="00692CC6" w:rsidP="00692CC6">
      <w:pPr>
        <w:rPr>
          <w:rFonts w:ascii="Arial" w:hAnsi="Arial" w:cs="Arial"/>
          <w:b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The data set customer is in the </w:t>
      </w:r>
      <w:r w:rsidR="00DC43BE">
        <w:rPr>
          <w:rFonts w:ascii="Arial" w:hAnsi="Arial" w:cs="Arial"/>
          <w:sz w:val="24"/>
          <w:szCs w:val="24"/>
        </w:rPr>
        <w:t>STA</w:t>
      </w:r>
      <w:r w:rsidRPr="00AC6BB6">
        <w:rPr>
          <w:rFonts w:ascii="Arial" w:hAnsi="Arial" w:cs="Arial"/>
          <w:sz w:val="24"/>
          <w:szCs w:val="24"/>
        </w:rPr>
        <w:t>5066 directory</w:t>
      </w:r>
    </w:p>
    <w:p w14:paraId="25B01FD4" w14:textId="77777777" w:rsidR="00692CC6" w:rsidRPr="00AC6BB6" w:rsidRDefault="00692CC6" w:rsidP="00692CC6">
      <w:pPr>
        <w:pStyle w:val="NumberingExercise"/>
        <w:keepNext/>
        <w:keepLines/>
        <w:numPr>
          <w:ilvl w:val="0"/>
          <w:numId w:val="0"/>
        </w:numPr>
        <w:ind w:left="9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Use the following starter program:</w:t>
      </w:r>
    </w:p>
    <w:p w14:paraId="70C1BC2A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print data=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orion.customer</w:t>
      </w:r>
      <w:proofErr w:type="spellEnd"/>
      <w:proofErr w:type="gramEnd"/>
      <w:r w:rsidRPr="00AC6BB6">
        <w:rPr>
          <w:rFonts w:ascii="Arial" w:hAnsi="Arial" w:cs="Arial"/>
          <w:sz w:val="24"/>
          <w:szCs w:val="24"/>
        </w:rPr>
        <w:t>;</w:t>
      </w:r>
    </w:p>
    <w:p w14:paraId="535C8148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where Country='TR';</w:t>
      </w:r>
    </w:p>
    <w:p w14:paraId="1ED881E6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title 'Customers from Turkey';</w:t>
      </w:r>
    </w:p>
    <w:p w14:paraId="72FC06C1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var </w:t>
      </w:r>
      <w:proofErr w:type="spellStart"/>
      <w:r w:rsidRPr="00AC6BB6">
        <w:rPr>
          <w:rFonts w:ascii="Arial" w:hAnsi="Arial" w:cs="Arial"/>
          <w:sz w:val="24"/>
          <w:szCs w:val="24"/>
        </w:rPr>
        <w:t>Customer_ID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BB6">
        <w:rPr>
          <w:rFonts w:ascii="Arial" w:hAnsi="Arial" w:cs="Arial"/>
          <w:sz w:val="24"/>
          <w:szCs w:val="24"/>
        </w:rPr>
        <w:t>Customer_FirstName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BB6">
        <w:rPr>
          <w:rFonts w:ascii="Arial" w:hAnsi="Arial" w:cs="Arial"/>
          <w:sz w:val="24"/>
          <w:szCs w:val="24"/>
        </w:rPr>
        <w:t>Customer_LastName</w:t>
      </w:r>
      <w:proofErr w:type="spellEnd"/>
    </w:p>
    <w:p w14:paraId="499C0EC7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AC6BB6">
        <w:rPr>
          <w:rFonts w:ascii="Arial" w:hAnsi="Arial" w:cs="Arial"/>
          <w:sz w:val="24"/>
          <w:szCs w:val="24"/>
        </w:rPr>
        <w:t>Birth_Date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02EFBB18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41E9302E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EA31DA" w14:textId="77777777" w:rsidR="00692CC6" w:rsidRPr="00AC6BB6" w:rsidRDefault="00692CC6" w:rsidP="00692CC6">
      <w:pPr>
        <w:pStyle w:val="NumberingExercise"/>
        <w:keepNext/>
        <w:keepLines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18873A36" w14:textId="6EE74E8A" w:rsidR="00692CC6" w:rsidRPr="00AC6BB6" w:rsidRDefault="00AC6BB6" w:rsidP="00AC6BB6">
      <w:pPr>
        <w:pStyle w:val="NumberingExercise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92CC6" w:rsidRPr="00AC6BB6">
        <w:rPr>
          <w:rFonts w:ascii="Arial" w:hAnsi="Arial" w:cs="Arial"/>
          <w:sz w:val="24"/>
          <w:szCs w:val="24"/>
        </w:rPr>
        <w:t>Display only the year portion of birth dates.</w:t>
      </w:r>
    </w:p>
    <w:p w14:paraId="7AA45FB4" w14:textId="74B64CEC" w:rsidR="00692CC6" w:rsidRPr="00AC6BB6" w:rsidRDefault="00692CC6" w:rsidP="00251255">
      <w:pPr>
        <w:pStyle w:val="NumberingExercise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Modify the column heading for each variable as shown in the sample output that follows. Be sure that the column header</w:t>
      </w:r>
      <w:r w:rsidR="00C631C9">
        <w:rPr>
          <w:rFonts w:ascii="Arial" w:hAnsi="Arial" w:cs="Arial"/>
          <w:sz w:val="24"/>
          <w:szCs w:val="24"/>
        </w:rPr>
        <w:t>s</w:t>
      </w:r>
      <w:r w:rsidRPr="00AC6BB6">
        <w:rPr>
          <w:rFonts w:ascii="Arial" w:hAnsi="Arial" w:cs="Arial"/>
          <w:sz w:val="24"/>
          <w:szCs w:val="24"/>
        </w:rPr>
        <w:t xml:space="preserve"> for the customer's last name </w:t>
      </w:r>
      <w:r w:rsidR="00C631C9">
        <w:rPr>
          <w:rFonts w:ascii="Arial" w:hAnsi="Arial" w:cs="Arial"/>
          <w:sz w:val="24"/>
          <w:szCs w:val="24"/>
        </w:rPr>
        <w:t xml:space="preserve">and first name are </w:t>
      </w:r>
      <w:r w:rsidRPr="00AC6BB6">
        <w:rPr>
          <w:rFonts w:ascii="Arial" w:hAnsi="Arial" w:cs="Arial"/>
          <w:sz w:val="24"/>
          <w:szCs w:val="24"/>
        </w:rPr>
        <w:t>also split into two lines.</w:t>
      </w:r>
    </w:p>
    <w:p w14:paraId="0EF8672B" w14:textId="10B1E004" w:rsidR="00692CC6" w:rsidRDefault="00692CC6" w:rsidP="00C631C9">
      <w:pPr>
        <w:pStyle w:val="NumberingExercise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Submit the program to produce the following report:</w:t>
      </w:r>
    </w:p>
    <w:p w14:paraId="12EBAAAF" w14:textId="75FFBC02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042A390" w14:textId="77777777" w:rsidR="00C631C9" w:rsidRPr="00C631C9" w:rsidRDefault="00C631C9" w:rsidP="00C631C9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631C9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Customers from Turkey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370"/>
        <w:gridCol w:w="836"/>
        <w:gridCol w:w="1025"/>
        <w:gridCol w:w="1136"/>
      </w:tblGrid>
      <w:tr w:rsidR="00C631C9" w:rsidRPr="00C631C9" w14:paraId="7C6024E2" w14:textId="77777777" w:rsidTr="00C631C9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8A1B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3E987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Customer 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B0F7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First</w:t>
            </w: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Name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6BD42A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Last</w:t>
            </w: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Name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72055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Birth Year</w:t>
            </w:r>
          </w:p>
        </w:tc>
      </w:tr>
      <w:tr w:rsidR="00C631C9" w:rsidRPr="00C631C9" w14:paraId="7A880F3B" w14:textId="77777777" w:rsidTr="00C631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73E14C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6E95D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544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37CF0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Avni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CC93F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sz w:val="20"/>
                <w:szCs w:val="20"/>
              </w:rPr>
              <w:t>Argac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A1495B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1964</w:t>
            </w:r>
          </w:p>
        </w:tc>
      </w:tr>
      <w:tr w:rsidR="00C631C9" w:rsidRPr="00C631C9" w14:paraId="7D91B332" w14:textId="77777777" w:rsidTr="00C631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D4F35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47900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908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2B930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Avni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B72527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sz w:val="20"/>
                <w:szCs w:val="20"/>
              </w:rPr>
              <w:t>Umran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92448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</w:tr>
      <w:tr w:rsidR="00C631C9" w:rsidRPr="00C631C9" w14:paraId="6819D500" w14:textId="77777777" w:rsidTr="00C631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948B96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BBCE3D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928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3BE58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Bulent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A1B0C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sz w:val="20"/>
                <w:szCs w:val="20"/>
              </w:rPr>
              <w:t>Urfalioglu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C7679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1969</w:t>
            </w:r>
          </w:p>
        </w:tc>
      </w:tr>
      <w:tr w:rsidR="00C631C9" w:rsidRPr="00C631C9" w14:paraId="491B0348" w14:textId="77777777" w:rsidTr="00C631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D410F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85B10C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E5CF9B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Selim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A5AA2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Okay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53ACD9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1979</w:t>
            </w:r>
          </w:p>
        </w:tc>
      </w:tr>
      <w:tr w:rsidR="00C631C9" w:rsidRPr="00C631C9" w14:paraId="2AD4F97C" w14:textId="77777777" w:rsidTr="00C631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9C423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C64A89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618BF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Ahmet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05351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sz w:val="20"/>
                <w:szCs w:val="20"/>
              </w:rPr>
              <w:t>Canko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9350C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1964</w:t>
            </w:r>
          </w:p>
        </w:tc>
      </w:tr>
      <w:tr w:rsidR="00C631C9" w:rsidRPr="00C631C9" w14:paraId="67BD31E9" w14:textId="77777777" w:rsidTr="00C631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3C1A5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D8A83D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1684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B0913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sz w:val="20"/>
                <w:szCs w:val="20"/>
              </w:rPr>
              <w:t>Carglar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7DA5E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sz w:val="20"/>
                <w:szCs w:val="20"/>
              </w:rPr>
              <w:t>Aydemir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613863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1974</w:t>
            </w:r>
          </w:p>
        </w:tc>
      </w:tr>
      <w:tr w:rsidR="00C631C9" w:rsidRPr="00C631C9" w14:paraId="159A4514" w14:textId="77777777" w:rsidTr="00C631C9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0B2E6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4C1A0A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2788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8FCE78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Serdar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0AD75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sz w:val="20"/>
                <w:szCs w:val="20"/>
              </w:rPr>
              <w:t>Yucel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B2F81" w14:textId="77777777" w:rsidR="00C631C9" w:rsidRPr="00C631C9" w:rsidRDefault="00C631C9" w:rsidP="00C631C9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1944</w:t>
            </w:r>
          </w:p>
        </w:tc>
      </w:tr>
    </w:tbl>
    <w:p w14:paraId="6EDCA105" w14:textId="211A263E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jc w:val="center"/>
        <w:rPr>
          <w:rFonts w:ascii="Arial" w:hAnsi="Arial" w:cs="Arial"/>
          <w:sz w:val="24"/>
          <w:szCs w:val="24"/>
        </w:rPr>
      </w:pPr>
    </w:p>
    <w:p w14:paraId="0339E1E2" w14:textId="4D038F41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C9B9279" w14:textId="77777777" w:rsidR="00C631C9" w:rsidRPr="00AC6BB6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3495175" w14:textId="51FC0E5A" w:rsidR="00692CC6" w:rsidRPr="00AC6BB6" w:rsidRDefault="00692CC6" w:rsidP="00DC43BE">
      <w:pPr>
        <w:pStyle w:val="NumberingExercise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AC6BB6">
        <w:rPr>
          <w:rFonts w:ascii="Arial" w:hAnsi="Arial" w:cs="Arial"/>
          <w:b/>
          <w:sz w:val="24"/>
          <w:szCs w:val="24"/>
        </w:rPr>
        <w:lastRenderedPageBreak/>
        <w:t>Creating User Defined Formats</w:t>
      </w:r>
    </w:p>
    <w:p w14:paraId="49FC4C70" w14:textId="4FA0E6C3" w:rsidR="00692CC6" w:rsidRPr="00AC6BB6" w:rsidRDefault="00692CC6" w:rsidP="00692CC6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The data set </w:t>
      </w:r>
      <w:proofErr w:type="spellStart"/>
      <w:r w:rsidRPr="00AC6BB6">
        <w:rPr>
          <w:rFonts w:ascii="Arial" w:hAnsi="Arial" w:cs="Arial"/>
          <w:sz w:val="24"/>
          <w:szCs w:val="24"/>
        </w:rPr>
        <w:t>employee_payroll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is in the </w:t>
      </w:r>
      <w:r w:rsidR="00DC43BE">
        <w:rPr>
          <w:rFonts w:ascii="Arial" w:hAnsi="Arial" w:cs="Arial"/>
          <w:sz w:val="24"/>
          <w:szCs w:val="24"/>
        </w:rPr>
        <w:t>STA</w:t>
      </w:r>
      <w:r w:rsidRPr="00AC6BB6">
        <w:rPr>
          <w:rFonts w:ascii="Arial" w:hAnsi="Arial" w:cs="Arial"/>
          <w:sz w:val="24"/>
          <w:szCs w:val="24"/>
        </w:rPr>
        <w:t>5066 directory.</w:t>
      </w:r>
    </w:p>
    <w:p w14:paraId="6F0D3515" w14:textId="77777777" w:rsidR="00692CC6" w:rsidRPr="00AC6BB6" w:rsidRDefault="00692CC6" w:rsidP="00692CC6">
      <w:pPr>
        <w:pStyle w:val="NumberingExercise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</w:rPr>
      </w:pPr>
    </w:p>
    <w:p w14:paraId="68BA6302" w14:textId="77777777" w:rsidR="00692CC6" w:rsidRPr="00AC6BB6" w:rsidRDefault="00692CC6" w:rsidP="00AC6BB6">
      <w:pPr>
        <w:pStyle w:val="NumberingExercise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Use the following starter program:</w:t>
      </w:r>
    </w:p>
    <w:p w14:paraId="517531A5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data Q1Birthdays;</w:t>
      </w:r>
    </w:p>
    <w:p w14:paraId="17FE72B1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set 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orion.employee</w:t>
      </w:r>
      <w:proofErr w:type="gramEnd"/>
      <w:r w:rsidRPr="00AC6BB6">
        <w:rPr>
          <w:rFonts w:ascii="Arial" w:hAnsi="Arial" w:cs="Arial"/>
          <w:sz w:val="24"/>
          <w:szCs w:val="24"/>
        </w:rPr>
        <w:t>_payroll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1782AB6C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AC6BB6">
        <w:rPr>
          <w:rFonts w:ascii="Arial" w:hAnsi="Arial" w:cs="Arial"/>
          <w:sz w:val="24"/>
          <w:szCs w:val="24"/>
        </w:rPr>
        <w:t>BirthMonth</w:t>
      </w:r>
      <w:proofErr w:type="spellEnd"/>
      <w:r w:rsidRPr="00AC6BB6">
        <w:rPr>
          <w:rFonts w:ascii="Arial" w:hAnsi="Arial" w:cs="Arial"/>
          <w:sz w:val="24"/>
          <w:szCs w:val="24"/>
        </w:rPr>
        <w:t>=month(</w:t>
      </w:r>
      <w:proofErr w:type="spellStart"/>
      <w:r w:rsidRPr="00AC6BB6">
        <w:rPr>
          <w:rFonts w:ascii="Arial" w:hAnsi="Arial" w:cs="Arial"/>
          <w:sz w:val="24"/>
          <w:szCs w:val="24"/>
        </w:rPr>
        <w:t>Birth_Date</w:t>
      </w:r>
      <w:proofErr w:type="spellEnd"/>
      <w:r w:rsidRPr="00AC6BB6">
        <w:rPr>
          <w:rFonts w:ascii="Arial" w:hAnsi="Arial" w:cs="Arial"/>
          <w:sz w:val="24"/>
          <w:szCs w:val="24"/>
        </w:rPr>
        <w:t>);</w:t>
      </w:r>
    </w:p>
    <w:p w14:paraId="0AF70DC7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if </w:t>
      </w:r>
      <w:proofErr w:type="spellStart"/>
      <w:r w:rsidRPr="00AC6BB6">
        <w:rPr>
          <w:rFonts w:ascii="Arial" w:hAnsi="Arial" w:cs="Arial"/>
          <w:sz w:val="24"/>
          <w:szCs w:val="24"/>
        </w:rPr>
        <w:t>BirthMonth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le 3;</w:t>
      </w:r>
    </w:p>
    <w:p w14:paraId="42D83FF8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7D1ADB2A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0A56E4CE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proc </w:t>
      </w:r>
      <w:proofErr w:type="spellStart"/>
      <w:r w:rsidRPr="00AC6BB6">
        <w:rPr>
          <w:rFonts w:ascii="Arial" w:hAnsi="Arial" w:cs="Arial"/>
          <w:sz w:val="24"/>
          <w:szCs w:val="24"/>
        </w:rPr>
        <w:t>freq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data=Q1Birthdays;</w:t>
      </w:r>
    </w:p>
    <w:p w14:paraId="429460C4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tables </w:t>
      </w:r>
      <w:proofErr w:type="spellStart"/>
      <w:r w:rsidRPr="00AC6BB6">
        <w:rPr>
          <w:rFonts w:ascii="Arial" w:hAnsi="Arial" w:cs="Arial"/>
          <w:sz w:val="24"/>
          <w:szCs w:val="24"/>
        </w:rPr>
        <w:t>BirthMonth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BB6">
        <w:rPr>
          <w:rFonts w:ascii="Arial" w:hAnsi="Arial" w:cs="Arial"/>
          <w:sz w:val="24"/>
          <w:szCs w:val="24"/>
        </w:rPr>
        <w:t>Employee_Gender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5151264E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title 'Employees with Birthdays in Q1';</w:t>
      </w:r>
    </w:p>
    <w:p w14:paraId="313755C7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32E28C29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27C4B5" w14:textId="77777777" w:rsidR="00692CC6" w:rsidRPr="00AC6BB6" w:rsidRDefault="00692CC6" w:rsidP="00692CC6">
      <w:pPr>
        <w:pStyle w:val="NumberingExercise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8B215FD" w14:textId="4C74A318" w:rsidR="00692CC6" w:rsidRPr="00AC6BB6" w:rsidRDefault="00692CC6" w:rsidP="00692CC6">
      <w:pPr>
        <w:pStyle w:val="NumberingExercis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Create a character format named </w:t>
      </w:r>
      <w:r w:rsidRPr="00AC6BB6">
        <w:rPr>
          <w:rFonts w:ascii="Arial" w:hAnsi="Arial" w:cs="Arial"/>
          <w:b/>
          <w:kern w:val="0"/>
          <w:sz w:val="24"/>
          <w:szCs w:val="24"/>
        </w:rPr>
        <w:t>$gender</w:t>
      </w:r>
      <w:r w:rsidRPr="00AC6BB6">
        <w:rPr>
          <w:rFonts w:ascii="Arial" w:hAnsi="Arial" w:cs="Arial"/>
          <w:sz w:val="24"/>
          <w:szCs w:val="24"/>
        </w:rPr>
        <w:t xml:space="preserve"> that displays gender codes as follows:</w:t>
      </w:r>
    </w:p>
    <w:tbl>
      <w:tblPr>
        <w:tblStyle w:val="TableGrid"/>
        <w:tblW w:w="0" w:type="auto"/>
        <w:tblInd w:w="1440" w:type="dxa"/>
        <w:tblLook w:val="01E0" w:firstRow="1" w:lastRow="1" w:firstColumn="1" w:lastColumn="1" w:noHBand="0" w:noVBand="0"/>
      </w:tblPr>
      <w:tblGrid>
        <w:gridCol w:w="720"/>
        <w:gridCol w:w="1440"/>
      </w:tblGrid>
      <w:tr w:rsidR="00692CC6" w:rsidRPr="00AC6BB6" w14:paraId="3AA82FB3" w14:textId="77777777" w:rsidTr="009948B9">
        <w:tc>
          <w:tcPr>
            <w:tcW w:w="720" w:type="dxa"/>
          </w:tcPr>
          <w:p w14:paraId="13027AA2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440" w:type="dxa"/>
          </w:tcPr>
          <w:p w14:paraId="612745A8" w14:textId="77777777" w:rsidR="00692CC6" w:rsidRPr="00AC6BB6" w:rsidRDefault="00692CC6" w:rsidP="009948B9">
            <w:pPr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692CC6" w:rsidRPr="00AC6BB6" w14:paraId="07B48B70" w14:textId="77777777" w:rsidTr="009948B9">
        <w:tc>
          <w:tcPr>
            <w:tcW w:w="720" w:type="dxa"/>
          </w:tcPr>
          <w:p w14:paraId="613AAE8E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0" w:type="dxa"/>
          </w:tcPr>
          <w:p w14:paraId="23477732" w14:textId="77777777" w:rsidR="00692CC6" w:rsidRPr="00AC6BB6" w:rsidRDefault="00692CC6" w:rsidP="009948B9">
            <w:pPr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</w:tbl>
    <w:p w14:paraId="34560C19" w14:textId="0503F8FC" w:rsidR="00692CC6" w:rsidRPr="00AC6BB6" w:rsidRDefault="00692CC6" w:rsidP="00692CC6">
      <w:pPr>
        <w:pStyle w:val="NumberingExercis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Create a numeric format named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moname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that displays month numbers as follows:  </w:t>
      </w:r>
    </w:p>
    <w:tbl>
      <w:tblPr>
        <w:tblStyle w:val="TableGrid"/>
        <w:tblW w:w="0" w:type="auto"/>
        <w:tblInd w:w="1440" w:type="dxa"/>
        <w:tblLook w:val="01E0" w:firstRow="1" w:lastRow="1" w:firstColumn="1" w:lastColumn="1" w:noHBand="0" w:noVBand="0"/>
      </w:tblPr>
      <w:tblGrid>
        <w:gridCol w:w="720"/>
        <w:gridCol w:w="1440"/>
      </w:tblGrid>
      <w:tr w:rsidR="00692CC6" w:rsidRPr="00AC6BB6" w14:paraId="6D10C13E" w14:textId="77777777" w:rsidTr="009948B9">
        <w:tc>
          <w:tcPr>
            <w:tcW w:w="720" w:type="dxa"/>
            <w:vAlign w:val="center"/>
          </w:tcPr>
          <w:p w14:paraId="641AEEB3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78443E23" w14:textId="77777777" w:rsidR="00692CC6" w:rsidRPr="00AC6BB6" w:rsidRDefault="00692CC6" w:rsidP="009948B9">
            <w:pPr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January</w:t>
            </w:r>
          </w:p>
        </w:tc>
      </w:tr>
      <w:tr w:rsidR="00692CC6" w:rsidRPr="00AC6BB6" w14:paraId="1DFE05E9" w14:textId="77777777" w:rsidTr="009948B9">
        <w:tc>
          <w:tcPr>
            <w:tcW w:w="720" w:type="dxa"/>
            <w:vAlign w:val="center"/>
          </w:tcPr>
          <w:p w14:paraId="36D26388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4041238F" w14:textId="77777777" w:rsidR="00692CC6" w:rsidRPr="00AC6BB6" w:rsidRDefault="00692CC6" w:rsidP="009948B9">
            <w:pPr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February</w:t>
            </w:r>
          </w:p>
        </w:tc>
      </w:tr>
      <w:tr w:rsidR="00692CC6" w:rsidRPr="00AC6BB6" w14:paraId="0D00C8D0" w14:textId="77777777" w:rsidTr="009948B9">
        <w:tc>
          <w:tcPr>
            <w:tcW w:w="720" w:type="dxa"/>
            <w:vAlign w:val="center"/>
          </w:tcPr>
          <w:p w14:paraId="353570C5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5E340716" w14:textId="77777777" w:rsidR="00692CC6" w:rsidRPr="00AC6BB6" w:rsidRDefault="00692CC6" w:rsidP="009948B9">
            <w:pPr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March</w:t>
            </w:r>
          </w:p>
        </w:tc>
      </w:tr>
    </w:tbl>
    <w:p w14:paraId="722483AA" w14:textId="545883D5" w:rsidR="00692CC6" w:rsidRPr="00AC6BB6" w:rsidRDefault="00692CC6" w:rsidP="00692CC6">
      <w:pPr>
        <w:pStyle w:val="NumberingExercis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In the PROC FREQ step, apply these two user-defined formats to the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Employee_Gender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r w:rsidRPr="00AC6BB6">
        <w:rPr>
          <w:rFonts w:ascii="Arial" w:hAnsi="Arial" w:cs="Arial"/>
          <w:sz w:val="24"/>
          <w:szCs w:val="24"/>
        </w:rPr>
        <w:br/>
        <w:t xml:space="preserve">and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BirthMonth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variables, respectively.</w:t>
      </w:r>
    </w:p>
    <w:p w14:paraId="7DDC021F" w14:textId="3BA766DC" w:rsidR="00692CC6" w:rsidRDefault="00692CC6" w:rsidP="00692CC6">
      <w:pPr>
        <w:pStyle w:val="NumberingExercis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Submit the program to produce </w:t>
      </w:r>
      <w:r w:rsidR="00C631C9">
        <w:rPr>
          <w:rFonts w:ascii="Arial" w:hAnsi="Arial" w:cs="Arial"/>
          <w:sz w:val="24"/>
          <w:szCs w:val="24"/>
        </w:rPr>
        <w:t xml:space="preserve">the </w:t>
      </w:r>
      <w:r w:rsidRPr="00AC6BB6">
        <w:rPr>
          <w:rFonts w:ascii="Arial" w:hAnsi="Arial" w:cs="Arial"/>
          <w:sz w:val="24"/>
          <w:szCs w:val="24"/>
        </w:rPr>
        <w:t>report</w:t>
      </w:r>
      <w:r w:rsidR="00C631C9">
        <w:rPr>
          <w:rFonts w:ascii="Arial" w:hAnsi="Arial" w:cs="Arial"/>
          <w:sz w:val="24"/>
          <w:szCs w:val="24"/>
        </w:rPr>
        <w:t xml:space="preserve"> on the next page</w:t>
      </w:r>
      <w:r w:rsidRPr="00AC6BB6">
        <w:rPr>
          <w:rFonts w:ascii="Arial" w:hAnsi="Arial" w:cs="Arial"/>
          <w:sz w:val="24"/>
          <w:szCs w:val="24"/>
        </w:rPr>
        <w:t>:</w:t>
      </w:r>
    </w:p>
    <w:p w14:paraId="2021EB01" w14:textId="50413A1D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15F3F93" w14:textId="6E16F0D2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121A367" w14:textId="02864452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3F79D1B" w14:textId="7D531DA9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8A5CFDB" w14:textId="0C240151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C534489" w14:textId="017919E2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DE2ABF9" w14:textId="1BEC4421" w:rsidR="00C631C9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1FE6EB5" w14:textId="77777777" w:rsidR="00C631C9" w:rsidRPr="00AC6BB6" w:rsidRDefault="00C631C9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20AFFA3" w14:textId="77777777" w:rsidR="00C631C9" w:rsidRPr="00C631C9" w:rsidRDefault="00C631C9" w:rsidP="00C631C9">
      <w:pPr>
        <w:pStyle w:val="ListParagraph"/>
        <w:shd w:val="clear" w:color="auto" w:fill="FAFBFE"/>
        <w:spacing w:after="240" w:line="240" w:lineRule="auto"/>
        <w:ind w:left="630"/>
        <w:rPr>
          <w:rFonts w:ascii="Arial" w:eastAsia="Times New Roman" w:hAnsi="Arial" w:cs="Arial"/>
          <w:color w:val="000000"/>
          <w:sz w:val="20"/>
          <w:szCs w:val="20"/>
        </w:rPr>
      </w:pPr>
      <w:r w:rsidRPr="00C631C9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Employees with Birthdays in Q1</w:t>
      </w:r>
    </w:p>
    <w:p w14:paraId="7AFDC2F0" w14:textId="77777777" w:rsidR="00C631C9" w:rsidRPr="00C631C9" w:rsidRDefault="00C631C9" w:rsidP="00C631C9">
      <w:pPr>
        <w:pStyle w:val="ListParagraph"/>
        <w:shd w:val="clear" w:color="auto" w:fill="FAFBFE"/>
        <w:spacing w:after="240" w:line="240" w:lineRule="auto"/>
        <w:ind w:left="630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C631C9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FREQ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192"/>
        <w:gridCol w:w="914"/>
        <w:gridCol w:w="1259"/>
        <w:gridCol w:w="1259"/>
      </w:tblGrid>
      <w:tr w:rsidR="00C631C9" w:rsidRPr="00C631C9" w14:paraId="4295A0A8" w14:textId="77777777" w:rsidTr="00C631C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2C7044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BirthMonth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DBD404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618C45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4F25B4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66674C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C631C9" w:rsidRPr="00C631C9" w14:paraId="54B424AF" w14:textId="77777777" w:rsidTr="00C631C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4122E7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January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4B18A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BC8C2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38.94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1A6AD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F3F96A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38.94</w:t>
            </w:r>
          </w:p>
        </w:tc>
      </w:tr>
      <w:tr w:rsidR="00C631C9" w:rsidRPr="00C631C9" w14:paraId="28140F94" w14:textId="77777777" w:rsidTr="00C631C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02ADD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February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9193C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9C811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30.09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D3A00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6D55C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69.03</w:t>
            </w:r>
          </w:p>
        </w:tc>
      </w:tr>
      <w:tr w:rsidR="00C631C9" w:rsidRPr="00C631C9" w14:paraId="1E16BFED" w14:textId="77777777" w:rsidTr="00C631C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65CA3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March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C91B7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AECB4F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30.97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BA6785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240A4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</w:tr>
    </w:tbl>
    <w:p w14:paraId="69CDB399" w14:textId="77777777" w:rsidR="00C631C9" w:rsidRPr="00C631C9" w:rsidRDefault="00C631C9" w:rsidP="00C631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1192"/>
        <w:gridCol w:w="914"/>
        <w:gridCol w:w="1259"/>
        <w:gridCol w:w="1259"/>
      </w:tblGrid>
      <w:tr w:rsidR="00C631C9" w:rsidRPr="00C631C9" w14:paraId="15F04431" w14:textId="77777777" w:rsidTr="00C631C9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6FDFE2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Employee_Gender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EC98C6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ADBC33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19A2F4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8D4DD9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C631C9" w:rsidRPr="00C631C9" w14:paraId="32D03B6C" w14:textId="77777777" w:rsidTr="00C631C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74D4C8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3D359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9FDD3F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46.02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75A2E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B7B90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46.02</w:t>
            </w:r>
          </w:p>
        </w:tc>
      </w:tr>
      <w:tr w:rsidR="00C631C9" w:rsidRPr="00C631C9" w14:paraId="216D696C" w14:textId="77777777" w:rsidTr="00C631C9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847E97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F95752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97D75A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53.98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2D8D8F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C7627" w14:textId="77777777" w:rsidR="00C631C9" w:rsidRPr="00C631C9" w:rsidRDefault="00C631C9" w:rsidP="00C631C9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631C9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</w:tr>
    </w:tbl>
    <w:p w14:paraId="7FDC0679" w14:textId="77777777" w:rsidR="00692CC6" w:rsidRPr="00AC6BB6" w:rsidRDefault="00692CC6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br w:type="page"/>
      </w:r>
    </w:p>
    <w:p w14:paraId="3B7CAACB" w14:textId="734B8EE1" w:rsidR="00692CC6" w:rsidRPr="00AC6BB6" w:rsidRDefault="00692CC6" w:rsidP="00DC43BE">
      <w:pPr>
        <w:pStyle w:val="NumberingExercise"/>
        <w:keepNext/>
        <w:keepLines/>
        <w:numPr>
          <w:ilvl w:val="0"/>
          <w:numId w:val="14"/>
        </w:numPr>
        <w:ind w:left="90" w:firstLine="0"/>
        <w:rPr>
          <w:rFonts w:ascii="Arial" w:hAnsi="Arial" w:cs="Arial"/>
          <w:b/>
          <w:sz w:val="24"/>
          <w:szCs w:val="24"/>
        </w:rPr>
      </w:pPr>
      <w:r w:rsidRPr="00AC6BB6">
        <w:rPr>
          <w:rFonts w:ascii="Arial" w:hAnsi="Arial" w:cs="Arial"/>
          <w:b/>
          <w:sz w:val="24"/>
          <w:szCs w:val="24"/>
        </w:rPr>
        <w:lastRenderedPageBreak/>
        <w:t xml:space="preserve"> Defining Ranges in User defined Formats</w:t>
      </w:r>
    </w:p>
    <w:p w14:paraId="791B4711" w14:textId="284DFE4C" w:rsidR="00692CC6" w:rsidRPr="00AC6BB6" w:rsidRDefault="00692CC6" w:rsidP="00692CC6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The data set </w:t>
      </w:r>
      <w:proofErr w:type="spellStart"/>
      <w:r w:rsidRPr="00AC6BB6">
        <w:rPr>
          <w:rFonts w:ascii="Arial" w:hAnsi="Arial" w:cs="Arial"/>
          <w:sz w:val="24"/>
          <w:szCs w:val="24"/>
        </w:rPr>
        <w:t>nonsales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is in the </w:t>
      </w:r>
      <w:r w:rsidR="00DC43BE">
        <w:rPr>
          <w:rFonts w:ascii="Arial" w:hAnsi="Arial" w:cs="Arial"/>
          <w:sz w:val="24"/>
          <w:szCs w:val="24"/>
        </w:rPr>
        <w:t>STA</w:t>
      </w:r>
      <w:r w:rsidRPr="00AC6BB6">
        <w:rPr>
          <w:rFonts w:ascii="Arial" w:hAnsi="Arial" w:cs="Arial"/>
          <w:sz w:val="24"/>
          <w:szCs w:val="24"/>
        </w:rPr>
        <w:t>5066</w:t>
      </w:r>
    </w:p>
    <w:p w14:paraId="26825F19" w14:textId="77777777" w:rsidR="00692CC6" w:rsidRPr="00AC6BB6" w:rsidRDefault="00692CC6" w:rsidP="00692CC6">
      <w:pPr>
        <w:pStyle w:val="NumberingExercise"/>
        <w:keepNext/>
        <w:keepLines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</w:rPr>
      </w:pPr>
    </w:p>
    <w:p w14:paraId="728708BD" w14:textId="3E5AAD0A" w:rsidR="00692CC6" w:rsidRPr="00AC6BB6" w:rsidRDefault="00692CC6" w:rsidP="00C631C9">
      <w:pPr>
        <w:pStyle w:val="NumberingExercise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Use the following starter program:</w:t>
      </w:r>
    </w:p>
    <w:p w14:paraId="41671F84" w14:textId="76B85434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print data=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orion.nonsales</w:t>
      </w:r>
      <w:proofErr w:type="spellEnd"/>
      <w:proofErr w:type="gramEnd"/>
      <w:r w:rsidR="00B0595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5958">
        <w:rPr>
          <w:rFonts w:ascii="Arial" w:hAnsi="Arial" w:cs="Arial"/>
          <w:sz w:val="24"/>
          <w:szCs w:val="24"/>
        </w:rPr>
        <w:t>obs</w:t>
      </w:r>
      <w:proofErr w:type="spellEnd"/>
      <w:r w:rsidR="00B05958">
        <w:rPr>
          <w:rFonts w:ascii="Arial" w:hAnsi="Arial" w:cs="Arial"/>
          <w:sz w:val="24"/>
          <w:szCs w:val="24"/>
        </w:rPr>
        <w:t>=10)</w:t>
      </w:r>
      <w:r w:rsidRPr="00AC6BB6">
        <w:rPr>
          <w:rFonts w:ascii="Arial" w:hAnsi="Arial" w:cs="Arial"/>
          <w:sz w:val="24"/>
          <w:szCs w:val="24"/>
        </w:rPr>
        <w:t>;</w:t>
      </w:r>
    </w:p>
    <w:p w14:paraId="2C30D150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var </w:t>
      </w:r>
      <w:proofErr w:type="spellStart"/>
      <w:r w:rsidRPr="00AC6BB6">
        <w:rPr>
          <w:rFonts w:ascii="Arial" w:hAnsi="Arial" w:cs="Arial"/>
          <w:sz w:val="24"/>
          <w:szCs w:val="24"/>
        </w:rPr>
        <w:t>Employee_ID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BB6">
        <w:rPr>
          <w:rFonts w:ascii="Arial" w:hAnsi="Arial" w:cs="Arial"/>
          <w:sz w:val="24"/>
          <w:szCs w:val="24"/>
        </w:rPr>
        <w:t>Job_Title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Salary Gender;</w:t>
      </w:r>
    </w:p>
    <w:p w14:paraId="67DAB30A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title1 'Distribution of Salary and Gender Values';</w:t>
      </w:r>
    </w:p>
    <w:p w14:paraId="4C1383B0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title2 'for Non-Sales Employees';</w:t>
      </w:r>
    </w:p>
    <w:p w14:paraId="23AFD6D9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2BD2097E" w14:textId="77777777" w:rsidR="00692CC6" w:rsidRPr="00AC6BB6" w:rsidRDefault="00692CC6" w:rsidP="00692C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C2E544" w14:textId="77777777" w:rsidR="00692CC6" w:rsidRPr="00AC6BB6" w:rsidRDefault="00692CC6" w:rsidP="00692CC6">
      <w:pPr>
        <w:pStyle w:val="NumberingExercise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56E227E9" w14:textId="77777777" w:rsidR="00692CC6" w:rsidRPr="00AC6BB6" w:rsidRDefault="00692CC6" w:rsidP="00DC43BE">
      <w:pPr>
        <w:pStyle w:val="NumberingExercise"/>
        <w:numPr>
          <w:ilvl w:val="1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Create a character format named </w:t>
      </w:r>
      <w:r w:rsidRPr="00AC6BB6">
        <w:rPr>
          <w:rFonts w:ascii="Arial" w:hAnsi="Arial" w:cs="Arial"/>
          <w:b/>
          <w:kern w:val="0"/>
          <w:sz w:val="24"/>
          <w:szCs w:val="24"/>
        </w:rPr>
        <w:t>$gender</w:t>
      </w:r>
      <w:r w:rsidRPr="00AC6BB6">
        <w:rPr>
          <w:rFonts w:ascii="Arial" w:hAnsi="Arial" w:cs="Arial"/>
          <w:sz w:val="24"/>
          <w:szCs w:val="24"/>
        </w:rPr>
        <w:t xml:space="preserve"> that displays gender codes as follows:</w:t>
      </w:r>
    </w:p>
    <w:tbl>
      <w:tblPr>
        <w:tblStyle w:val="TableGrid"/>
        <w:tblW w:w="0" w:type="auto"/>
        <w:tblInd w:w="14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2090"/>
      </w:tblGrid>
      <w:tr w:rsidR="00692CC6" w:rsidRPr="00AC6BB6" w14:paraId="7E93E830" w14:textId="77777777" w:rsidTr="009948B9">
        <w:tc>
          <w:tcPr>
            <w:tcW w:w="1748" w:type="dxa"/>
            <w:shd w:val="clear" w:color="auto" w:fill="F3F3F3"/>
          </w:tcPr>
          <w:p w14:paraId="3D21F70D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90" w:type="dxa"/>
            <w:shd w:val="clear" w:color="auto" w:fill="F3F3F3"/>
          </w:tcPr>
          <w:p w14:paraId="5B0F8CA8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Female</w:t>
            </w:r>
          </w:p>
        </w:tc>
      </w:tr>
      <w:tr w:rsidR="00692CC6" w:rsidRPr="00AC6BB6" w14:paraId="34490039" w14:textId="77777777" w:rsidTr="009948B9">
        <w:tc>
          <w:tcPr>
            <w:tcW w:w="1748" w:type="dxa"/>
            <w:shd w:val="clear" w:color="auto" w:fill="CCCCCC"/>
          </w:tcPr>
          <w:p w14:paraId="0B3F6D81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090" w:type="dxa"/>
            <w:shd w:val="clear" w:color="auto" w:fill="CCCCCC"/>
          </w:tcPr>
          <w:p w14:paraId="1B58AF47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Male</w:t>
            </w:r>
          </w:p>
        </w:tc>
      </w:tr>
      <w:tr w:rsidR="00692CC6" w:rsidRPr="00AC6BB6" w14:paraId="6BD68282" w14:textId="77777777" w:rsidTr="009948B9">
        <w:tc>
          <w:tcPr>
            <w:tcW w:w="1748" w:type="dxa"/>
            <w:shd w:val="clear" w:color="auto" w:fill="F3F3F3"/>
          </w:tcPr>
          <w:p w14:paraId="6F9A64D8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Any other value</w:t>
            </w:r>
          </w:p>
        </w:tc>
        <w:tc>
          <w:tcPr>
            <w:tcW w:w="2090" w:type="dxa"/>
            <w:shd w:val="clear" w:color="auto" w:fill="F3F3F3"/>
          </w:tcPr>
          <w:p w14:paraId="111BA004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Invalid code</w:t>
            </w:r>
          </w:p>
        </w:tc>
      </w:tr>
    </w:tbl>
    <w:p w14:paraId="1F5992E4" w14:textId="77777777" w:rsidR="00692CC6" w:rsidRPr="00AC6BB6" w:rsidRDefault="00692CC6" w:rsidP="00DC43BE">
      <w:pPr>
        <w:pStyle w:val="NumberingExercise"/>
        <w:numPr>
          <w:ilvl w:val="1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Create a numeric format named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salrange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that displays salary ranges as follows:  </w:t>
      </w:r>
    </w:p>
    <w:tbl>
      <w:tblPr>
        <w:tblStyle w:val="TableGrid"/>
        <w:tblW w:w="0" w:type="auto"/>
        <w:tblInd w:w="14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52"/>
        <w:gridCol w:w="2436"/>
      </w:tblGrid>
      <w:tr w:rsidR="00692CC6" w:rsidRPr="00AC6BB6" w14:paraId="26761D0E" w14:textId="77777777" w:rsidTr="009948B9">
        <w:tc>
          <w:tcPr>
            <w:tcW w:w="4152" w:type="dxa"/>
            <w:shd w:val="clear" w:color="auto" w:fill="F3F3F3"/>
            <w:vAlign w:val="center"/>
          </w:tcPr>
          <w:p w14:paraId="4A64EA67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At least 20,000 but less than 100,000</w:t>
            </w:r>
          </w:p>
        </w:tc>
        <w:tc>
          <w:tcPr>
            <w:tcW w:w="2436" w:type="dxa"/>
            <w:shd w:val="clear" w:color="auto" w:fill="F3F3F3"/>
            <w:vAlign w:val="center"/>
          </w:tcPr>
          <w:p w14:paraId="1C814664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Below $100,000</w:t>
            </w:r>
          </w:p>
        </w:tc>
      </w:tr>
      <w:tr w:rsidR="00692CC6" w:rsidRPr="00AC6BB6" w14:paraId="75939E98" w14:textId="77777777" w:rsidTr="009948B9">
        <w:tc>
          <w:tcPr>
            <w:tcW w:w="4152" w:type="dxa"/>
            <w:shd w:val="clear" w:color="auto" w:fill="CCCCCC"/>
            <w:vAlign w:val="center"/>
          </w:tcPr>
          <w:p w14:paraId="1C457ACE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At least 100,000 and up to 500,000</w:t>
            </w:r>
          </w:p>
        </w:tc>
        <w:tc>
          <w:tcPr>
            <w:tcW w:w="2436" w:type="dxa"/>
            <w:shd w:val="clear" w:color="auto" w:fill="CCCCCC"/>
            <w:vAlign w:val="center"/>
          </w:tcPr>
          <w:p w14:paraId="3084E6B6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$100,000 or more</w:t>
            </w:r>
          </w:p>
        </w:tc>
      </w:tr>
      <w:tr w:rsidR="00692CC6" w:rsidRPr="00AC6BB6" w14:paraId="3ACCAFB1" w14:textId="77777777" w:rsidTr="009948B9">
        <w:tc>
          <w:tcPr>
            <w:tcW w:w="4152" w:type="dxa"/>
            <w:shd w:val="clear" w:color="auto" w:fill="F3F3F3"/>
            <w:vAlign w:val="center"/>
          </w:tcPr>
          <w:p w14:paraId="3B381C30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missing</w:t>
            </w:r>
          </w:p>
        </w:tc>
        <w:tc>
          <w:tcPr>
            <w:tcW w:w="2436" w:type="dxa"/>
            <w:shd w:val="clear" w:color="auto" w:fill="F3F3F3"/>
            <w:vAlign w:val="center"/>
          </w:tcPr>
          <w:p w14:paraId="729E37B9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Missing salary</w:t>
            </w:r>
          </w:p>
        </w:tc>
      </w:tr>
      <w:tr w:rsidR="00692CC6" w:rsidRPr="00AC6BB6" w14:paraId="37E20CE1" w14:textId="77777777" w:rsidTr="009948B9">
        <w:tc>
          <w:tcPr>
            <w:tcW w:w="4152" w:type="dxa"/>
            <w:shd w:val="clear" w:color="auto" w:fill="CCCCCC"/>
          </w:tcPr>
          <w:p w14:paraId="597CD9F6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Any other value</w:t>
            </w:r>
          </w:p>
        </w:tc>
        <w:tc>
          <w:tcPr>
            <w:tcW w:w="2436" w:type="dxa"/>
            <w:shd w:val="clear" w:color="auto" w:fill="CCCCCC"/>
          </w:tcPr>
          <w:p w14:paraId="25C2A935" w14:textId="77777777" w:rsidR="00692CC6" w:rsidRPr="00AC6BB6" w:rsidRDefault="00692CC6" w:rsidP="009948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C6BB6">
              <w:rPr>
                <w:rFonts w:ascii="Arial" w:hAnsi="Arial" w:cs="Arial"/>
                <w:sz w:val="24"/>
                <w:szCs w:val="24"/>
              </w:rPr>
              <w:t>Invalid salary</w:t>
            </w:r>
          </w:p>
        </w:tc>
      </w:tr>
    </w:tbl>
    <w:p w14:paraId="7614D72C" w14:textId="77777777" w:rsidR="00692CC6" w:rsidRPr="00AC6BB6" w:rsidRDefault="00692CC6" w:rsidP="00DC43BE">
      <w:pPr>
        <w:pStyle w:val="NumberingExercise"/>
        <w:numPr>
          <w:ilvl w:val="1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In the PROC PRINT step, apply these two user-defined formats to the </w:t>
      </w:r>
      <w:r w:rsidRPr="00AC6BB6">
        <w:rPr>
          <w:rFonts w:ascii="Arial" w:hAnsi="Arial" w:cs="Arial"/>
          <w:b/>
          <w:kern w:val="0"/>
          <w:sz w:val="24"/>
          <w:szCs w:val="24"/>
        </w:rPr>
        <w:t>Gender</w:t>
      </w:r>
      <w:r w:rsidRPr="00AC6BB6">
        <w:rPr>
          <w:rFonts w:ascii="Arial" w:hAnsi="Arial" w:cs="Arial"/>
          <w:sz w:val="24"/>
          <w:szCs w:val="24"/>
        </w:rPr>
        <w:t xml:space="preserve"> and </w:t>
      </w:r>
      <w:r w:rsidRPr="00AC6BB6">
        <w:rPr>
          <w:rFonts w:ascii="Arial" w:hAnsi="Arial" w:cs="Arial"/>
          <w:b/>
          <w:kern w:val="0"/>
          <w:sz w:val="24"/>
          <w:szCs w:val="24"/>
        </w:rPr>
        <w:t>Salary</w:t>
      </w:r>
      <w:r w:rsidRPr="00AC6BB6">
        <w:rPr>
          <w:rFonts w:ascii="Arial" w:hAnsi="Arial" w:cs="Arial"/>
          <w:sz w:val="24"/>
          <w:szCs w:val="24"/>
        </w:rPr>
        <w:t xml:space="preserve"> variables, respectively.</w:t>
      </w:r>
    </w:p>
    <w:p w14:paraId="188F9F1C" w14:textId="2053A0BC" w:rsidR="00692CC6" w:rsidRPr="00AC6BB6" w:rsidRDefault="00692CC6" w:rsidP="00DC43BE">
      <w:pPr>
        <w:pStyle w:val="NumberingExercise"/>
        <w:numPr>
          <w:ilvl w:val="1"/>
          <w:numId w:val="14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Submit the program to produce the report</w:t>
      </w:r>
      <w:r w:rsidR="00B05958">
        <w:rPr>
          <w:rFonts w:ascii="Arial" w:hAnsi="Arial" w:cs="Arial"/>
          <w:sz w:val="24"/>
          <w:szCs w:val="24"/>
        </w:rPr>
        <w:t xml:space="preserve"> on the next page</w:t>
      </w:r>
      <w:r w:rsidRPr="00AC6BB6">
        <w:rPr>
          <w:rFonts w:ascii="Arial" w:hAnsi="Arial" w:cs="Arial"/>
          <w:sz w:val="24"/>
          <w:szCs w:val="24"/>
        </w:rPr>
        <w:t>:</w:t>
      </w:r>
    </w:p>
    <w:p w14:paraId="10F8E93C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18734FF3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0D30B683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5C097BDE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5C35FED7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6FDE3223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503C40F8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75AE047B" w14:textId="77777777" w:rsidR="00B05958" w:rsidRPr="00B05958" w:rsidRDefault="00B05958" w:rsidP="00B0595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5958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lastRenderedPageBreak/>
        <w:t>Distribution of Salary and Gender Values</w:t>
      </w:r>
    </w:p>
    <w:p w14:paraId="2FEEE24A" w14:textId="77777777" w:rsidR="00B05958" w:rsidRPr="00B05958" w:rsidRDefault="00B05958" w:rsidP="00B0595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5958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for Non-Sales Employees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437"/>
        <w:gridCol w:w="2293"/>
        <w:gridCol w:w="1759"/>
        <w:gridCol w:w="881"/>
      </w:tblGrid>
      <w:tr w:rsidR="00B05958" w:rsidRPr="00B05958" w14:paraId="2CC7827E" w14:textId="77777777" w:rsidTr="00B0595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BF13E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12D8DA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5EA73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03404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8490F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</w:p>
        </w:tc>
      </w:tr>
      <w:tr w:rsidR="00B05958" w:rsidRPr="00B05958" w14:paraId="17E5C494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E5DE88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97018B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22E7F8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Director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29F0F5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$100,000 or more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0DB501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</w:tr>
      <w:tr w:rsidR="00B05958" w:rsidRPr="00B05958" w14:paraId="20E6ED47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B313BE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93FC8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E0BABE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Administration Manager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8D1C1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3C4EF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  <w:tr w:rsidR="00B05958" w:rsidRPr="00B05958" w14:paraId="6F35CAC7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29785C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B4AC6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0503E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Secretary 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32ADA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F95E2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  <w:tr w:rsidR="00B05958" w:rsidRPr="00B05958" w14:paraId="35295229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11FA9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18A1D7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0569EE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Office Assistant II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DAB79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Missing salary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681CE6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</w:tr>
      <w:tr w:rsidR="00B05958" w:rsidRPr="00B05958" w14:paraId="431D8493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1C7FD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1F5A6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9B8BE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Office Assistant III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115040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09193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  <w:tr w:rsidR="00B05958" w:rsidRPr="00B05958" w14:paraId="06097861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3E2E0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3A5A9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8708A8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Warehouse Assistant II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63DAB7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A7579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  <w:tr w:rsidR="00B05958" w:rsidRPr="00B05958" w14:paraId="0059AF22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5BD76A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3BD7F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698FA0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Warehouse Assistant 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7A279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0E262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  <w:tr w:rsidR="00B05958" w:rsidRPr="00B05958" w14:paraId="3653E095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A0638D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7D48B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1A2D0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Warehouse Assistant III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FFDB6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84FFBE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</w:tr>
      <w:tr w:rsidR="00B05958" w:rsidRPr="00B05958" w14:paraId="7E956EF5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DB95AF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0A4771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3B754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Security Guard II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D0654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8A52D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</w:tr>
      <w:tr w:rsidR="00B05958" w:rsidRPr="00B05958" w14:paraId="477897BE" w14:textId="77777777" w:rsidTr="00B0595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EB560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0EDD5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120112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0C291" w14:textId="63FE1E9F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52BBC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Below $100,000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BBD43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</w:tr>
    </w:tbl>
    <w:p w14:paraId="22E05F0F" w14:textId="77777777" w:rsidR="00B05958" w:rsidRDefault="00B05958">
      <w:pPr>
        <w:rPr>
          <w:rFonts w:ascii="Arial" w:hAnsi="Arial" w:cs="Arial"/>
          <w:sz w:val="24"/>
          <w:szCs w:val="24"/>
        </w:rPr>
      </w:pPr>
    </w:p>
    <w:p w14:paraId="1BB63E63" w14:textId="329540B6" w:rsidR="00692CC6" w:rsidRPr="00AC6BB6" w:rsidRDefault="00692CC6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br w:type="page"/>
      </w:r>
    </w:p>
    <w:p w14:paraId="3A73B04C" w14:textId="434A0970" w:rsidR="00556C25" w:rsidRPr="00AC6BB6" w:rsidRDefault="00556C25" w:rsidP="00DC43BE">
      <w:pPr>
        <w:pStyle w:val="NumberingExercise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C6BB6">
        <w:rPr>
          <w:rFonts w:ascii="Arial" w:hAnsi="Arial" w:cs="Arial"/>
          <w:b/>
          <w:sz w:val="24"/>
          <w:szCs w:val="24"/>
        </w:rPr>
        <w:lastRenderedPageBreak/>
        <w:t>Subsetting</w:t>
      </w:r>
      <w:proofErr w:type="spellEnd"/>
      <w:r w:rsidRPr="00AC6BB6">
        <w:rPr>
          <w:rFonts w:ascii="Arial" w:hAnsi="Arial" w:cs="Arial"/>
          <w:b/>
          <w:sz w:val="24"/>
          <w:szCs w:val="24"/>
        </w:rPr>
        <w:t xml:space="preserve"> and Grouping Observations</w:t>
      </w:r>
    </w:p>
    <w:p w14:paraId="285536BF" w14:textId="5CC77DF9" w:rsidR="00556C25" w:rsidRPr="00AC6BB6" w:rsidRDefault="00556C25" w:rsidP="00556C25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The data set </w:t>
      </w:r>
      <w:proofErr w:type="spellStart"/>
      <w:r w:rsidRPr="00AC6BB6">
        <w:rPr>
          <w:rFonts w:ascii="Arial" w:hAnsi="Arial" w:cs="Arial"/>
          <w:sz w:val="24"/>
          <w:szCs w:val="24"/>
        </w:rPr>
        <w:t>order_fact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is in the </w:t>
      </w:r>
      <w:r w:rsidR="00DC43BE">
        <w:rPr>
          <w:rFonts w:ascii="Arial" w:hAnsi="Arial" w:cs="Arial"/>
          <w:sz w:val="24"/>
          <w:szCs w:val="24"/>
        </w:rPr>
        <w:t>STA</w:t>
      </w:r>
      <w:r w:rsidRPr="00AC6BB6">
        <w:rPr>
          <w:rFonts w:ascii="Arial" w:hAnsi="Arial" w:cs="Arial"/>
          <w:sz w:val="24"/>
          <w:szCs w:val="24"/>
        </w:rPr>
        <w:t xml:space="preserve">5066 </w:t>
      </w:r>
      <w:r w:rsidR="00DC43BE">
        <w:rPr>
          <w:rFonts w:ascii="Arial" w:hAnsi="Arial" w:cs="Arial"/>
          <w:sz w:val="24"/>
          <w:szCs w:val="24"/>
        </w:rPr>
        <w:t>sub</w:t>
      </w:r>
      <w:r w:rsidRPr="00AC6BB6">
        <w:rPr>
          <w:rFonts w:ascii="Arial" w:hAnsi="Arial" w:cs="Arial"/>
          <w:sz w:val="24"/>
          <w:szCs w:val="24"/>
        </w:rPr>
        <w:t>directory.</w:t>
      </w:r>
    </w:p>
    <w:p w14:paraId="682204F2" w14:textId="77777777" w:rsidR="00556C25" w:rsidRPr="00AC6BB6" w:rsidRDefault="00556C25" w:rsidP="00556C25">
      <w:pPr>
        <w:pStyle w:val="NumberingExercise"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</w:rPr>
      </w:pPr>
    </w:p>
    <w:p w14:paraId="7C24944C" w14:textId="77777777" w:rsidR="00556C25" w:rsidRPr="00AC6BB6" w:rsidRDefault="00556C25" w:rsidP="00556C25">
      <w:pPr>
        <w:pStyle w:val="NumberingExercise"/>
        <w:numPr>
          <w:ilvl w:val="0"/>
          <w:numId w:val="0"/>
        </w:numPr>
        <w:ind w:left="63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Use the following starter program:</w:t>
      </w:r>
    </w:p>
    <w:p w14:paraId="225A2664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means data=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orion.order</w:t>
      </w:r>
      <w:proofErr w:type="gramEnd"/>
      <w:r w:rsidRPr="00AC6BB6">
        <w:rPr>
          <w:rFonts w:ascii="Arial" w:hAnsi="Arial" w:cs="Arial"/>
          <w:sz w:val="24"/>
          <w:szCs w:val="24"/>
        </w:rPr>
        <w:t>_fact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777F8AB0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var </w:t>
      </w:r>
      <w:proofErr w:type="spellStart"/>
      <w:r w:rsidRPr="00AC6BB6">
        <w:rPr>
          <w:rFonts w:ascii="Arial" w:hAnsi="Arial" w:cs="Arial"/>
          <w:sz w:val="24"/>
          <w:szCs w:val="24"/>
        </w:rPr>
        <w:t>Total_Retail_Price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72F88343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title 'Orion Star Sales Summary';</w:t>
      </w:r>
    </w:p>
    <w:p w14:paraId="42D08EF6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56094351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684CFF" w14:textId="77777777" w:rsidR="00556C25" w:rsidRPr="00AC6BB6" w:rsidRDefault="00556C25" w:rsidP="00556C25">
      <w:pPr>
        <w:pStyle w:val="NumberingExercise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085EB2EC" w14:textId="77777777" w:rsidR="00556C25" w:rsidRPr="00AC6BB6" w:rsidRDefault="00556C25" w:rsidP="00556C25">
      <w:pPr>
        <w:pStyle w:val="NumberingExercise"/>
        <w:numPr>
          <w:ilvl w:val="1"/>
          <w:numId w:val="8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Add a PROC SORT step to sort the observations in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orion.order_fact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based </w:t>
      </w:r>
      <w:r w:rsidRPr="00AC6BB6">
        <w:rPr>
          <w:rFonts w:ascii="Arial" w:hAnsi="Arial" w:cs="Arial"/>
          <w:sz w:val="24"/>
          <w:szCs w:val="24"/>
        </w:rPr>
        <w:br/>
        <w:t xml:space="preserve">on the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variable. </w:t>
      </w:r>
    </w:p>
    <w:p w14:paraId="3402CADF" w14:textId="77777777" w:rsidR="00556C25" w:rsidRPr="00AC6BB6" w:rsidRDefault="00556C25" w:rsidP="00556C25">
      <w:p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To avoid overwriting the </w:t>
      </w:r>
      <w:proofErr w:type="spellStart"/>
      <w:r w:rsidRPr="00AC6BB6">
        <w:rPr>
          <w:rFonts w:ascii="Arial" w:hAnsi="Arial" w:cs="Arial"/>
          <w:b/>
          <w:sz w:val="24"/>
          <w:szCs w:val="24"/>
        </w:rPr>
        <w:t>orion.order_fact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data set, be sure to use </w:t>
      </w:r>
      <w:r w:rsidRPr="00AC6BB6">
        <w:rPr>
          <w:rFonts w:ascii="Arial" w:hAnsi="Arial" w:cs="Arial"/>
          <w:sz w:val="24"/>
          <w:szCs w:val="24"/>
        </w:rPr>
        <w:br/>
        <w:t xml:space="preserve">the OUT= option to create a new data set containing the sorted observations. </w:t>
      </w:r>
      <w:r w:rsidRPr="00AC6BB6">
        <w:rPr>
          <w:rFonts w:ascii="Arial" w:hAnsi="Arial" w:cs="Arial"/>
          <w:sz w:val="24"/>
          <w:szCs w:val="24"/>
        </w:rPr>
        <w:br/>
        <w:t>Remember to use the new data set in the PROC MEANS step.</w:t>
      </w:r>
    </w:p>
    <w:p w14:paraId="6A2D9D42" w14:textId="77777777" w:rsidR="00556C25" w:rsidRPr="00AC6BB6" w:rsidRDefault="00556C25" w:rsidP="00556C25">
      <w:pPr>
        <w:pStyle w:val="NumberingExercise"/>
        <w:numPr>
          <w:ilvl w:val="1"/>
          <w:numId w:val="8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Restrict the PROC MEANS analysis to two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values: 2 and 3.</w:t>
      </w:r>
    </w:p>
    <w:p w14:paraId="72F6DB6B" w14:textId="77777777" w:rsidR="00556C25" w:rsidRPr="00AC6BB6" w:rsidRDefault="00556C25" w:rsidP="00556C25">
      <w:pPr>
        <w:pStyle w:val="NumberingExercise"/>
        <w:numPr>
          <w:ilvl w:val="1"/>
          <w:numId w:val="8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Modify the PROC MEANS step to generate the summary analysis separately for each </w:t>
      </w:r>
      <w:r w:rsidRPr="00AC6BB6">
        <w:rPr>
          <w:rFonts w:ascii="Arial" w:hAnsi="Arial" w:cs="Arial"/>
          <w:sz w:val="24"/>
          <w:szCs w:val="24"/>
        </w:rPr>
        <w:br/>
        <w:t xml:space="preserve">selected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value in the sorted data set.</w:t>
      </w:r>
    </w:p>
    <w:p w14:paraId="034C8E09" w14:textId="77777777" w:rsidR="00556C25" w:rsidRPr="00AC6BB6" w:rsidRDefault="00556C25" w:rsidP="00556C25">
      <w:pPr>
        <w:pStyle w:val="NumberingExercise"/>
        <w:numPr>
          <w:ilvl w:val="1"/>
          <w:numId w:val="8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Submit the program to produce the following output:</w:t>
      </w:r>
    </w:p>
    <w:p w14:paraId="2F777328" w14:textId="77777777" w:rsidR="0008006C" w:rsidRDefault="0008006C" w:rsidP="00556C25">
      <w:pPr>
        <w:rPr>
          <w:rFonts w:ascii="Arial" w:hAnsi="Arial" w:cs="Arial"/>
          <w:sz w:val="24"/>
          <w:szCs w:val="24"/>
        </w:rPr>
      </w:pPr>
    </w:p>
    <w:p w14:paraId="7F39E43C" w14:textId="77777777" w:rsidR="00B05958" w:rsidRPr="00B05958" w:rsidRDefault="00B05958" w:rsidP="00B0595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05958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Orion Star Sales Summary</w:t>
      </w:r>
    </w:p>
    <w:p w14:paraId="6AF5CAE1" w14:textId="77777777" w:rsidR="00B05958" w:rsidRPr="00B05958" w:rsidRDefault="00B05958" w:rsidP="00B05958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B05958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MEANS Procedure</w:t>
      </w:r>
    </w:p>
    <w:p w14:paraId="727507F4" w14:textId="77777777" w:rsidR="00B05958" w:rsidRPr="00B05958" w:rsidRDefault="00B05958" w:rsidP="00B0595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B05958">
        <w:rPr>
          <w:rFonts w:ascii="Arial" w:eastAsia="Times New Roman" w:hAnsi="Arial" w:cs="Arial"/>
          <w:b/>
          <w:bCs/>
          <w:color w:val="112277"/>
          <w:sz w:val="20"/>
          <w:szCs w:val="20"/>
        </w:rPr>
        <w:t>Order Type=2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742"/>
        <w:gridCol w:w="1742"/>
        <w:gridCol w:w="1455"/>
        <w:gridCol w:w="1425"/>
      </w:tblGrid>
      <w:tr w:rsidR="00B05958" w:rsidRPr="00B05958" w14:paraId="55BB7248" w14:textId="77777777" w:rsidTr="00B0595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BF2357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Total_Retail_Price</w:t>
            </w:r>
            <w:proofErr w:type="spellEnd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Total Retail Price for This Product</w:t>
            </w:r>
          </w:p>
        </w:tc>
      </w:tr>
      <w:tr w:rsidR="00B05958" w:rsidRPr="00B05958" w14:paraId="5A696ABD" w14:textId="77777777" w:rsidTr="00B0595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1C1E68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C744FD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AE6325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1E55FC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D592B1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B05958" w:rsidRPr="00B05958" w14:paraId="53B5A6FF" w14:textId="77777777" w:rsidTr="00B0595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30B7B8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4C643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199.5961765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6EFED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282.9680817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F2D0A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2.6000000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FBF97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1937.20</w:t>
            </w:r>
          </w:p>
        </w:tc>
      </w:tr>
    </w:tbl>
    <w:p w14:paraId="7AD465BE" w14:textId="77777777" w:rsidR="00B05958" w:rsidRPr="00B05958" w:rsidRDefault="00B05958" w:rsidP="00B05958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B05958">
        <w:rPr>
          <w:rFonts w:ascii="Arial" w:eastAsia="Times New Roman" w:hAnsi="Arial" w:cs="Arial"/>
          <w:b/>
          <w:bCs/>
          <w:color w:val="112277"/>
          <w:sz w:val="20"/>
          <w:szCs w:val="20"/>
        </w:rPr>
        <w:t>Order Type=3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742"/>
        <w:gridCol w:w="1742"/>
        <w:gridCol w:w="1455"/>
        <w:gridCol w:w="1425"/>
      </w:tblGrid>
      <w:tr w:rsidR="00B05958" w:rsidRPr="00B05958" w14:paraId="3806EC22" w14:textId="77777777" w:rsidTr="00B05958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501373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Analysis </w:t>
            </w:r>
            <w:proofErr w:type="gramStart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:</w:t>
            </w:r>
            <w:proofErr w:type="gramEnd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</w:t>
            </w:r>
            <w:proofErr w:type="spellStart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Total_Retail_Price</w:t>
            </w:r>
            <w:proofErr w:type="spellEnd"/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Total Retail Price for This Product</w:t>
            </w:r>
          </w:p>
        </w:tc>
      </w:tr>
      <w:tr w:rsidR="00B05958" w:rsidRPr="00B05958" w14:paraId="354F41E6" w14:textId="77777777" w:rsidTr="00B0595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9DA785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308AFC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50AE27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35E862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20C5C0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B05958" w:rsidRPr="00B05958" w14:paraId="5A35DAAC" w14:textId="77777777" w:rsidTr="00B05958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9FE4A7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3BB2D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174.7280488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008563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214.3528338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0A1138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2.7000000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433430" w14:textId="77777777" w:rsidR="00B05958" w:rsidRPr="00B05958" w:rsidRDefault="00B05958" w:rsidP="00B05958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05958">
              <w:rPr>
                <w:rFonts w:ascii="Arial" w:eastAsia="Times New Roman" w:hAnsi="Arial" w:cs="Arial"/>
                <w:sz w:val="20"/>
                <w:szCs w:val="20"/>
              </w:rPr>
              <w:t>1542.60</w:t>
            </w:r>
          </w:p>
        </w:tc>
      </w:tr>
    </w:tbl>
    <w:p w14:paraId="2D7891B2" w14:textId="77777777" w:rsidR="00556C25" w:rsidRPr="00AC6BB6" w:rsidRDefault="00556C25" w:rsidP="00556C25">
      <w:pPr>
        <w:pStyle w:val="Heading4"/>
        <w:keepNext/>
        <w:keepLines/>
        <w:rPr>
          <w:rFonts w:ascii="Arial" w:hAnsi="Arial" w:cs="Arial"/>
        </w:rPr>
      </w:pPr>
    </w:p>
    <w:p w14:paraId="6A9A3F1A" w14:textId="77777777" w:rsidR="00692CC6" w:rsidRPr="00AC6BB6" w:rsidRDefault="00692CC6">
      <w:pPr>
        <w:rPr>
          <w:rFonts w:ascii="Arial" w:hAnsi="Arial" w:cs="Arial"/>
          <w:sz w:val="24"/>
          <w:szCs w:val="24"/>
        </w:rPr>
      </w:pPr>
    </w:p>
    <w:p w14:paraId="4C78F5E3" w14:textId="70EDD507" w:rsidR="00556C25" w:rsidRPr="00AC6BB6" w:rsidRDefault="00556C25" w:rsidP="00DC43BE">
      <w:pPr>
        <w:pStyle w:val="NumberingExercise"/>
        <w:keepNext/>
        <w:keepLines/>
        <w:numPr>
          <w:ilvl w:val="0"/>
          <w:numId w:val="14"/>
        </w:numPr>
        <w:ind w:left="0" w:firstLine="0"/>
        <w:rPr>
          <w:rFonts w:ascii="Arial" w:hAnsi="Arial" w:cs="Arial"/>
          <w:b/>
          <w:sz w:val="24"/>
          <w:szCs w:val="24"/>
        </w:rPr>
      </w:pPr>
      <w:r w:rsidRPr="00AC6BB6">
        <w:rPr>
          <w:rFonts w:ascii="Arial" w:hAnsi="Arial" w:cs="Arial"/>
          <w:b/>
          <w:sz w:val="24"/>
          <w:szCs w:val="24"/>
        </w:rPr>
        <w:lastRenderedPageBreak/>
        <w:t xml:space="preserve"> </w:t>
      </w:r>
      <w:proofErr w:type="spellStart"/>
      <w:r w:rsidRPr="00AC6BB6">
        <w:rPr>
          <w:rFonts w:ascii="Arial" w:hAnsi="Arial" w:cs="Arial"/>
          <w:b/>
          <w:sz w:val="24"/>
          <w:szCs w:val="24"/>
        </w:rPr>
        <w:t>Subsetting</w:t>
      </w:r>
      <w:proofErr w:type="spellEnd"/>
      <w:r w:rsidRPr="00AC6BB6">
        <w:rPr>
          <w:rFonts w:ascii="Arial" w:hAnsi="Arial" w:cs="Arial"/>
          <w:b/>
          <w:sz w:val="24"/>
          <w:szCs w:val="24"/>
        </w:rPr>
        <w:t xml:space="preserve"> and Grouping by Multiple Variables</w:t>
      </w:r>
    </w:p>
    <w:p w14:paraId="15C0E46C" w14:textId="58017890" w:rsidR="00556C25" w:rsidRPr="00AC6BB6" w:rsidRDefault="00556C25" w:rsidP="00556C25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The data set </w:t>
      </w:r>
      <w:proofErr w:type="spellStart"/>
      <w:r w:rsidRPr="00AC6BB6">
        <w:rPr>
          <w:rFonts w:ascii="Arial" w:hAnsi="Arial" w:cs="Arial"/>
          <w:sz w:val="24"/>
          <w:szCs w:val="24"/>
        </w:rPr>
        <w:t>order_fact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is in the </w:t>
      </w:r>
      <w:r w:rsidR="00DC43BE">
        <w:rPr>
          <w:rFonts w:ascii="Arial" w:hAnsi="Arial" w:cs="Arial"/>
          <w:sz w:val="24"/>
          <w:szCs w:val="24"/>
        </w:rPr>
        <w:t>STA</w:t>
      </w:r>
      <w:r w:rsidRPr="00AC6BB6">
        <w:rPr>
          <w:rFonts w:ascii="Arial" w:hAnsi="Arial" w:cs="Arial"/>
          <w:sz w:val="24"/>
          <w:szCs w:val="24"/>
        </w:rPr>
        <w:t xml:space="preserve">5066 </w:t>
      </w:r>
      <w:r w:rsidR="00DC43BE">
        <w:rPr>
          <w:rFonts w:ascii="Arial" w:hAnsi="Arial" w:cs="Arial"/>
          <w:sz w:val="24"/>
          <w:szCs w:val="24"/>
        </w:rPr>
        <w:t>sub</w:t>
      </w:r>
      <w:r w:rsidRPr="00AC6BB6">
        <w:rPr>
          <w:rFonts w:ascii="Arial" w:hAnsi="Arial" w:cs="Arial"/>
          <w:sz w:val="24"/>
          <w:szCs w:val="24"/>
        </w:rPr>
        <w:t>directory.</w:t>
      </w:r>
    </w:p>
    <w:p w14:paraId="2407B391" w14:textId="77777777" w:rsidR="00556C25" w:rsidRPr="00AC6BB6" w:rsidRDefault="00556C25" w:rsidP="00556C25">
      <w:pPr>
        <w:pStyle w:val="NumberingExercise"/>
        <w:keepNext/>
        <w:keepLines/>
        <w:numPr>
          <w:ilvl w:val="0"/>
          <w:numId w:val="0"/>
        </w:numPr>
        <w:ind w:left="360"/>
        <w:rPr>
          <w:rFonts w:ascii="Arial" w:hAnsi="Arial" w:cs="Arial"/>
          <w:b/>
          <w:sz w:val="24"/>
          <w:szCs w:val="24"/>
        </w:rPr>
      </w:pPr>
    </w:p>
    <w:p w14:paraId="56807B38" w14:textId="77777777" w:rsidR="00556C25" w:rsidRPr="00AC6BB6" w:rsidRDefault="00556C25" w:rsidP="00556C25">
      <w:pPr>
        <w:pStyle w:val="NumberingExercise"/>
        <w:numPr>
          <w:ilvl w:val="0"/>
          <w:numId w:val="0"/>
        </w:numPr>
        <w:ind w:left="9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Use the following starter program:</w:t>
      </w:r>
    </w:p>
    <w:p w14:paraId="1A04005E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proc print data=</w:t>
      </w:r>
      <w:proofErr w:type="spellStart"/>
      <w:proofErr w:type="gramStart"/>
      <w:r w:rsidRPr="00AC6BB6">
        <w:rPr>
          <w:rFonts w:ascii="Arial" w:hAnsi="Arial" w:cs="Arial"/>
          <w:sz w:val="24"/>
          <w:szCs w:val="24"/>
        </w:rPr>
        <w:t>orion.order</w:t>
      </w:r>
      <w:proofErr w:type="gramEnd"/>
      <w:r w:rsidRPr="00AC6BB6">
        <w:rPr>
          <w:rFonts w:ascii="Arial" w:hAnsi="Arial" w:cs="Arial"/>
          <w:sz w:val="24"/>
          <w:szCs w:val="24"/>
        </w:rPr>
        <w:t>_fact</w:t>
      </w:r>
      <w:proofErr w:type="spellEnd"/>
      <w:r w:rsidRPr="00AC6BB6">
        <w:rPr>
          <w:rFonts w:ascii="Arial" w:hAnsi="Arial" w:cs="Arial"/>
          <w:sz w:val="24"/>
          <w:szCs w:val="24"/>
        </w:rPr>
        <w:t>;</w:t>
      </w:r>
    </w:p>
    <w:p w14:paraId="268ED4A4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var </w:t>
      </w:r>
      <w:proofErr w:type="spellStart"/>
      <w:r w:rsidRPr="00AC6BB6">
        <w:rPr>
          <w:rFonts w:ascii="Arial" w:hAnsi="Arial" w:cs="Arial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BB6">
        <w:rPr>
          <w:rFonts w:ascii="Arial" w:hAnsi="Arial" w:cs="Arial"/>
          <w:sz w:val="24"/>
          <w:szCs w:val="24"/>
        </w:rPr>
        <w:t>Order_ID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BB6">
        <w:rPr>
          <w:rFonts w:ascii="Arial" w:hAnsi="Arial" w:cs="Arial"/>
          <w:sz w:val="24"/>
          <w:szCs w:val="24"/>
        </w:rPr>
        <w:t>Order_Date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BB6">
        <w:rPr>
          <w:rFonts w:ascii="Arial" w:hAnsi="Arial" w:cs="Arial"/>
          <w:sz w:val="24"/>
          <w:szCs w:val="24"/>
        </w:rPr>
        <w:t>Delivery_</w:t>
      </w:r>
      <w:proofErr w:type="gramStart"/>
      <w:r w:rsidRPr="00AC6BB6">
        <w:rPr>
          <w:rFonts w:ascii="Arial" w:hAnsi="Arial" w:cs="Arial"/>
          <w:sz w:val="24"/>
          <w:szCs w:val="24"/>
        </w:rPr>
        <w:t>Date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50805DC9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   title1 'Orion Star Sales Details';</w:t>
      </w:r>
    </w:p>
    <w:p w14:paraId="679AC96D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run;</w:t>
      </w:r>
    </w:p>
    <w:p w14:paraId="382E3988" w14:textId="77777777" w:rsidR="00556C25" w:rsidRPr="00AC6BB6" w:rsidRDefault="00556C25" w:rsidP="00556C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61F590" w14:textId="77777777" w:rsidR="00556C25" w:rsidRPr="00AC6BB6" w:rsidRDefault="00556C25" w:rsidP="00556C25">
      <w:pPr>
        <w:pStyle w:val="NumberingExercise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29168961" w14:textId="77777777" w:rsidR="00556C25" w:rsidRPr="00AC6BB6" w:rsidRDefault="00556C25" w:rsidP="00556C25">
      <w:pPr>
        <w:pStyle w:val="NumberingExercise"/>
        <w:numPr>
          <w:ilvl w:val="1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Sort the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orion.order_fact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data set by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(in ascending sequence) </w:t>
      </w:r>
      <w:r w:rsidRPr="00AC6BB6">
        <w:rPr>
          <w:rFonts w:ascii="Arial" w:hAnsi="Arial" w:cs="Arial"/>
          <w:sz w:val="24"/>
          <w:szCs w:val="24"/>
        </w:rPr>
        <w:br/>
        <w:t xml:space="preserve">and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Order_Date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(in descending sequence). </w:t>
      </w:r>
    </w:p>
    <w:p w14:paraId="60A10F93" w14:textId="77777777" w:rsidR="00556C25" w:rsidRPr="00AC6BB6" w:rsidRDefault="00556C25" w:rsidP="00556C25">
      <w:p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Create a new data set containing the sorted observations. Do not overwrite the </w:t>
      </w:r>
      <w:proofErr w:type="spellStart"/>
      <w:r w:rsidRPr="00AC6BB6">
        <w:rPr>
          <w:rFonts w:ascii="Arial" w:hAnsi="Arial" w:cs="Arial"/>
          <w:b/>
          <w:sz w:val="24"/>
          <w:szCs w:val="24"/>
        </w:rPr>
        <w:t>orion.order_fact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data set. Remember to use the new data set in the PROC PRINT step.</w:t>
      </w:r>
    </w:p>
    <w:p w14:paraId="1DDF633B" w14:textId="4D8B6B3A" w:rsidR="00556C25" w:rsidRPr="00AC6BB6" w:rsidRDefault="00556C25" w:rsidP="00556C25">
      <w:pPr>
        <w:pStyle w:val="NumberingExercise"/>
        <w:numPr>
          <w:ilvl w:val="1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 xml:space="preserve">Divide the PROC PRINT report based on </w:t>
      </w:r>
      <w:proofErr w:type="spellStart"/>
      <w:r w:rsidRPr="00AC6BB6">
        <w:rPr>
          <w:rFonts w:ascii="Arial" w:hAnsi="Arial" w:cs="Arial"/>
          <w:b/>
          <w:kern w:val="0"/>
          <w:sz w:val="24"/>
          <w:szCs w:val="24"/>
        </w:rPr>
        <w:t>Order_Type</w:t>
      </w:r>
      <w:proofErr w:type="spellEnd"/>
      <w:r w:rsidRPr="00AC6BB6">
        <w:rPr>
          <w:rFonts w:ascii="Arial" w:hAnsi="Arial" w:cs="Arial"/>
          <w:sz w:val="24"/>
          <w:szCs w:val="24"/>
        </w:rPr>
        <w:t xml:space="preserve"> using a BY statement. </w:t>
      </w:r>
    </w:p>
    <w:p w14:paraId="1DEE8655" w14:textId="77777777" w:rsidR="00556C25" w:rsidRPr="00AC6BB6" w:rsidRDefault="00556C25" w:rsidP="00556C25">
      <w:pPr>
        <w:pStyle w:val="NumberingExercise"/>
        <w:numPr>
          <w:ilvl w:val="1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Limit the observations in the PROC PRINT report based on the following criteria:</w:t>
      </w:r>
    </w:p>
    <w:p w14:paraId="62A431AF" w14:textId="77777777" w:rsidR="00556C25" w:rsidRPr="00AC6BB6" w:rsidRDefault="00556C25" w:rsidP="00556C25">
      <w:pPr>
        <w:pStyle w:val="NumberingExercise"/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Orders placed in the first four months of 2005 (January 1 to April 30).</w:t>
      </w:r>
    </w:p>
    <w:p w14:paraId="5012F95D" w14:textId="77777777" w:rsidR="00556C25" w:rsidRPr="00AC6BB6" w:rsidRDefault="00556C25" w:rsidP="00556C25">
      <w:pPr>
        <w:pStyle w:val="NumberingExercise"/>
        <w:numPr>
          <w:ilvl w:val="2"/>
          <w:numId w:val="10"/>
        </w:num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Orders that were delivered exactly two days after the order was placed.</w:t>
      </w:r>
    </w:p>
    <w:p w14:paraId="02F5491E" w14:textId="77777777" w:rsidR="00556C25" w:rsidRPr="00AC6BB6" w:rsidRDefault="00556C25" w:rsidP="00556C25">
      <w:pPr>
        <w:pStyle w:val="NumberingExercise"/>
        <w:numPr>
          <w:ilvl w:val="1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Add a second title to clarify that filters have been applied to the data.</w:t>
      </w:r>
    </w:p>
    <w:p w14:paraId="1702BFB2" w14:textId="71D6E427" w:rsidR="00556C25" w:rsidRPr="00AC6BB6" w:rsidRDefault="00556C25" w:rsidP="00556C25">
      <w:pPr>
        <w:pStyle w:val="NumberingExercise"/>
        <w:numPr>
          <w:ilvl w:val="1"/>
          <w:numId w:val="10"/>
        </w:numPr>
        <w:ind w:left="720"/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t>Submit the program to produce the report</w:t>
      </w:r>
      <w:r w:rsidR="00D650E4">
        <w:rPr>
          <w:rFonts w:ascii="Arial" w:hAnsi="Arial" w:cs="Arial"/>
          <w:sz w:val="24"/>
          <w:szCs w:val="24"/>
        </w:rPr>
        <w:t xml:space="preserve"> on the next page</w:t>
      </w:r>
      <w:r w:rsidRPr="00AC6BB6">
        <w:rPr>
          <w:rFonts w:ascii="Arial" w:hAnsi="Arial" w:cs="Arial"/>
          <w:sz w:val="24"/>
          <w:szCs w:val="24"/>
        </w:rPr>
        <w:t>:</w:t>
      </w:r>
    </w:p>
    <w:p w14:paraId="27D17837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045A5C73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28C4FB84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7EAAFE0A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4C401B66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7A9D8578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586518AF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3BCA5E8B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72FD8732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26CA7D36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406F6997" w14:textId="77777777" w:rsidR="00D650E4" w:rsidRDefault="00D650E4" w:rsidP="00D650E4">
      <w:pPr>
        <w:shd w:val="clear" w:color="auto" w:fill="FAFBFE"/>
        <w:spacing w:after="240" w:line="240" w:lineRule="auto"/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</w:pPr>
    </w:p>
    <w:p w14:paraId="62F227EC" w14:textId="41324435" w:rsidR="00D650E4" w:rsidRPr="00D650E4" w:rsidRDefault="00D650E4" w:rsidP="00D650E4">
      <w:pPr>
        <w:shd w:val="clear" w:color="auto" w:fill="FAFBFE"/>
        <w:spacing w:after="24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650E4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lastRenderedPageBreak/>
        <w:t>Orion Star Sales Details</w:t>
      </w:r>
    </w:p>
    <w:p w14:paraId="7EF28509" w14:textId="77777777" w:rsidR="00D650E4" w:rsidRPr="00D650E4" w:rsidRDefault="00D650E4" w:rsidP="00D650E4">
      <w:pPr>
        <w:shd w:val="clear" w:color="auto" w:fill="FAFBFE"/>
        <w:spacing w:after="24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D650E4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2-Day Deliveries from January to April 2005</w:t>
      </w:r>
    </w:p>
    <w:p w14:paraId="38E6B796" w14:textId="77777777" w:rsidR="00D650E4" w:rsidRPr="00D650E4" w:rsidRDefault="00D650E4" w:rsidP="00D650E4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650E4">
        <w:rPr>
          <w:rFonts w:ascii="Arial" w:eastAsia="Times New Roman" w:hAnsi="Arial" w:cs="Arial"/>
          <w:b/>
          <w:bCs/>
          <w:color w:val="112277"/>
          <w:sz w:val="20"/>
          <w:szCs w:val="20"/>
        </w:rPr>
        <w:t>Order Type=2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303"/>
        <w:gridCol w:w="1293"/>
        <w:gridCol w:w="1270"/>
        <w:gridCol w:w="1504"/>
      </w:tblGrid>
      <w:tr w:rsidR="00D650E4" w:rsidRPr="00D650E4" w14:paraId="55B4DEE7" w14:textId="77777777" w:rsidTr="00D650E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1DBF27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ADD7C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Order_Type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FBF3A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680476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00E64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Delivery_Date</w:t>
            </w:r>
            <w:proofErr w:type="spellEnd"/>
          </w:p>
        </w:tc>
      </w:tr>
      <w:tr w:rsidR="00D650E4" w:rsidRPr="00D650E4" w14:paraId="55A59725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8363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382FC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E4FC8D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1235611754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9829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27APR2005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2CA3E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29APR2005</w:t>
            </w:r>
          </w:p>
        </w:tc>
      </w:tr>
      <w:tr w:rsidR="00D650E4" w:rsidRPr="00D650E4" w14:paraId="6B081CD5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4529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03C46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151ABA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1235611754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AF2E7C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27APR2005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970785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29APR2005</w:t>
            </w:r>
          </w:p>
        </w:tc>
      </w:tr>
      <w:tr w:rsidR="00D650E4" w:rsidRPr="00D650E4" w14:paraId="6BD85A00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6F4F7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07CA1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9D84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1235591214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9C5B9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25APR2005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32612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27APR2005</w:t>
            </w:r>
          </w:p>
        </w:tc>
      </w:tr>
      <w:tr w:rsidR="00D650E4" w:rsidRPr="00D650E4" w14:paraId="5D03A22F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1AD8E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C0EA7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B1659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1235591214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1553F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25APR2005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1DE8D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27APR2005</w:t>
            </w:r>
          </w:p>
        </w:tc>
      </w:tr>
      <w:tr w:rsidR="00D650E4" w:rsidRPr="00D650E4" w14:paraId="45D86F04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1D28B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A706CB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BC93F5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1234972570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84DB6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24FEB2005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E09C48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26FEB2005</w:t>
            </w:r>
          </w:p>
        </w:tc>
      </w:tr>
      <w:tr w:rsidR="00D650E4" w:rsidRPr="00D650E4" w14:paraId="56620B00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7C5D8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DBDB1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C3216A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1234659163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E5D1D9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24JAN2005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052B8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26JAN2005</w:t>
            </w:r>
          </w:p>
        </w:tc>
      </w:tr>
      <w:tr w:rsidR="00D650E4" w:rsidRPr="00D650E4" w14:paraId="7881F549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CD4A6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68905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435ECF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1234588648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98E472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17JAN2005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0BA9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19JAN2005</w:t>
            </w:r>
          </w:p>
        </w:tc>
      </w:tr>
      <w:tr w:rsidR="00D650E4" w:rsidRPr="00D650E4" w14:paraId="08C7BD08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ABDC98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3A7C6C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426D5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1234588648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28CED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17JAN2005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B527E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19JAN2005</w:t>
            </w:r>
          </w:p>
        </w:tc>
      </w:tr>
      <w:tr w:rsidR="00D650E4" w:rsidRPr="00D650E4" w14:paraId="1F3F4392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B8AA9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F35C6B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D6BC7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1234538390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8CBB9D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12JAN2005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63581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14JAN2005</w:t>
            </w:r>
          </w:p>
        </w:tc>
      </w:tr>
    </w:tbl>
    <w:p w14:paraId="59100A3C" w14:textId="77777777" w:rsidR="00D650E4" w:rsidRPr="00D650E4" w:rsidRDefault="00D650E4" w:rsidP="00D650E4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D650E4">
        <w:rPr>
          <w:rFonts w:ascii="Arial" w:eastAsia="Times New Roman" w:hAnsi="Arial" w:cs="Arial"/>
          <w:b/>
          <w:bCs/>
          <w:color w:val="112277"/>
          <w:sz w:val="20"/>
          <w:szCs w:val="20"/>
        </w:rPr>
        <w:t>Order Type=3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303"/>
        <w:gridCol w:w="1293"/>
        <w:gridCol w:w="1292"/>
        <w:gridCol w:w="1504"/>
      </w:tblGrid>
      <w:tr w:rsidR="00D650E4" w:rsidRPr="00D650E4" w14:paraId="5518DB65" w14:textId="77777777" w:rsidTr="00D650E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5839A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682AF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Order_Type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06851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E9EE6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92D598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Delivery_Date</w:t>
            </w:r>
            <w:proofErr w:type="spellEnd"/>
          </w:p>
        </w:tc>
      </w:tr>
      <w:tr w:rsidR="00D650E4" w:rsidRPr="00D650E4" w14:paraId="3CE81C29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58DDB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3FCE12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15544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1235176942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0EB8A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15MAR2005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9052B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17MAR2005</w:t>
            </w:r>
          </w:p>
        </w:tc>
      </w:tr>
      <w:tr w:rsidR="00D650E4" w:rsidRPr="00D650E4" w14:paraId="1A98AF4E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D2D0F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65BF5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2B918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1235176942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3A78E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15MAR2005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BFEA9F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17MAR2005</w:t>
            </w:r>
          </w:p>
        </w:tc>
      </w:tr>
      <w:tr w:rsidR="00D650E4" w:rsidRPr="00D650E4" w14:paraId="5D649DDE" w14:textId="77777777" w:rsidTr="00D650E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9F922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7773A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5B8E0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1234891576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6223D1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16FEB2005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04FCD7" w14:textId="77777777" w:rsidR="00D650E4" w:rsidRPr="00D650E4" w:rsidRDefault="00D650E4" w:rsidP="00D650E4">
            <w:pPr>
              <w:spacing w:after="2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50E4">
              <w:rPr>
                <w:rFonts w:ascii="Arial" w:eastAsia="Times New Roman" w:hAnsi="Arial" w:cs="Arial"/>
                <w:sz w:val="20"/>
                <w:szCs w:val="20"/>
              </w:rPr>
              <w:t>18FEB2005</w:t>
            </w:r>
          </w:p>
        </w:tc>
      </w:tr>
    </w:tbl>
    <w:p w14:paraId="04B6A486" w14:textId="77777777" w:rsidR="00556C25" w:rsidRPr="00AC6BB6" w:rsidRDefault="00556C25">
      <w:pPr>
        <w:rPr>
          <w:rFonts w:ascii="Arial" w:hAnsi="Arial" w:cs="Arial"/>
          <w:sz w:val="24"/>
          <w:szCs w:val="24"/>
        </w:rPr>
      </w:pPr>
      <w:r w:rsidRPr="00AC6BB6">
        <w:rPr>
          <w:rFonts w:ascii="Arial" w:hAnsi="Arial" w:cs="Arial"/>
          <w:sz w:val="24"/>
          <w:szCs w:val="24"/>
        </w:rPr>
        <w:br w:type="page"/>
      </w:r>
    </w:p>
    <w:p w14:paraId="10C1514F" w14:textId="7E602892" w:rsidR="00193934" w:rsidRPr="00193934" w:rsidRDefault="00193934" w:rsidP="00DC43BE">
      <w:pPr>
        <w:pStyle w:val="NumberingExercise"/>
        <w:numPr>
          <w:ilvl w:val="0"/>
          <w:numId w:val="14"/>
        </w:numPr>
        <w:ind w:left="0" w:firstLine="0"/>
        <w:rPr>
          <w:rFonts w:ascii="Arial" w:hAnsi="Arial" w:cs="Arial"/>
          <w:b/>
          <w:sz w:val="24"/>
          <w:szCs w:val="24"/>
        </w:rPr>
      </w:pPr>
      <w:r w:rsidRPr="00193934">
        <w:rPr>
          <w:rFonts w:ascii="Arial" w:hAnsi="Arial" w:cs="Arial"/>
          <w:b/>
          <w:sz w:val="24"/>
          <w:szCs w:val="24"/>
        </w:rPr>
        <w:lastRenderedPageBreak/>
        <w:t>Creating a Simple Tabular Report with PROC TABULATE</w:t>
      </w:r>
    </w:p>
    <w:p w14:paraId="635905B6" w14:textId="69E3DD58" w:rsidR="00193934" w:rsidRPr="00193934" w:rsidRDefault="00193934" w:rsidP="00193934">
      <w:pPr>
        <w:pStyle w:val="NumberingExercise"/>
        <w:numPr>
          <w:ilvl w:val="0"/>
          <w:numId w:val="0"/>
        </w:numPr>
        <w:ind w:left="360"/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 xml:space="preserve">The data set </w:t>
      </w:r>
      <w:proofErr w:type="spellStart"/>
      <w:r w:rsidRPr="00193934">
        <w:rPr>
          <w:rFonts w:ascii="Arial" w:hAnsi="Arial" w:cs="Arial"/>
          <w:sz w:val="24"/>
          <w:szCs w:val="24"/>
        </w:rPr>
        <w:t>customer_dim</w:t>
      </w:r>
      <w:proofErr w:type="spellEnd"/>
      <w:r w:rsidRPr="00193934">
        <w:rPr>
          <w:rFonts w:ascii="Arial" w:hAnsi="Arial" w:cs="Arial"/>
          <w:sz w:val="24"/>
          <w:szCs w:val="24"/>
        </w:rPr>
        <w:t xml:space="preserve"> is in the </w:t>
      </w:r>
      <w:r w:rsidR="00DC43BE">
        <w:rPr>
          <w:rFonts w:ascii="Arial" w:hAnsi="Arial" w:cs="Arial"/>
          <w:sz w:val="24"/>
          <w:szCs w:val="24"/>
        </w:rPr>
        <w:t>STA</w:t>
      </w:r>
      <w:r w:rsidRPr="00193934">
        <w:rPr>
          <w:rFonts w:ascii="Arial" w:hAnsi="Arial" w:cs="Arial"/>
          <w:sz w:val="24"/>
          <w:szCs w:val="24"/>
        </w:rPr>
        <w:t>5066 directory.</w:t>
      </w:r>
    </w:p>
    <w:p w14:paraId="693CF1EE" w14:textId="77777777" w:rsidR="00193934" w:rsidRPr="00193934" w:rsidRDefault="00193934" w:rsidP="00193934">
      <w:pPr>
        <w:pStyle w:val="NumberingExercise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>Use the following starter program</w:t>
      </w:r>
    </w:p>
    <w:p w14:paraId="621A16FE" w14:textId="77777777" w:rsidR="00193934" w:rsidRPr="00193934" w:rsidRDefault="00193934" w:rsidP="00193934">
      <w:pPr>
        <w:pStyle w:val="NumberingExercise"/>
        <w:numPr>
          <w:ilvl w:val="0"/>
          <w:numId w:val="0"/>
        </w:numPr>
        <w:ind w:left="810"/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>proc tabulate data=</w:t>
      </w:r>
      <w:proofErr w:type="spellStart"/>
      <w:proofErr w:type="gramStart"/>
      <w:r w:rsidRPr="00193934">
        <w:rPr>
          <w:rFonts w:ascii="Arial" w:hAnsi="Arial" w:cs="Arial"/>
          <w:sz w:val="24"/>
          <w:szCs w:val="24"/>
        </w:rPr>
        <w:t>orion.customer</w:t>
      </w:r>
      <w:proofErr w:type="gramEnd"/>
      <w:r w:rsidRPr="00193934">
        <w:rPr>
          <w:rFonts w:ascii="Arial" w:hAnsi="Arial" w:cs="Arial"/>
          <w:sz w:val="24"/>
          <w:szCs w:val="24"/>
        </w:rPr>
        <w:t>_dim</w:t>
      </w:r>
      <w:proofErr w:type="spellEnd"/>
      <w:r w:rsidRPr="00193934">
        <w:rPr>
          <w:rFonts w:ascii="Arial" w:hAnsi="Arial" w:cs="Arial"/>
          <w:sz w:val="24"/>
          <w:szCs w:val="24"/>
        </w:rPr>
        <w:t>;</w:t>
      </w:r>
    </w:p>
    <w:p w14:paraId="1DF0FED1" w14:textId="77777777" w:rsidR="00193934" w:rsidRPr="00193934" w:rsidRDefault="00193934" w:rsidP="00193934">
      <w:pPr>
        <w:pStyle w:val="NumberingExercise"/>
        <w:numPr>
          <w:ilvl w:val="0"/>
          <w:numId w:val="0"/>
        </w:numPr>
        <w:ind w:left="810"/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>title 'Ages of Customers by Group and Gender';</w:t>
      </w:r>
    </w:p>
    <w:p w14:paraId="416C6B06" w14:textId="77777777" w:rsidR="00193934" w:rsidRPr="00193934" w:rsidRDefault="00193934" w:rsidP="00193934">
      <w:pPr>
        <w:pStyle w:val="NumberingExercise"/>
        <w:numPr>
          <w:ilvl w:val="0"/>
          <w:numId w:val="0"/>
        </w:numPr>
        <w:ind w:left="810"/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>run;</w:t>
      </w:r>
    </w:p>
    <w:p w14:paraId="77528983" w14:textId="1062F031" w:rsidR="00193934" w:rsidRPr="00193934" w:rsidRDefault="00193934" w:rsidP="00DC43BE">
      <w:pPr>
        <w:pStyle w:val="NumberingExercise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 xml:space="preserve">Add a CLASS statement to allow </w:t>
      </w:r>
      <w:proofErr w:type="spellStart"/>
      <w:r w:rsidRPr="00193934">
        <w:rPr>
          <w:rFonts w:ascii="Arial" w:hAnsi="Arial" w:cs="Arial"/>
          <w:b/>
          <w:kern w:val="0"/>
          <w:sz w:val="24"/>
          <w:szCs w:val="24"/>
        </w:rPr>
        <w:t>Customer_Group</w:t>
      </w:r>
      <w:proofErr w:type="spellEnd"/>
      <w:r w:rsidRPr="0019393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93934">
        <w:rPr>
          <w:rFonts w:ascii="Arial" w:hAnsi="Arial" w:cs="Arial"/>
          <w:b/>
          <w:kern w:val="0"/>
          <w:sz w:val="24"/>
          <w:szCs w:val="24"/>
        </w:rPr>
        <w:t>Customer_Gender</w:t>
      </w:r>
      <w:proofErr w:type="spellEnd"/>
      <w:r w:rsidRPr="00193934">
        <w:rPr>
          <w:rFonts w:ascii="Arial" w:hAnsi="Arial" w:cs="Arial"/>
          <w:sz w:val="24"/>
          <w:szCs w:val="24"/>
        </w:rPr>
        <w:t xml:space="preserve"> </w:t>
      </w:r>
      <w:r w:rsidR="00325FD1">
        <w:rPr>
          <w:rFonts w:ascii="Arial" w:hAnsi="Arial" w:cs="Arial"/>
          <w:sz w:val="24"/>
          <w:szCs w:val="24"/>
        </w:rPr>
        <w:t>to be</w:t>
      </w:r>
      <w:r w:rsidRPr="00193934">
        <w:rPr>
          <w:rFonts w:ascii="Arial" w:hAnsi="Arial" w:cs="Arial"/>
          <w:sz w:val="24"/>
          <w:szCs w:val="24"/>
        </w:rPr>
        <w:t xml:space="preserve"> classification variables.</w:t>
      </w:r>
    </w:p>
    <w:p w14:paraId="3472599B" w14:textId="77777777" w:rsidR="00193934" w:rsidRPr="00193934" w:rsidRDefault="00193934" w:rsidP="00DC43BE">
      <w:pPr>
        <w:pStyle w:val="NumberingExercise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 xml:space="preserve">Add a VAR statement to permit </w:t>
      </w:r>
      <w:proofErr w:type="spellStart"/>
      <w:r w:rsidRPr="00193934">
        <w:rPr>
          <w:rFonts w:ascii="Arial" w:hAnsi="Arial" w:cs="Arial"/>
          <w:b/>
          <w:kern w:val="0"/>
          <w:sz w:val="24"/>
          <w:szCs w:val="24"/>
        </w:rPr>
        <w:t>Customer_Age</w:t>
      </w:r>
      <w:proofErr w:type="spellEnd"/>
      <w:r w:rsidRPr="00193934">
        <w:rPr>
          <w:rFonts w:ascii="Arial" w:hAnsi="Arial" w:cs="Arial"/>
          <w:sz w:val="24"/>
          <w:szCs w:val="24"/>
        </w:rPr>
        <w:t xml:space="preserve"> as an analysis variable</w:t>
      </w:r>
    </w:p>
    <w:p w14:paraId="21E46242" w14:textId="77777777" w:rsidR="00193934" w:rsidRPr="00193934" w:rsidRDefault="00193934" w:rsidP="00DC43BE">
      <w:pPr>
        <w:pStyle w:val="NumberingExercise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 xml:space="preserve">Add a TABLE statement to create a report with the following characteristics: </w:t>
      </w:r>
    </w:p>
    <w:p w14:paraId="23D81BC5" w14:textId="77777777" w:rsidR="00193934" w:rsidRPr="00193934" w:rsidRDefault="00193934" w:rsidP="00DC43BE">
      <w:pPr>
        <w:pStyle w:val="NumberingExercise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>An extra row that combines all groups appears at the bottom of the table.</w:t>
      </w:r>
    </w:p>
    <w:p w14:paraId="180F0AC7" w14:textId="49B2BA5B" w:rsidR="00193934" w:rsidRPr="00193934" w:rsidRDefault="00193934" w:rsidP="00DC43BE">
      <w:pPr>
        <w:pStyle w:val="NumberingExercise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 xml:space="preserve">The N and MEAN statistics based on </w:t>
      </w:r>
      <w:proofErr w:type="spellStart"/>
      <w:r w:rsidRPr="00193934">
        <w:rPr>
          <w:rFonts w:ascii="Arial" w:hAnsi="Arial" w:cs="Arial"/>
          <w:b/>
          <w:kern w:val="0"/>
          <w:sz w:val="24"/>
          <w:szCs w:val="24"/>
        </w:rPr>
        <w:t>Customer_Age</w:t>
      </w:r>
      <w:proofErr w:type="spellEnd"/>
      <w:r w:rsidRPr="00193934">
        <w:rPr>
          <w:rFonts w:ascii="Arial" w:hAnsi="Arial" w:cs="Arial"/>
          <w:sz w:val="24"/>
          <w:szCs w:val="24"/>
        </w:rPr>
        <w:t xml:space="preserve"> are displayed for each combination of </w:t>
      </w:r>
      <w:proofErr w:type="spellStart"/>
      <w:r w:rsidRPr="00193934">
        <w:rPr>
          <w:rFonts w:ascii="Arial" w:hAnsi="Arial" w:cs="Arial"/>
          <w:b/>
          <w:kern w:val="0"/>
          <w:sz w:val="24"/>
          <w:szCs w:val="24"/>
        </w:rPr>
        <w:t>Customer_Group</w:t>
      </w:r>
      <w:proofErr w:type="spellEnd"/>
      <w:r w:rsidRPr="0019393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93934">
        <w:rPr>
          <w:rFonts w:ascii="Arial" w:hAnsi="Arial" w:cs="Arial"/>
          <w:b/>
          <w:kern w:val="0"/>
          <w:sz w:val="24"/>
          <w:szCs w:val="24"/>
        </w:rPr>
        <w:t>Customer_Gender</w:t>
      </w:r>
      <w:proofErr w:type="spellEnd"/>
      <w:r w:rsidRPr="00193934">
        <w:rPr>
          <w:rFonts w:ascii="Arial" w:hAnsi="Arial" w:cs="Arial"/>
          <w:sz w:val="24"/>
          <w:szCs w:val="24"/>
        </w:rPr>
        <w:t>.</w:t>
      </w:r>
    </w:p>
    <w:p w14:paraId="141D29CB" w14:textId="77777777" w:rsidR="00193934" w:rsidRPr="00193934" w:rsidRDefault="00193934" w:rsidP="00DC43BE">
      <w:pPr>
        <w:pStyle w:val="NumberingExercise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193934">
        <w:rPr>
          <w:rFonts w:ascii="Arial" w:hAnsi="Arial" w:cs="Arial"/>
          <w:sz w:val="24"/>
          <w:szCs w:val="24"/>
        </w:rPr>
        <w:t>Submit the program to produce the following report:</w:t>
      </w:r>
    </w:p>
    <w:p w14:paraId="3DD91EBF" w14:textId="77777777" w:rsidR="00193934" w:rsidRPr="00193934" w:rsidRDefault="00193934" w:rsidP="00193934">
      <w:pPr>
        <w:pStyle w:val="NumberingExercise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4A817F57" w14:textId="77777777" w:rsidR="00F267D3" w:rsidRPr="00F267D3" w:rsidRDefault="00F267D3" w:rsidP="00F267D3">
      <w:pPr>
        <w:shd w:val="clear" w:color="auto" w:fill="FAFBFE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F267D3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</w:rPr>
        <w:t>Ages of Customers by Group and Gender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1870"/>
        <w:gridCol w:w="569"/>
        <w:gridCol w:w="978"/>
      </w:tblGrid>
      <w:tr w:rsidR="00F267D3" w:rsidRPr="00F267D3" w14:paraId="0C35ECC0" w14:textId="77777777" w:rsidTr="00F267D3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64FF1128" w14:textId="77777777" w:rsidR="00F267D3" w:rsidRPr="00F267D3" w:rsidRDefault="00F267D3" w:rsidP="00F267D3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22298" w14:textId="77777777" w:rsidR="00F267D3" w:rsidRPr="00F267D3" w:rsidRDefault="00F267D3" w:rsidP="00F267D3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Customer Age</w:t>
            </w:r>
          </w:p>
        </w:tc>
      </w:tr>
      <w:tr w:rsidR="00F267D3" w:rsidRPr="00F267D3" w14:paraId="2FC89F78" w14:textId="77777777" w:rsidTr="00F267D3">
        <w:trPr>
          <w:tblHeader/>
        </w:trPr>
        <w:tc>
          <w:tcPr>
            <w:tcW w:w="0" w:type="auto"/>
            <w:gridSpan w:val="2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BC838D3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38BD89" w14:textId="77777777" w:rsidR="00F267D3" w:rsidRPr="00F267D3" w:rsidRDefault="00F267D3" w:rsidP="00F267D3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C042A" w14:textId="77777777" w:rsidR="00F267D3" w:rsidRPr="00F267D3" w:rsidRDefault="00F267D3" w:rsidP="00F267D3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</w:tr>
      <w:tr w:rsidR="00F267D3" w:rsidRPr="00F267D3" w14:paraId="5C724432" w14:textId="77777777" w:rsidTr="00F267D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9A7AC3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Customer Group Name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645F35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Customer Gender</w:t>
            </w:r>
          </w:p>
        </w:tc>
        <w:tc>
          <w:tcPr>
            <w:tcW w:w="0" w:type="auto"/>
            <w:vMerge w:val="restart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A56252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B9DD7A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49.25</w:t>
            </w:r>
          </w:p>
        </w:tc>
      </w:tr>
      <w:tr w:rsidR="00F267D3" w:rsidRPr="00F267D3" w14:paraId="29215E9D" w14:textId="77777777" w:rsidTr="00F267D3"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F18D1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Internet/Catalog Customers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57DDEC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</w:t>
            </w:r>
          </w:p>
        </w:tc>
        <w:tc>
          <w:tcPr>
            <w:tcW w:w="0" w:type="auto"/>
            <w:vMerge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vAlign w:val="center"/>
            <w:hideMark/>
          </w:tcPr>
          <w:p w14:paraId="13E971F7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vAlign w:val="center"/>
            <w:hideMark/>
          </w:tcPr>
          <w:p w14:paraId="7DC5D24A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67D3" w:rsidRPr="00F267D3" w14:paraId="41C0D43D" w14:textId="77777777" w:rsidTr="00F267D3"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0377F16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31E7F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85CE1F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1575A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54.25</w:t>
            </w:r>
          </w:p>
        </w:tc>
      </w:tr>
      <w:tr w:rsidR="00F267D3" w:rsidRPr="00F267D3" w14:paraId="4E49FC6B" w14:textId="77777777" w:rsidTr="00F267D3"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AF903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Orion Club Gold members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4F9B31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017BFE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FEAD45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35.36</w:t>
            </w:r>
          </w:p>
        </w:tc>
      </w:tr>
      <w:tr w:rsidR="00F267D3" w:rsidRPr="00F267D3" w14:paraId="72F675B3" w14:textId="77777777" w:rsidTr="00F267D3"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0765723C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DC27B6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EC48A2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AB4EB0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38.90</w:t>
            </w:r>
          </w:p>
        </w:tc>
      </w:tr>
      <w:tr w:rsidR="00F267D3" w:rsidRPr="00F267D3" w14:paraId="27534B17" w14:textId="77777777" w:rsidTr="00F267D3"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0E43F8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Orion Club members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26951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9F3BBE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C3B068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32.53</w:t>
            </w:r>
          </w:p>
        </w:tc>
      </w:tr>
      <w:tr w:rsidR="00F267D3" w:rsidRPr="00F267D3" w14:paraId="5F62A2EA" w14:textId="77777777" w:rsidTr="00F267D3"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vAlign w:val="center"/>
            <w:hideMark/>
          </w:tcPr>
          <w:p w14:paraId="41748BDE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6ADAC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E17A25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17D566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47.03</w:t>
            </w:r>
          </w:p>
        </w:tc>
      </w:tr>
      <w:tr w:rsidR="00F267D3" w:rsidRPr="00F267D3" w14:paraId="420F6A6B" w14:textId="77777777" w:rsidTr="00F267D3"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0C452" w14:textId="77777777" w:rsidR="00F267D3" w:rsidRPr="00F267D3" w:rsidRDefault="00F267D3" w:rsidP="00F267D3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486B69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4D6B04" w14:textId="77777777" w:rsidR="00F267D3" w:rsidRPr="00F267D3" w:rsidRDefault="00F267D3" w:rsidP="00F267D3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267D3">
              <w:rPr>
                <w:rFonts w:ascii="Arial" w:eastAsia="Times New Roman" w:hAnsi="Arial" w:cs="Arial"/>
                <w:sz w:val="20"/>
                <w:szCs w:val="20"/>
              </w:rPr>
              <w:t>41.97</w:t>
            </w:r>
          </w:p>
        </w:tc>
      </w:tr>
    </w:tbl>
    <w:p w14:paraId="4D7D6299" w14:textId="5799820F" w:rsidR="00193934" w:rsidRDefault="00193934" w:rsidP="00193934">
      <w:pPr>
        <w:pStyle w:val="NumberingExercise"/>
        <w:numPr>
          <w:ilvl w:val="0"/>
          <w:numId w:val="0"/>
        </w:numPr>
        <w:ind w:left="720"/>
      </w:pPr>
    </w:p>
    <w:sectPr w:rsidR="00193934" w:rsidSect="009948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3B6E"/>
    <w:multiLevelType w:val="multilevel"/>
    <w:tmpl w:val="BCEE8BA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63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4C90E2B"/>
    <w:multiLevelType w:val="hybridMultilevel"/>
    <w:tmpl w:val="AA8C5B8A"/>
    <w:lvl w:ilvl="0" w:tplc="AE18846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rFonts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1FEF498C"/>
    <w:multiLevelType w:val="multilevel"/>
    <w:tmpl w:val="6E8EA206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31A1219C"/>
    <w:multiLevelType w:val="hybridMultilevel"/>
    <w:tmpl w:val="FA78645E"/>
    <w:lvl w:ilvl="0" w:tplc="961C358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3836498"/>
    <w:multiLevelType w:val="hybridMultilevel"/>
    <w:tmpl w:val="93AE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E436B"/>
    <w:multiLevelType w:val="hybridMultilevel"/>
    <w:tmpl w:val="ABBE154E"/>
    <w:lvl w:ilvl="0" w:tplc="4C62CE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BC11AF"/>
    <w:multiLevelType w:val="hybridMultilevel"/>
    <w:tmpl w:val="197611B8"/>
    <w:lvl w:ilvl="0" w:tplc="35A216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8D2"/>
    <w:multiLevelType w:val="hybridMultilevel"/>
    <w:tmpl w:val="C5BAE920"/>
    <w:lvl w:ilvl="0" w:tplc="79263B0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733F4E"/>
    <w:multiLevelType w:val="multilevel"/>
    <w:tmpl w:val="BCEE8BA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63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</w:abstractNum>
  <w:abstractNum w:abstractNumId="11" w15:restartNumberingAfterBreak="0">
    <w:nsid w:val="755925B3"/>
    <w:multiLevelType w:val="hybridMultilevel"/>
    <w:tmpl w:val="5434B73A"/>
    <w:lvl w:ilvl="0" w:tplc="FA809B7C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55B7EFC"/>
    <w:multiLevelType w:val="hybridMultilevel"/>
    <w:tmpl w:val="A61AA1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82A32"/>
    <w:multiLevelType w:val="multilevel"/>
    <w:tmpl w:val="BCEE8BA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63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rPr>
        <w:rFonts w:ascii="Times New Roman" w:hAnsi="Times New Roman" w:cs="Times New Roman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3"/>
  </w:num>
  <w:num w:numId="9">
    <w:abstractNumId w:val="8"/>
  </w:num>
  <w:num w:numId="10">
    <w:abstractNumId w:val="10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2A9"/>
    <w:rsid w:val="0008006C"/>
    <w:rsid w:val="00193934"/>
    <w:rsid w:val="001D5DC9"/>
    <w:rsid w:val="00226F97"/>
    <w:rsid w:val="00251255"/>
    <w:rsid w:val="00325FD1"/>
    <w:rsid w:val="00556C25"/>
    <w:rsid w:val="00647B16"/>
    <w:rsid w:val="00692CC6"/>
    <w:rsid w:val="007E5C83"/>
    <w:rsid w:val="009548DB"/>
    <w:rsid w:val="00AC6BB6"/>
    <w:rsid w:val="00AE302D"/>
    <w:rsid w:val="00B05958"/>
    <w:rsid w:val="00C631C9"/>
    <w:rsid w:val="00D212A9"/>
    <w:rsid w:val="00D650E4"/>
    <w:rsid w:val="00DC43BE"/>
    <w:rsid w:val="00EB043F"/>
    <w:rsid w:val="00F2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4801"/>
  <w15:chartTrackingRefBased/>
  <w15:docId w15:val="{90951826-E121-4F8F-A818-E08DFE37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9"/>
    <w:qFormat/>
    <w:rsid w:val="00D212A9"/>
    <w:pPr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D212A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2A9"/>
    <w:pPr>
      <w:ind w:left="720"/>
      <w:contextualSpacing/>
    </w:pPr>
  </w:style>
  <w:style w:type="paragraph" w:customStyle="1" w:styleId="NumberingExercise">
    <w:name w:val="Numbering(Exercise)"/>
    <w:basedOn w:val="Normal"/>
    <w:rsid w:val="00AE302D"/>
    <w:pPr>
      <w:numPr>
        <w:numId w:val="3"/>
      </w:numPr>
      <w:spacing w:before="120" w:after="60" w:line="240" w:lineRule="auto"/>
    </w:pPr>
    <w:rPr>
      <w:rFonts w:ascii="Times New Roman" w:eastAsia="Times New Roman" w:hAnsi="Times New Roman" w:cs="Times New Roman"/>
      <w:color w:val="000000"/>
      <w:kern w:val="16"/>
      <w:szCs w:val="20"/>
    </w:rPr>
  </w:style>
  <w:style w:type="paragraph" w:customStyle="1" w:styleId="BulletedNormal">
    <w:name w:val="Bulleted Normal"/>
    <w:basedOn w:val="Normal"/>
    <w:next w:val="Normal"/>
    <w:rsid w:val="00692CC6"/>
    <w:pPr>
      <w:numPr>
        <w:numId w:val="5"/>
      </w:numPr>
      <w:tabs>
        <w:tab w:val="clear" w:pos="360"/>
        <w:tab w:val="left" w:pos="216"/>
      </w:tabs>
      <w:spacing w:after="60" w:line="240" w:lineRule="auto"/>
      <w:ind w:left="216" w:hanging="216"/>
    </w:pPr>
    <w:rPr>
      <w:rFonts w:ascii="Times New Roman" w:eastAsia="Times New Roman" w:hAnsi="Times New Roman" w:cs="Times New Roman"/>
      <w:color w:val="000000"/>
      <w:kern w:val="16"/>
      <w:szCs w:val="20"/>
    </w:rPr>
  </w:style>
  <w:style w:type="table" w:styleId="TableGrid">
    <w:name w:val="Table Grid"/>
    <w:basedOn w:val="TableNormal"/>
    <w:uiPriority w:val="59"/>
    <w:rsid w:val="00692CC6"/>
    <w:pPr>
      <w:spacing w:before="120" w:after="6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06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">
    <w:name w:val="c"/>
    <w:basedOn w:val="DefaultParagraphFont"/>
    <w:rsid w:val="00251255"/>
  </w:style>
  <w:style w:type="paragraph" w:customStyle="1" w:styleId="c1">
    <w:name w:val="c1"/>
    <w:basedOn w:val="Normal"/>
    <w:rsid w:val="0025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3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7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3</cp:revision>
  <cp:lastPrinted>2020-11-07T21:45:00Z</cp:lastPrinted>
  <dcterms:created xsi:type="dcterms:W3CDTF">2020-11-07T21:51:00Z</dcterms:created>
  <dcterms:modified xsi:type="dcterms:W3CDTF">2020-11-07T23:25:00Z</dcterms:modified>
</cp:coreProperties>
</file>